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1EE" w:rsidRPr="003D71EE" w:rsidRDefault="003D71EE" w:rsidP="003D71EE">
      <w:pPr>
        <w:spacing w:after="0" w:line="240" w:lineRule="auto"/>
        <w:jc w:val="both"/>
        <w:rPr>
          <w:rFonts w:ascii="Times New Roman" w:hAnsi="Times New Roman" w:cs="Times New Roman"/>
          <w:b/>
          <w:sz w:val="28"/>
          <w:szCs w:val="28"/>
          <w:lang w:val="en-US"/>
        </w:rPr>
      </w:pPr>
      <w:r w:rsidRPr="003D71EE">
        <w:rPr>
          <w:rFonts w:ascii="Times New Roman" w:hAnsi="Times New Roman" w:cs="Times New Roman"/>
          <w:b/>
          <w:bCs/>
          <w:color w:val="000000"/>
          <w:sz w:val="28"/>
          <w:szCs w:val="28"/>
        </w:rPr>
        <w:t>УДК</w:t>
      </w:r>
      <w:r w:rsidRPr="003D71EE">
        <w:rPr>
          <w:rFonts w:ascii="Times New Roman" w:hAnsi="Times New Roman" w:cs="Times New Roman"/>
          <w:b/>
          <w:bCs/>
          <w:color w:val="000000"/>
          <w:sz w:val="28"/>
          <w:szCs w:val="28"/>
          <w:lang w:val="en-US"/>
        </w:rPr>
        <w:t xml:space="preserve"> 332.145</w:t>
      </w:r>
    </w:p>
    <w:p w:rsidR="003D71EE" w:rsidRPr="003D71EE" w:rsidRDefault="003D71EE" w:rsidP="003D71EE">
      <w:pPr>
        <w:spacing w:after="0" w:line="240" w:lineRule="auto"/>
        <w:jc w:val="both"/>
        <w:rPr>
          <w:rFonts w:ascii="Times New Roman" w:hAnsi="Times New Roman" w:cs="Times New Roman"/>
          <w:b/>
          <w:sz w:val="28"/>
          <w:szCs w:val="28"/>
          <w:lang w:val="en-US"/>
        </w:rPr>
      </w:pPr>
    </w:p>
    <w:p w:rsidR="009400C5" w:rsidRPr="003D71EE" w:rsidRDefault="00CD74C7" w:rsidP="003D71EE">
      <w:pPr>
        <w:spacing w:after="0" w:line="240" w:lineRule="auto"/>
        <w:jc w:val="both"/>
        <w:rPr>
          <w:rFonts w:ascii="Times New Roman" w:hAnsi="Times New Roman" w:cs="Times New Roman"/>
          <w:i/>
          <w:sz w:val="28"/>
          <w:szCs w:val="28"/>
          <w:lang w:val="en-US"/>
        </w:rPr>
      </w:pPr>
      <w:r w:rsidRPr="003D71EE">
        <w:rPr>
          <w:rFonts w:ascii="Times New Roman" w:hAnsi="Times New Roman" w:cs="Times New Roman"/>
          <w:b/>
          <w:sz w:val="28"/>
          <w:szCs w:val="28"/>
          <w:lang w:val="en-US"/>
        </w:rPr>
        <w:t>K</w:t>
      </w:r>
      <w:r w:rsidR="009400C5" w:rsidRPr="003D71EE">
        <w:rPr>
          <w:rFonts w:ascii="Times New Roman" w:hAnsi="Times New Roman" w:cs="Times New Roman"/>
          <w:b/>
          <w:sz w:val="28"/>
          <w:szCs w:val="28"/>
          <w:lang w:val="en-US"/>
        </w:rPr>
        <w:t xml:space="preserve">ristina Sergeevna </w:t>
      </w:r>
      <w:r w:rsidRPr="003D71EE">
        <w:rPr>
          <w:rFonts w:ascii="Times New Roman" w:hAnsi="Times New Roman" w:cs="Times New Roman"/>
          <w:b/>
          <w:sz w:val="28"/>
          <w:szCs w:val="28"/>
          <w:lang w:val="en-US"/>
        </w:rPr>
        <w:t>Fishchenko</w:t>
      </w:r>
      <w:r w:rsidRPr="003D71EE">
        <w:rPr>
          <w:rFonts w:ascii="Times New Roman" w:hAnsi="Times New Roman" w:cs="Times New Roman"/>
          <w:sz w:val="28"/>
          <w:szCs w:val="28"/>
          <w:lang w:val="en-US"/>
        </w:rPr>
        <w:t xml:space="preserve"> </w:t>
      </w:r>
      <w:r w:rsidR="009400C5" w:rsidRPr="003D71EE">
        <w:rPr>
          <w:rFonts w:ascii="Times New Roman" w:hAnsi="Times New Roman" w:cs="Times New Roman"/>
          <w:sz w:val="28"/>
          <w:szCs w:val="28"/>
          <w:lang w:val="en-US"/>
        </w:rPr>
        <w:t>–</w:t>
      </w:r>
      <w:r w:rsidR="003D71EE">
        <w:rPr>
          <w:rFonts w:ascii="Times New Roman" w:hAnsi="Times New Roman" w:cs="Times New Roman"/>
          <w:sz w:val="28"/>
          <w:szCs w:val="28"/>
          <w:lang w:val="en-US"/>
        </w:rPr>
        <w:t xml:space="preserve"> </w:t>
      </w:r>
      <w:r w:rsidR="009400C5" w:rsidRPr="003D71EE">
        <w:rPr>
          <w:rFonts w:ascii="Times New Roman" w:hAnsi="Times New Roman" w:cs="Times New Roman"/>
          <w:sz w:val="28"/>
          <w:szCs w:val="28"/>
          <w:lang w:val="en-US"/>
        </w:rPr>
        <w:t xml:space="preserve">graduate student of the </w:t>
      </w:r>
      <w:r w:rsidR="003D71EE" w:rsidRPr="003D71EE">
        <w:rPr>
          <w:rFonts w:ascii="Times New Roman" w:hAnsi="Times New Roman" w:cs="Times New Roman"/>
          <w:sz w:val="28"/>
          <w:szCs w:val="28"/>
          <w:lang w:val="en-US"/>
        </w:rPr>
        <w:t xml:space="preserve"> </w:t>
      </w:r>
      <w:r w:rsidR="009400C5" w:rsidRPr="003D71EE">
        <w:rPr>
          <w:rFonts w:ascii="Times New Roman" w:hAnsi="Times New Roman" w:cs="Times New Roman"/>
          <w:sz w:val="28"/>
          <w:szCs w:val="28"/>
          <w:lang w:val="en-US"/>
        </w:rPr>
        <w:t>Far</w:t>
      </w:r>
      <w:r w:rsidRPr="003D71EE">
        <w:rPr>
          <w:rFonts w:ascii="Times New Roman" w:hAnsi="Times New Roman" w:cs="Times New Roman"/>
          <w:sz w:val="28"/>
          <w:szCs w:val="28"/>
          <w:lang w:val="en-US"/>
        </w:rPr>
        <w:t>-</w:t>
      </w:r>
      <w:r w:rsidR="009400C5" w:rsidRPr="003D71EE">
        <w:rPr>
          <w:rFonts w:ascii="Times New Roman" w:hAnsi="Times New Roman" w:cs="Times New Roman"/>
          <w:sz w:val="28"/>
          <w:szCs w:val="28"/>
          <w:lang w:val="en-US"/>
        </w:rPr>
        <w:t>East</w:t>
      </w:r>
      <w:r w:rsidRPr="003D71EE">
        <w:rPr>
          <w:rFonts w:ascii="Times New Roman" w:hAnsi="Times New Roman" w:cs="Times New Roman"/>
          <w:sz w:val="28"/>
          <w:szCs w:val="28"/>
          <w:lang w:val="en-US"/>
        </w:rPr>
        <w:t>ern</w:t>
      </w:r>
      <w:r w:rsidR="003D71EE" w:rsidRPr="003D71EE">
        <w:rPr>
          <w:rFonts w:ascii="Times New Roman" w:hAnsi="Times New Roman" w:cs="Times New Roman"/>
          <w:sz w:val="28"/>
          <w:szCs w:val="28"/>
          <w:lang w:val="en-US"/>
        </w:rPr>
        <w:t xml:space="preserve"> </w:t>
      </w:r>
      <w:r w:rsidR="009400C5" w:rsidRPr="003D71EE">
        <w:rPr>
          <w:rFonts w:ascii="Times New Roman" w:hAnsi="Times New Roman" w:cs="Times New Roman"/>
          <w:sz w:val="28"/>
          <w:szCs w:val="28"/>
          <w:lang w:val="en-US"/>
        </w:rPr>
        <w:t xml:space="preserve"> institute of management – </w:t>
      </w:r>
      <w:r w:rsidRPr="003D71EE">
        <w:rPr>
          <w:rFonts w:ascii="Times New Roman" w:hAnsi="Times New Roman" w:cs="Times New Roman"/>
          <w:sz w:val="28"/>
          <w:szCs w:val="28"/>
          <w:lang w:val="en-US"/>
        </w:rPr>
        <w:t xml:space="preserve">branch of </w:t>
      </w:r>
      <w:r w:rsidR="009400C5" w:rsidRPr="003D71EE">
        <w:rPr>
          <w:rFonts w:ascii="Times New Roman" w:hAnsi="Times New Roman" w:cs="Times New Roman"/>
          <w:sz w:val="28"/>
          <w:szCs w:val="28"/>
          <w:lang w:val="en-US"/>
        </w:rPr>
        <w:t>RANEPA (Khabarovsk)</w:t>
      </w:r>
      <w:r w:rsidR="003D71EE" w:rsidRPr="003D71EE">
        <w:rPr>
          <w:rFonts w:ascii="Times New Roman" w:hAnsi="Times New Roman" w:cs="Times New Roman"/>
          <w:sz w:val="28"/>
          <w:szCs w:val="28"/>
          <w:lang w:val="en-US"/>
        </w:rPr>
        <w:t>.</w:t>
      </w:r>
      <w:r w:rsidR="009400C5" w:rsidRPr="003D71EE">
        <w:rPr>
          <w:rFonts w:ascii="Times New Roman" w:hAnsi="Times New Roman" w:cs="Times New Roman"/>
          <w:sz w:val="28"/>
          <w:szCs w:val="28"/>
          <w:lang w:val="en-US"/>
        </w:rPr>
        <w:t xml:space="preserve"> </w:t>
      </w:r>
      <w:r w:rsidR="009400C5" w:rsidRPr="003D71EE">
        <w:rPr>
          <w:rFonts w:ascii="Times New Roman" w:hAnsi="Times New Roman" w:cs="Times New Roman"/>
          <w:i/>
          <w:sz w:val="28"/>
          <w:szCs w:val="28"/>
          <w:lang w:val="en-US"/>
        </w:rPr>
        <w:t>E-mail: K.S.Fishchenko@yandex.ru</w:t>
      </w:r>
    </w:p>
    <w:p w:rsidR="009400C5" w:rsidRPr="003D71EE" w:rsidRDefault="009400C5" w:rsidP="003D71EE">
      <w:pPr>
        <w:spacing w:after="0" w:line="240" w:lineRule="auto"/>
        <w:ind w:firstLine="709"/>
        <w:jc w:val="both"/>
        <w:rPr>
          <w:rFonts w:ascii="Times New Roman" w:hAnsi="Times New Roman" w:cs="Times New Roman"/>
          <w:sz w:val="28"/>
          <w:szCs w:val="28"/>
          <w:lang w:val="en-US"/>
        </w:rPr>
      </w:pPr>
    </w:p>
    <w:p w:rsidR="003D71EE" w:rsidRDefault="009400C5" w:rsidP="003D71EE">
      <w:pPr>
        <w:spacing w:after="0" w:line="240" w:lineRule="auto"/>
        <w:jc w:val="center"/>
        <w:rPr>
          <w:rFonts w:ascii="Times New Roman" w:hAnsi="Times New Roman" w:cs="Times New Roman"/>
          <w:b/>
          <w:sz w:val="28"/>
          <w:szCs w:val="28"/>
        </w:rPr>
      </w:pPr>
      <w:r w:rsidRPr="003D71EE">
        <w:rPr>
          <w:rFonts w:ascii="Times New Roman" w:hAnsi="Times New Roman" w:cs="Times New Roman"/>
          <w:b/>
          <w:sz w:val="28"/>
          <w:szCs w:val="28"/>
          <w:lang w:val="en-US"/>
        </w:rPr>
        <w:t xml:space="preserve">Strategic planning in the municipality management system </w:t>
      </w:r>
    </w:p>
    <w:p w:rsidR="009400C5" w:rsidRPr="003D71EE" w:rsidRDefault="009400C5" w:rsidP="003D71EE">
      <w:pPr>
        <w:spacing w:after="0" w:line="240" w:lineRule="auto"/>
        <w:jc w:val="center"/>
        <w:rPr>
          <w:rFonts w:ascii="Times New Roman" w:hAnsi="Times New Roman" w:cs="Times New Roman"/>
          <w:b/>
          <w:sz w:val="28"/>
          <w:szCs w:val="28"/>
          <w:lang w:val="en-US"/>
        </w:rPr>
      </w:pPr>
      <w:r w:rsidRPr="003D71EE">
        <w:rPr>
          <w:rFonts w:ascii="Times New Roman" w:hAnsi="Times New Roman" w:cs="Times New Roman"/>
          <w:b/>
          <w:sz w:val="28"/>
          <w:szCs w:val="28"/>
          <w:lang w:val="en-US"/>
        </w:rPr>
        <w:t>(on the example of Komsomolsk-on-the Amur)</w:t>
      </w:r>
    </w:p>
    <w:p w:rsidR="009400C5" w:rsidRPr="003D71EE" w:rsidRDefault="009400C5" w:rsidP="003D71EE">
      <w:pPr>
        <w:spacing w:after="0" w:line="240" w:lineRule="auto"/>
        <w:ind w:firstLine="709"/>
        <w:jc w:val="both"/>
        <w:rPr>
          <w:rFonts w:ascii="Times New Roman" w:hAnsi="Times New Roman" w:cs="Times New Roman"/>
          <w:sz w:val="28"/>
          <w:szCs w:val="28"/>
          <w:lang w:val="en-US"/>
        </w:rPr>
      </w:pPr>
    </w:p>
    <w:p w:rsidR="00956002" w:rsidRDefault="009400C5" w:rsidP="003D71EE">
      <w:pPr>
        <w:spacing w:after="0" w:line="240" w:lineRule="auto"/>
        <w:ind w:firstLine="709"/>
        <w:jc w:val="both"/>
        <w:rPr>
          <w:rFonts w:ascii="Times New Roman" w:hAnsi="Times New Roman" w:cs="Times New Roman"/>
          <w:i/>
          <w:sz w:val="28"/>
          <w:szCs w:val="28"/>
        </w:rPr>
      </w:pPr>
      <w:r w:rsidRPr="003D71EE">
        <w:rPr>
          <w:rFonts w:ascii="Times New Roman" w:hAnsi="Times New Roman" w:cs="Times New Roman"/>
          <w:i/>
          <w:sz w:val="28"/>
          <w:szCs w:val="28"/>
          <w:lang w:val="en-US"/>
        </w:rPr>
        <w:t xml:space="preserve">The purpose of </w:t>
      </w:r>
      <w:r w:rsidR="00CD74C7" w:rsidRPr="003D71EE">
        <w:rPr>
          <w:rFonts w:ascii="Times New Roman" w:hAnsi="Times New Roman" w:cs="Times New Roman"/>
          <w:i/>
          <w:sz w:val="28"/>
          <w:szCs w:val="28"/>
          <w:lang w:val="en-US"/>
        </w:rPr>
        <w:t xml:space="preserve">this </w:t>
      </w:r>
      <w:r w:rsidRPr="003D71EE">
        <w:rPr>
          <w:rFonts w:ascii="Times New Roman" w:hAnsi="Times New Roman" w:cs="Times New Roman"/>
          <w:i/>
          <w:sz w:val="28"/>
          <w:szCs w:val="28"/>
          <w:lang w:val="en-US"/>
        </w:rPr>
        <w:t xml:space="preserve">research work </w:t>
      </w:r>
      <w:r w:rsidR="00CD74C7" w:rsidRPr="003D71EE">
        <w:rPr>
          <w:rFonts w:ascii="Times New Roman" w:hAnsi="Times New Roman" w:cs="Times New Roman"/>
          <w:i/>
          <w:sz w:val="28"/>
          <w:szCs w:val="28"/>
          <w:lang w:val="en-US"/>
        </w:rPr>
        <w:t>is</w:t>
      </w:r>
      <w:r w:rsidRPr="003D71EE">
        <w:rPr>
          <w:rFonts w:ascii="Times New Roman" w:hAnsi="Times New Roman" w:cs="Times New Roman"/>
          <w:i/>
          <w:sz w:val="28"/>
          <w:szCs w:val="28"/>
          <w:lang w:val="en-US"/>
        </w:rPr>
        <w:t xml:space="preserve"> the analysis of the operating management processes</w:t>
      </w:r>
      <w:r w:rsidR="00CD74C7" w:rsidRPr="003D71EE">
        <w:rPr>
          <w:rFonts w:ascii="Times New Roman" w:hAnsi="Times New Roman" w:cs="Times New Roman"/>
          <w:i/>
          <w:sz w:val="28"/>
          <w:szCs w:val="28"/>
          <w:lang w:val="en-US"/>
        </w:rPr>
        <w:t>,</w:t>
      </w:r>
      <w:r w:rsidRPr="003D71EE">
        <w:rPr>
          <w:rFonts w:ascii="Times New Roman" w:hAnsi="Times New Roman" w:cs="Times New Roman"/>
          <w:i/>
          <w:sz w:val="28"/>
          <w:szCs w:val="28"/>
          <w:lang w:val="en-US"/>
        </w:rPr>
        <w:t xml:space="preserve"> accompanying it documents and the offer of systematization in the form of the scheme. The cycle which concludes five blocks became </w:t>
      </w:r>
      <w:r w:rsidR="00CD74C7" w:rsidRPr="003D71EE">
        <w:rPr>
          <w:rFonts w:ascii="Times New Roman" w:hAnsi="Times New Roman" w:cs="Times New Roman"/>
          <w:i/>
          <w:sz w:val="28"/>
          <w:szCs w:val="28"/>
          <w:lang w:val="en-US"/>
        </w:rPr>
        <w:t xml:space="preserve">a </w:t>
      </w:r>
      <w:r w:rsidRPr="003D71EE">
        <w:rPr>
          <w:rFonts w:ascii="Times New Roman" w:hAnsi="Times New Roman" w:cs="Times New Roman"/>
          <w:i/>
          <w:sz w:val="28"/>
          <w:szCs w:val="28"/>
          <w:lang w:val="en-US"/>
        </w:rPr>
        <w:t xml:space="preserve">result: goal-setting, planning, budgeting, monitoring and control, and also </w:t>
      </w:r>
      <w:r w:rsidR="00CD74C7" w:rsidRPr="003D71EE">
        <w:rPr>
          <w:rFonts w:ascii="Times New Roman" w:hAnsi="Times New Roman" w:cs="Times New Roman"/>
          <w:i/>
          <w:sz w:val="28"/>
          <w:szCs w:val="28"/>
          <w:lang w:val="en-US"/>
        </w:rPr>
        <w:t xml:space="preserve">the </w:t>
      </w:r>
      <w:r w:rsidRPr="003D71EE">
        <w:rPr>
          <w:rFonts w:ascii="Times New Roman" w:hAnsi="Times New Roman" w:cs="Times New Roman"/>
          <w:i/>
          <w:sz w:val="28"/>
          <w:szCs w:val="28"/>
          <w:lang w:val="en-US"/>
        </w:rPr>
        <w:t xml:space="preserve">efficiency evaluation. The basic provisions which are based on </w:t>
      </w:r>
      <w:r w:rsidR="00CD74C7" w:rsidRPr="003D71EE">
        <w:rPr>
          <w:rFonts w:ascii="Times New Roman" w:hAnsi="Times New Roman" w:cs="Times New Roman"/>
          <w:i/>
          <w:sz w:val="28"/>
          <w:szCs w:val="28"/>
          <w:lang w:val="en-US"/>
        </w:rPr>
        <w:t xml:space="preserve">the </w:t>
      </w:r>
      <w:r w:rsidRPr="003D71EE">
        <w:rPr>
          <w:rFonts w:ascii="Times New Roman" w:hAnsi="Times New Roman" w:cs="Times New Roman"/>
          <w:i/>
          <w:sz w:val="28"/>
          <w:szCs w:val="28"/>
          <w:lang w:val="en-US"/>
        </w:rPr>
        <w:t xml:space="preserve">planning processes and forms of the reporting are given in each of </w:t>
      </w:r>
      <w:r w:rsidR="00CD74C7" w:rsidRPr="003D71EE">
        <w:rPr>
          <w:rFonts w:ascii="Times New Roman" w:hAnsi="Times New Roman" w:cs="Times New Roman"/>
          <w:i/>
          <w:sz w:val="28"/>
          <w:szCs w:val="28"/>
          <w:lang w:val="en-US"/>
        </w:rPr>
        <w:t xml:space="preserve">the </w:t>
      </w:r>
      <w:r w:rsidRPr="003D71EE">
        <w:rPr>
          <w:rFonts w:ascii="Times New Roman" w:hAnsi="Times New Roman" w:cs="Times New Roman"/>
          <w:i/>
          <w:sz w:val="28"/>
          <w:szCs w:val="28"/>
          <w:lang w:val="en-US"/>
        </w:rPr>
        <w:t>blocks. Implementation of the legislation in the municipality</w:t>
      </w:r>
      <w:r w:rsidR="00CD74C7" w:rsidRPr="003D71EE">
        <w:rPr>
          <w:rFonts w:ascii="Times New Roman" w:hAnsi="Times New Roman" w:cs="Times New Roman"/>
          <w:i/>
          <w:sz w:val="28"/>
          <w:szCs w:val="28"/>
          <w:lang w:val="en-US"/>
        </w:rPr>
        <w:t xml:space="preserve"> strategy</w:t>
      </w:r>
      <w:r w:rsidRPr="003D71EE">
        <w:rPr>
          <w:rFonts w:ascii="Times New Roman" w:hAnsi="Times New Roman" w:cs="Times New Roman"/>
          <w:i/>
          <w:sz w:val="28"/>
          <w:szCs w:val="28"/>
          <w:lang w:val="en-US"/>
        </w:rPr>
        <w:t xml:space="preserve"> became a starting point in revaluation of the separate directions of development. Documents of </w:t>
      </w:r>
      <w:r w:rsidR="00CD74C7" w:rsidRPr="003D71EE">
        <w:rPr>
          <w:rFonts w:ascii="Times New Roman" w:hAnsi="Times New Roman" w:cs="Times New Roman"/>
          <w:i/>
          <w:sz w:val="28"/>
          <w:szCs w:val="28"/>
          <w:lang w:val="en-US"/>
        </w:rPr>
        <w:t xml:space="preserve">the </w:t>
      </w:r>
      <w:r w:rsidRPr="003D71EE">
        <w:rPr>
          <w:rFonts w:ascii="Times New Roman" w:hAnsi="Times New Roman" w:cs="Times New Roman"/>
          <w:i/>
          <w:sz w:val="28"/>
          <w:szCs w:val="28"/>
          <w:lang w:val="en-US"/>
        </w:rPr>
        <w:t xml:space="preserve">social and economic, budgetary and territorial planning are considered from the point of view of close interrelation and interdependence for implementation of human potential and improvement of </w:t>
      </w:r>
      <w:r w:rsidR="00CD74C7" w:rsidRPr="003D71EE">
        <w:rPr>
          <w:rFonts w:ascii="Times New Roman" w:hAnsi="Times New Roman" w:cs="Times New Roman"/>
          <w:i/>
          <w:sz w:val="28"/>
          <w:szCs w:val="28"/>
          <w:lang w:val="en-US"/>
        </w:rPr>
        <w:t xml:space="preserve">the </w:t>
      </w:r>
      <w:r w:rsidRPr="003D71EE">
        <w:rPr>
          <w:rFonts w:ascii="Times New Roman" w:hAnsi="Times New Roman" w:cs="Times New Roman"/>
          <w:i/>
          <w:sz w:val="28"/>
          <w:szCs w:val="28"/>
          <w:lang w:val="en-US"/>
        </w:rPr>
        <w:t xml:space="preserve">conditions for spatial development. Selection of </w:t>
      </w:r>
      <w:r w:rsidR="00CD74C7" w:rsidRPr="003D71EE">
        <w:rPr>
          <w:rFonts w:ascii="Times New Roman" w:hAnsi="Times New Roman" w:cs="Times New Roman"/>
          <w:i/>
          <w:sz w:val="28"/>
          <w:szCs w:val="28"/>
          <w:lang w:val="en-US"/>
        </w:rPr>
        <w:t xml:space="preserve">the </w:t>
      </w:r>
      <w:r w:rsidRPr="003D71EE">
        <w:rPr>
          <w:rFonts w:ascii="Times New Roman" w:hAnsi="Times New Roman" w:cs="Times New Roman"/>
          <w:i/>
          <w:sz w:val="28"/>
          <w:szCs w:val="28"/>
          <w:lang w:val="en-US"/>
        </w:rPr>
        <w:t xml:space="preserve">results of social researches, and also </w:t>
      </w:r>
      <w:r w:rsidR="00CD74C7" w:rsidRPr="003D71EE">
        <w:rPr>
          <w:rFonts w:ascii="Times New Roman" w:hAnsi="Times New Roman" w:cs="Times New Roman"/>
          <w:i/>
          <w:sz w:val="28"/>
          <w:szCs w:val="28"/>
          <w:lang w:val="en-US"/>
        </w:rPr>
        <w:t xml:space="preserve">the </w:t>
      </w:r>
      <w:r w:rsidRPr="003D71EE">
        <w:rPr>
          <w:rFonts w:ascii="Times New Roman" w:hAnsi="Times New Roman" w:cs="Times New Roman"/>
          <w:i/>
          <w:sz w:val="28"/>
          <w:szCs w:val="28"/>
          <w:lang w:val="en-US"/>
        </w:rPr>
        <w:t xml:space="preserve">materials of public discussion is carried out. In </w:t>
      </w:r>
      <w:r w:rsidR="00CD74C7" w:rsidRPr="003D71EE">
        <w:rPr>
          <w:rFonts w:ascii="Times New Roman" w:hAnsi="Times New Roman" w:cs="Times New Roman"/>
          <w:i/>
          <w:sz w:val="28"/>
          <w:szCs w:val="28"/>
          <w:lang w:val="en-US"/>
        </w:rPr>
        <w:t xml:space="preserve">the </w:t>
      </w:r>
      <w:r w:rsidRPr="003D71EE">
        <w:rPr>
          <w:rFonts w:ascii="Times New Roman" w:hAnsi="Times New Roman" w:cs="Times New Roman"/>
          <w:i/>
          <w:sz w:val="28"/>
          <w:szCs w:val="28"/>
          <w:lang w:val="en-US"/>
        </w:rPr>
        <w:t xml:space="preserve">work regulatory legal acts, departmental information </w:t>
      </w:r>
      <w:r w:rsidR="00CD74C7" w:rsidRPr="003D71EE">
        <w:rPr>
          <w:rFonts w:ascii="Times New Roman" w:hAnsi="Times New Roman" w:cs="Times New Roman"/>
          <w:i/>
          <w:sz w:val="28"/>
          <w:szCs w:val="28"/>
          <w:lang w:val="en-US"/>
        </w:rPr>
        <w:t>is</w:t>
      </w:r>
      <w:r w:rsidRPr="003D71EE">
        <w:rPr>
          <w:rFonts w:ascii="Times New Roman" w:hAnsi="Times New Roman" w:cs="Times New Roman"/>
          <w:i/>
          <w:sz w:val="28"/>
          <w:szCs w:val="28"/>
          <w:lang w:val="en-US"/>
        </w:rPr>
        <w:t xml:space="preserve"> used. </w:t>
      </w:r>
      <w:r w:rsidR="00CD74C7" w:rsidRPr="003D71EE">
        <w:rPr>
          <w:rFonts w:ascii="Times New Roman" w:hAnsi="Times New Roman" w:cs="Times New Roman"/>
          <w:i/>
          <w:sz w:val="28"/>
          <w:szCs w:val="28"/>
          <w:lang w:val="en-US"/>
        </w:rPr>
        <w:t>The r</w:t>
      </w:r>
      <w:r w:rsidRPr="003D71EE">
        <w:rPr>
          <w:rFonts w:ascii="Times New Roman" w:hAnsi="Times New Roman" w:cs="Times New Roman"/>
          <w:i/>
          <w:sz w:val="28"/>
          <w:szCs w:val="28"/>
          <w:lang w:val="en-US"/>
        </w:rPr>
        <w:t xml:space="preserve">esult of work </w:t>
      </w:r>
      <w:r w:rsidR="00CD74C7" w:rsidRPr="003D71EE">
        <w:rPr>
          <w:rFonts w:ascii="Times New Roman" w:hAnsi="Times New Roman" w:cs="Times New Roman"/>
          <w:i/>
          <w:sz w:val="28"/>
          <w:szCs w:val="28"/>
          <w:lang w:val="en-US"/>
        </w:rPr>
        <w:t>is</w:t>
      </w:r>
      <w:r w:rsidRPr="003D71EE">
        <w:rPr>
          <w:rFonts w:ascii="Times New Roman" w:hAnsi="Times New Roman" w:cs="Times New Roman"/>
          <w:i/>
          <w:sz w:val="28"/>
          <w:szCs w:val="28"/>
          <w:lang w:val="en-US"/>
        </w:rPr>
        <w:t xml:space="preserve"> </w:t>
      </w:r>
      <w:r w:rsidR="00CD74C7" w:rsidRPr="003D71EE">
        <w:rPr>
          <w:rFonts w:ascii="Times New Roman" w:hAnsi="Times New Roman" w:cs="Times New Roman"/>
          <w:i/>
          <w:sz w:val="28"/>
          <w:szCs w:val="28"/>
          <w:lang w:val="en-US"/>
        </w:rPr>
        <w:t xml:space="preserve">the </w:t>
      </w:r>
      <w:r w:rsidRPr="003D71EE">
        <w:rPr>
          <w:rFonts w:ascii="Times New Roman" w:hAnsi="Times New Roman" w:cs="Times New Roman"/>
          <w:i/>
          <w:sz w:val="28"/>
          <w:szCs w:val="28"/>
          <w:lang w:val="en-US"/>
        </w:rPr>
        <w:t xml:space="preserve">conclusion about the substantial party of </w:t>
      </w:r>
      <w:r w:rsidR="00CD74C7" w:rsidRPr="003D71EE">
        <w:rPr>
          <w:rFonts w:ascii="Times New Roman" w:hAnsi="Times New Roman" w:cs="Times New Roman"/>
          <w:i/>
          <w:sz w:val="28"/>
          <w:szCs w:val="28"/>
          <w:lang w:val="en-US"/>
        </w:rPr>
        <w:t>the</w:t>
      </w:r>
      <w:r w:rsidRPr="003D71EE">
        <w:rPr>
          <w:rFonts w:ascii="Times New Roman" w:hAnsi="Times New Roman" w:cs="Times New Roman"/>
          <w:i/>
          <w:sz w:val="28"/>
          <w:szCs w:val="28"/>
          <w:lang w:val="en-US"/>
        </w:rPr>
        <w:t xml:space="preserve"> management system and </w:t>
      </w:r>
      <w:r w:rsidR="00CD74C7" w:rsidRPr="003D71EE">
        <w:rPr>
          <w:rFonts w:ascii="Times New Roman" w:hAnsi="Times New Roman" w:cs="Times New Roman"/>
          <w:i/>
          <w:sz w:val="28"/>
          <w:szCs w:val="28"/>
          <w:lang w:val="en-US"/>
        </w:rPr>
        <w:t xml:space="preserve">a </w:t>
      </w:r>
      <w:r w:rsidRPr="003D71EE">
        <w:rPr>
          <w:rFonts w:ascii="Times New Roman" w:hAnsi="Times New Roman" w:cs="Times New Roman"/>
          <w:i/>
          <w:sz w:val="28"/>
          <w:szCs w:val="28"/>
          <w:lang w:val="en-US"/>
        </w:rPr>
        <w:t xml:space="preserve">need, a possibility of structuring processes in the municipality, thanks to </w:t>
      </w:r>
      <w:r w:rsidR="00CD74C7" w:rsidRPr="003D71EE">
        <w:rPr>
          <w:rFonts w:ascii="Times New Roman" w:hAnsi="Times New Roman" w:cs="Times New Roman"/>
          <w:i/>
          <w:sz w:val="28"/>
          <w:szCs w:val="28"/>
          <w:lang w:val="en-US"/>
        </w:rPr>
        <w:t xml:space="preserve">the </w:t>
      </w:r>
      <w:r w:rsidRPr="003D71EE">
        <w:rPr>
          <w:rFonts w:ascii="Times New Roman" w:hAnsi="Times New Roman" w:cs="Times New Roman"/>
          <w:i/>
          <w:sz w:val="28"/>
          <w:szCs w:val="28"/>
          <w:lang w:val="en-US"/>
        </w:rPr>
        <w:t>forming of strategic priorities.</w:t>
      </w:r>
    </w:p>
    <w:p w:rsidR="003D71EE" w:rsidRDefault="003D71EE" w:rsidP="003D71EE">
      <w:pPr>
        <w:pStyle w:val="a3"/>
        <w:widowControl w:val="0"/>
        <w:ind w:firstLine="851"/>
        <w:jc w:val="both"/>
        <w:rPr>
          <w:rFonts w:ascii="Times New Roman" w:hAnsi="Times New Roman" w:cs="Times New Roman"/>
          <w:i/>
          <w:sz w:val="28"/>
          <w:szCs w:val="28"/>
        </w:rPr>
      </w:pPr>
    </w:p>
    <w:p w:rsidR="003D71EE" w:rsidRPr="00B706CF" w:rsidRDefault="003D71EE" w:rsidP="003D71EE">
      <w:pPr>
        <w:pStyle w:val="a3"/>
        <w:widowControl w:val="0"/>
        <w:jc w:val="center"/>
        <w:rPr>
          <w:rFonts w:ascii="Times New Roman" w:hAnsi="Times New Roman" w:cs="Times New Roman"/>
          <w:b/>
          <w:sz w:val="28"/>
          <w:szCs w:val="28"/>
        </w:rPr>
      </w:pPr>
      <w:r w:rsidRPr="00B706CF">
        <w:rPr>
          <w:rFonts w:ascii="Times New Roman" w:hAnsi="Times New Roman" w:cs="Times New Roman"/>
          <w:b/>
          <w:sz w:val="28"/>
          <w:szCs w:val="28"/>
        </w:rPr>
        <w:t>Стратегическое</w:t>
      </w:r>
      <w:r>
        <w:rPr>
          <w:rFonts w:ascii="Times New Roman" w:hAnsi="Times New Roman" w:cs="Times New Roman"/>
          <w:b/>
          <w:sz w:val="28"/>
          <w:szCs w:val="28"/>
        </w:rPr>
        <w:t xml:space="preserve"> </w:t>
      </w:r>
      <w:r w:rsidRPr="00B706CF">
        <w:rPr>
          <w:rFonts w:ascii="Times New Roman" w:hAnsi="Times New Roman" w:cs="Times New Roman"/>
          <w:b/>
          <w:sz w:val="28"/>
          <w:szCs w:val="28"/>
        </w:rPr>
        <w:t>планирование</w:t>
      </w:r>
      <w:r>
        <w:rPr>
          <w:rFonts w:ascii="Times New Roman" w:hAnsi="Times New Roman" w:cs="Times New Roman"/>
          <w:b/>
          <w:sz w:val="28"/>
          <w:szCs w:val="28"/>
        </w:rPr>
        <w:t xml:space="preserve"> </w:t>
      </w:r>
      <w:r w:rsidRPr="00B706CF">
        <w:rPr>
          <w:rFonts w:ascii="Times New Roman" w:hAnsi="Times New Roman" w:cs="Times New Roman"/>
          <w:b/>
          <w:sz w:val="28"/>
          <w:szCs w:val="28"/>
        </w:rPr>
        <w:t>в</w:t>
      </w:r>
      <w:r>
        <w:rPr>
          <w:rFonts w:ascii="Times New Roman" w:hAnsi="Times New Roman" w:cs="Times New Roman"/>
          <w:b/>
          <w:sz w:val="28"/>
          <w:szCs w:val="28"/>
        </w:rPr>
        <w:t xml:space="preserve"> </w:t>
      </w:r>
      <w:r w:rsidRPr="00B706CF">
        <w:rPr>
          <w:rFonts w:ascii="Times New Roman" w:hAnsi="Times New Roman" w:cs="Times New Roman"/>
          <w:b/>
          <w:sz w:val="28"/>
          <w:szCs w:val="28"/>
        </w:rPr>
        <w:t>системе</w:t>
      </w:r>
      <w:r>
        <w:rPr>
          <w:rFonts w:ascii="Times New Roman" w:hAnsi="Times New Roman" w:cs="Times New Roman"/>
          <w:b/>
          <w:sz w:val="28"/>
          <w:szCs w:val="28"/>
        </w:rPr>
        <w:t xml:space="preserve"> </w:t>
      </w:r>
      <w:r w:rsidRPr="00B706CF">
        <w:rPr>
          <w:rFonts w:ascii="Times New Roman" w:hAnsi="Times New Roman" w:cs="Times New Roman"/>
          <w:b/>
          <w:sz w:val="28"/>
          <w:szCs w:val="28"/>
        </w:rPr>
        <w:t>управления</w:t>
      </w:r>
      <w:r>
        <w:rPr>
          <w:rFonts w:ascii="Times New Roman" w:hAnsi="Times New Roman" w:cs="Times New Roman"/>
          <w:b/>
          <w:sz w:val="28"/>
          <w:szCs w:val="28"/>
        </w:rPr>
        <w:t xml:space="preserve"> </w:t>
      </w:r>
      <w:r w:rsidRPr="00B706CF">
        <w:rPr>
          <w:rFonts w:ascii="Times New Roman" w:hAnsi="Times New Roman" w:cs="Times New Roman"/>
          <w:b/>
          <w:sz w:val="28"/>
          <w:szCs w:val="28"/>
        </w:rPr>
        <w:t>муниципальным</w:t>
      </w:r>
      <w:r>
        <w:rPr>
          <w:rFonts w:ascii="Times New Roman" w:hAnsi="Times New Roman" w:cs="Times New Roman"/>
          <w:b/>
          <w:sz w:val="28"/>
          <w:szCs w:val="28"/>
        </w:rPr>
        <w:t xml:space="preserve"> </w:t>
      </w:r>
      <w:r w:rsidRPr="00B706CF">
        <w:rPr>
          <w:rFonts w:ascii="Times New Roman" w:hAnsi="Times New Roman" w:cs="Times New Roman"/>
          <w:b/>
          <w:sz w:val="28"/>
          <w:szCs w:val="28"/>
        </w:rPr>
        <w:t>образованием</w:t>
      </w:r>
      <w:r>
        <w:rPr>
          <w:rFonts w:ascii="Times New Roman" w:hAnsi="Times New Roman" w:cs="Times New Roman"/>
          <w:b/>
          <w:sz w:val="28"/>
          <w:szCs w:val="28"/>
        </w:rPr>
        <w:t xml:space="preserve"> (на примере г. Комсомольска-на-Амуре)</w:t>
      </w:r>
    </w:p>
    <w:p w:rsidR="003D71EE" w:rsidRDefault="003D71EE" w:rsidP="003D71EE">
      <w:pPr>
        <w:pStyle w:val="a3"/>
        <w:widowControl w:val="0"/>
        <w:ind w:firstLine="851"/>
        <w:jc w:val="both"/>
        <w:rPr>
          <w:rFonts w:ascii="Times New Roman" w:hAnsi="Times New Roman" w:cs="Times New Roman"/>
          <w:i/>
          <w:sz w:val="28"/>
          <w:szCs w:val="28"/>
        </w:rPr>
      </w:pPr>
    </w:p>
    <w:p w:rsidR="003D71EE" w:rsidRPr="00D23552" w:rsidRDefault="003D71EE" w:rsidP="003D71EE">
      <w:pPr>
        <w:pStyle w:val="a3"/>
        <w:widowControl w:val="0"/>
        <w:ind w:firstLine="851"/>
        <w:jc w:val="both"/>
        <w:rPr>
          <w:rFonts w:ascii="Times New Roman" w:hAnsi="Times New Roman" w:cs="Times New Roman"/>
          <w:i/>
          <w:sz w:val="28"/>
          <w:szCs w:val="28"/>
        </w:rPr>
      </w:pPr>
      <w:r w:rsidRPr="00D23552">
        <w:rPr>
          <w:rFonts w:ascii="Times New Roman" w:hAnsi="Times New Roman" w:cs="Times New Roman"/>
          <w:i/>
          <w:sz w:val="28"/>
          <w:szCs w:val="28"/>
        </w:rPr>
        <w:t>Цель</w:t>
      </w:r>
      <w:r>
        <w:rPr>
          <w:rFonts w:ascii="Times New Roman" w:hAnsi="Times New Roman" w:cs="Times New Roman"/>
          <w:i/>
          <w:sz w:val="28"/>
          <w:szCs w:val="28"/>
        </w:rPr>
        <w:t xml:space="preserve"> </w:t>
      </w:r>
      <w:r w:rsidRPr="00D23552">
        <w:rPr>
          <w:rFonts w:ascii="Times New Roman" w:hAnsi="Times New Roman" w:cs="Times New Roman"/>
          <w:i/>
          <w:sz w:val="28"/>
          <w:szCs w:val="28"/>
        </w:rPr>
        <w:t>исследовательской</w:t>
      </w:r>
      <w:r>
        <w:rPr>
          <w:rFonts w:ascii="Times New Roman" w:hAnsi="Times New Roman" w:cs="Times New Roman"/>
          <w:i/>
          <w:sz w:val="28"/>
          <w:szCs w:val="28"/>
        </w:rPr>
        <w:t xml:space="preserve"> </w:t>
      </w:r>
      <w:r w:rsidRPr="00D23552">
        <w:rPr>
          <w:rFonts w:ascii="Times New Roman" w:hAnsi="Times New Roman" w:cs="Times New Roman"/>
          <w:i/>
          <w:sz w:val="28"/>
          <w:szCs w:val="28"/>
        </w:rPr>
        <w:t>работы</w:t>
      </w:r>
      <w:r>
        <w:rPr>
          <w:rFonts w:ascii="Times New Roman" w:hAnsi="Times New Roman" w:cs="Times New Roman"/>
          <w:i/>
          <w:sz w:val="28"/>
          <w:szCs w:val="28"/>
        </w:rPr>
        <w:t xml:space="preserve"> </w:t>
      </w:r>
      <w:r w:rsidRPr="00D23552">
        <w:rPr>
          <w:rFonts w:ascii="Times New Roman" w:hAnsi="Times New Roman" w:cs="Times New Roman"/>
          <w:i/>
          <w:sz w:val="28"/>
          <w:szCs w:val="28"/>
        </w:rPr>
        <w:t>–</w:t>
      </w:r>
      <w:r>
        <w:rPr>
          <w:rFonts w:ascii="Times New Roman" w:hAnsi="Times New Roman" w:cs="Times New Roman"/>
          <w:i/>
          <w:sz w:val="28"/>
          <w:szCs w:val="28"/>
        </w:rPr>
        <w:t xml:space="preserve"> </w:t>
      </w:r>
      <w:r w:rsidRPr="00D23552">
        <w:rPr>
          <w:rFonts w:ascii="Times New Roman" w:hAnsi="Times New Roman" w:cs="Times New Roman"/>
          <w:i/>
          <w:sz w:val="28"/>
          <w:szCs w:val="28"/>
        </w:rPr>
        <w:t>анализ</w:t>
      </w:r>
      <w:r>
        <w:rPr>
          <w:rFonts w:ascii="Times New Roman" w:hAnsi="Times New Roman" w:cs="Times New Roman"/>
          <w:i/>
          <w:sz w:val="28"/>
          <w:szCs w:val="28"/>
        </w:rPr>
        <w:t xml:space="preserve"> </w:t>
      </w:r>
      <w:r w:rsidRPr="00D23552">
        <w:rPr>
          <w:rFonts w:ascii="Times New Roman" w:hAnsi="Times New Roman" w:cs="Times New Roman"/>
          <w:i/>
          <w:sz w:val="28"/>
          <w:szCs w:val="28"/>
        </w:rPr>
        <w:t>действующих</w:t>
      </w:r>
      <w:r>
        <w:rPr>
          <w:rFonts w:ascii="Times New Roman" w:hAnsi="Times New Roman" w:cs="Times New Roman"/>
          <w:i/>
          <w:sz w:val="28"/>
          <w:szCs w:val="28"/>
        </w:rPr>
        <w:t xml:space="preserve"> </w:t>
      </w:r>
      <w:r w:rsidRPr="00D23552">
        <w:rPr>
          <w:rFonts w:ascii="Times New Roman" w:hAnsi="Times New Roman" w:cs="Times New Roman"/>
          <w:i/>
          <w:sz w:val="28"/>
          <w:szCs w:val="28"/>
        </w:rPr>
        <w:t>управленческих</w:t>
      </w:r>
      <w:r>
        <w:rPr>
          <w:rFonts w:ascii="Times New Roman" w:hAnsi="Times New Roman" w:cs="Times New Roman"/>
          <w:i/>
          <w:sz w:val="28"/>
          <w:szCs w:val="28"/>
        </w:rPr>
        <w:t xml:space="preserve"> </w:t>
      </w:r>
      <w:r w:rsidRPr="00D23552">
        <w:rPr>
          <w:rFonts w:ascii="Times New Roman" w:hAnsi="Times New Roman" w:cs="Times New Roman"/>
          <w:i/>
          <w:sz w:val="28"/>
          <w:szCs w:val="28"/>
        </w:rPr>
        <w:t>процессов,</w:t>
      </w:r>
      <w:r>
        <w:rPr>
          <w:rFonts w:ascii="Times New Roman" w:hAnsi="Times New Roman" w:cs="Times New Roman"/>
          <w:i/>
          <w:sz w:val="28"/>
          <w:szCs w:val="28"/>
        </w:rPr>
        <w:t xml:space="preserve"> </w:t>
      </w:r>
      <w:r w:rsidRPr="00D23552">
        <w:rPr>
          <w:rFonts w:ascii="Times New Roman" w:hAnsi="Times New Roman" w:cs="Times New Roman"/>
          <w:i/>
          <w:sz w:val="28"/>
          <w:szCs w:val="28"/>
        </w:rPr>
        <w:t>сопровождающих</w:t>
      </w:r>
      <w:r>
        <w:rPr>
          <w:rFonts w:ascii="Times New Roman" w:hAnsi="Times New Roman" w:cs="Times New Roman"/>
          <w:i/>
          <w:sz w:val="28"/>
          <w:szCs w:val="28"/>
        </w:rPr>
        <w:t xml:space="preserve"> </w:t>
      </w:r>
      <w:r w:rsidRPr="00D23552">
        <w:rPr>
          <w:rFonts w:ascii="Times New Roman" w:hAnsi="Times New Roman" w:cs="Times New Roman"/>
          <w:i/>
          <w:sz w:val="28"/>
          <w:szCs w:val="28"/>
        </w:rPr>
        <w:t>его</w:t>
      </w:r>
      <w:r>
        <w:rPr>
          <w:rFonts w:ascii="Times New Roman" w:hAnsi="Times New Roman" w:cs="Times New Roman"/>
          <w:i/>
          <w:sz w:val="28"/>
          <w:szCs w:val="28"/>
        </w:rPr>
        <w:t xml:space="preserve"> </w:t>
      </w:r>
      <w:r w:rsidRPr="00D23552">
        <w:rPr>
          <w:rFonts w:ascii="Times New Roman" w:hAnsi="Times New Roman" w:cs="Times New Roman"/>
          <w:i/>
          <w:sz w:val="28"/>
          <w:szCs w:val="28"/>
        </w:rPr>
        <w:t>документов</w:t>
      </w:r>
      <w:r>
        <w:rPr>
          <w:rFonts w:ascii="Times New Roman" w:hAnsi="Times New Roman" w:cs="Times New Roman"/>
          <w:i/>
          <w:sz w:val="28"/>
          <w:szCs w:val="28"/>
        </w:rPr>
        <w:t xml:space="preserve"> </w:t>
      </w:r>
      <w:r w:rsidRPr="00D23552">
        <w:rPr>
          <w:rFonts w:ascii="Times New Roman" w:hAnsi="Times New Roman" w:cs="Times New Roman"/>
          <w:i/>
          <w:sz w:val="28"/>
          <w:szCs w:val="28"/>
        </w:rPr>
        <w:t>и</w:t>
      </w:r>
      <w:r>
        <w:rPr>
          <w:rFonts w:ascii="Times New Roman" w:hAnsi="Times New Roman" w:cs="Times New Roman"/>
          <w:i/>
          <w:sz w:val="28"/>
          <w:szCs w:val="28"/>
        </w:rPr>
        <w:t xml:space="preserve"> </w:t>
      </w:r>
      <w:r w:rsidRPr="00D23552">
        <w:rPr>
          <w:rFonts w:ascii="Times New Roman" w:hAnsi="Times New Roman" w:cs="Times New Roman"/>
          <w:i/>
          <w:sz w:val="28"/>
          <w:szCs w:val="28"/>
        </w:rPr>
        <w:t>предложение</w:t>
      </w:r>
      <w:r>
        <w:rPr>
          <w:rFonts w:ascii="Times New Roman" w:hAnsi="Times New Roman" w:cs="Times New Roman"/>
          <w:i/>
          <w:sz w:val="28"/>
          <w:szCs w:val="28"/>
        </w:rPr>
        <w:t xml:space="preserve"> </w:t>
      </w:r>
      <w:r w:rsidRPr="00D23552">
        <w:rPr>
          <w:rFonts w:ascii="Times New Roman" w:hAnsi="Times New Roman" w:cs="Times New Roman"/>
          <w:i/>
          <w:sz w:val="28"/>
          <w:szCs w:val="28"/>
        </w:rPr>
        <w:t>систематизации</w:t>
      </w:r>
      <w:r>
        <w:rPr>
          <w:rFonts w:ascii="Times New Roman" w:hAnsi="Times New Roman" w:cs="Times New Roman"/>
          <w:i/>
          <w:sz w:val="28"/>
          <w:szCs w:val="28"/>
        </w:rPr>
        <w:t xml:space="preserve"> </w:t>
      </w:r>
      <w:r w:rsidRPr="00D23552">
        <w:rPr>
          <w:rFonts w:ascii="Times New Roman" w:hAnsi="Times New Roman" w:cs="Times New Roman"/>
          <w:i/>
          <w:sz w:val="28"/>
          <w:szCs w:val="28"/>
        </w:rPr>
        <w:t>в</w:t>
      </w:r>
      <w:r>
        <w:rPr>
          <w:rFonts w:ascii="Times New Roman" w:hAnsi="Times New Roman" w:cs="Times New Roman"/>
          <w:i/>
          <w:sz w:val="28"/>
          <w:szCs w:val="28"/>
        </w:rPr>
        <w:t xml:space="preserve"> </w:t>
      </w:r>
      <w:r w:rsidRPr="00D23552">
        <w:rPr>
          <w:rFonts w:ascii="Times New Roman" w:hAnsi="Times New Roman" w:cs="Times New Roman"/>
          <w:i/>
          <w:sz w:val="28"/>
          <w:szCs w:val="28"/>
        </w:rPr>
        <w:t>виде</w:t>
      </w:r>
      <w:r>
        <w:rPr>
          <w:rFonts w:ascii="Times New Roman" w:hAnsi="Times New Roman" w:cs="Times New Roman"/>
          <w:i/>
          <w:sz w:val="28"/>
          <w:szCs w:val="28"/>
        </w:rPr>
        <w:t xml:space="preserve"> </w:t>
      </w:r>
      <w:r w:rsidRPr="00D23552">
        <w:rPr>
          <w:rFonts w:ascii="Times New Roman" w:hAnsi="Times New Roman" w:cs="Times New Roman"/>
          <w:i/>
          <w:sz w:val="28"/>
          <w:szCs w:val="28"/>
        </w:rPr>
        <w:t>схемы.</w:t>
      </w:r>
      <w:r>
        <w:rPr>
          <w:rFonts w:ascii="Times New Roman" w:hAnsi="Times New Roman" w:cs="Times New Roman"/>
          <w:i/>
          <w:sz w:val="28"/>
          <w:szCs w:val="28"/>
        </w:rPr>
        <w:t xml:space="preserve"> </w:t>
      </w:r>
      <w:r w:rsidRPr="00D23552">
        <w:rPr>
          <w:rFonts w:ascii="Times New Roman" w:hAnsi="Times New Roman" w:cs="Times New Roman"/>
          <w:i/>
          <w:sz w:val="28"/>
          <w:szCs w:val="28"/>
        </w:rPr>
        <w:t>Результатом</w:t>
      </w:r>
      <w:r>
        <w:rPr>
          <w:rFonts w:ascii="Times New Roman" w:hAnsi="Times New Roman" w:cs="Times New Roman"/>
          <w:i/>
          <w:sz w:val="28"/>
          <w:szCs w:val="28"/>
        </w:rPr>
        <w:t xml:space="preserve"> </w:t>
      </w:r>
      <w:r w:rsidRPr="00D23552">
        <w:rPr>
          <w:rFonts w:ascii="Times New Roman" w:hAnsi="Times New Roman" w:cs="Times New Roman"/>
          <w:i/>
          <w:sz w:val="28"/>
          <w:szCs w:val="28"/>
        </w:rPr>
        <w:t>стал</w:t>
      </w:r>
      <w:r>
        <w:rPr>
          <w:rFonts w:ascii="Times New Roman" w:hAnsi="Times New Roman" w:cs="Times New Roman"/>
          <w:i/>
          <w:sz w:val="28"/>
          <w:szCs w:val="28"/>
        </w:rPr>
        <w:t xml:space="preserve"> </w:t>
      </w:r>
      <w:r w:rsidRPr="00D23552">
        <w:rPr>
          <w:rFonts w:ascii="Times New Roman" w:hAnsi="Times New Roman" w:cs="Times New Roman"/>
          <w:i/>
          <w:sz w:val="28"/>
          <w:szCs w:val="28"/>
        </w:rPr>
        <w:t>цикл,</w:t>
      </w:r>
      <w:r>
        <w:rPr>
          <w:rFonts w:ascii="Times New Roman" w:hAnsi="Times New Roman" w:cs="Times New Roman"/>
          <w:i/>
          <w:sz w:val="28"/>
          <w:szCs w:val="28"/>
        </w:rPr>
        <w:t xml:space="preserve"> </w:t>
      </w:r>
      <w:r w:rsidRPr="00D23552">
        <w:rPr>
          <w:rFonts w:ascii="Times New Roman" w:hAnsi="Times New Roman" w:cs="Times New Roman"/>
          <w:i/>
          <w:sz w:val="28"/>
          <w:szCs w:val="28"/>
        </w:rPr>
        <w:t>который</w:t>
      </w:r>
      <w:r>
        <w:rPr>
          <w:rFonts w:ascii="Times New Roman" w:hAnsi="Times New Roman" w:cs="Times New Roman"/>
          <w:i/>
          <w:sz w:val="28"/>
          <w:szCs w:val="28"/>
        </w:rPr>
        <w:t xml:space="preserve"> </w:t>
      </w:r>
      <w:r w:rsidRPr="00D23552">
        <w:rPr>
          <w:rFonts w:ascii="Times New Roman" w:hAnsi="Times New Roman" w:cs="Times New Roman"/>
          <w:i/>
          <w:sz w:val="28"/>
          <w:szCs w:val="28"/>
        </w:rPr>
        <w:t>заключает</w:t>
      </w:r>
      <w:r>
        <w:rPr>
          <w:rFonts w:ascii="Times New Roman" w:hAnsi="Times New Roman" w:cs="Times New Roman"/>
          <w:i/>
          <w:sz w:val="28"/>
          <w:szCs w:val="28"/>
        </w:rPr>
        <w:t xml:space="preserve"> </w:t>
      </w:r>
      <w:r w:rsidRPr="00D23552">
        <w:rPr>
          <w:rFonts w:ascii="Times New Roman" w:hAnsi="Times New Roman" w:cs="Times New Roman"/>
          <w:i/>
          <w:sz w:val="28"/>
          <w:szCs w:val="28"/>
        </w:rPr>
        <w:t>пять</w:t>
      </w:r>
      <w:r>
        <w:rPr>
          <w:rFonts w:ascii="Times New Roman" w:hAnsi="Times New Roman" w:cs="Times New Roman"/>
          <w:i/>
          <w:sz w:val="28"/>
          <w:szCs w:val="28"/>
        </w:rPr>
        <w:t xml:space="preserve"> </w:t>
      </w:r>
      <w:r w:rsidRPr="00D23552">
        <w:rPr>
          <w:rFonts w:ascii="Times New Roman" w:hAnsi="Times New Roman" w:cs="Times New Roman"/>
          <w:i/>
          <w:sz w:val="28"/>
          <w:szCs w:val="28"/>
        </w:rPr>
        <w:t>блоков:</w:t>
      </w:r>
      <w:r>
        <w:rPr>
          <w:rFonts w:ascii="Times New Roman" w:hAnsi="Times New Roman" w:cs="Times New Roman"/>
          <w:i/>
          <w:sz w:val="28"/>
          <w:szCs w:val="28"/>
        </w:rPr>
        <w:t xml:space="preserve"> </w:t>
      </w:r>
      <w:r w:rsidRPr="00D23552">
        <w:rPr>
          <w:rFonts w:ascii="Times New Roman" w:hAnsi="Times New Roman" w:cs="Times New Roman"/>
          <w:i/>
          <w:sz w:val="28"/>
          <w:szCs w:val="28"/>
        </w:rPr>
        <w:t>целеполагание,</w:t>
      </w:r>
      <w:r>
        <w:rPr>
          <w:rFonts w:ascii="Times New Roman" w:hAnsi="Times New Roman" w:cs="Times New Roman"/>
          <w:i/>
          <w:sz w:val="28"/>
          <w:szCs w:val="28"/>
        </w:rPr>
        <w:t xml:space="preserve"> </w:t>
      </w:r>
      <w:r w:rsidRPr="00D23552">
        <w:rPr>
          <w:rFonts w:ascii="Times New Roman" w:hAnsi="Times New Roman" w:cs="Times New Roman"/>
          <w:i/>
          <w:sz w:val="28"/>
          <w:szCs w:val="28"/>
        </w:rPr>
        <w:t>планирование,</w:t>
      </w:r>
      <w:r>
        <w:rPr>
          <w:rFonts w:ascii="Times New Roman" w:hAnsi="Times New Roman" w:cs="Times New Roman"/>
          <w:i/>
          <w:sz w:val="28"/>
          <w:szCs w:val="28"/>
        </w:rPr>
        <w:t xml:space="preserve"> </w:t>
      </w:r>
      <w:r w:rsidRPr="00D23552">
        <w:rPr>
          <w:rFonts w:ascii="Times New Roman" w:hAnsi="Times New Roman" w:cs="Times New Roman"/>
          <w:i/>
          <w:sz w:val="28"/>
          <w:szCs w:val="28"/>
        </w:rPr>
        <w:t>бюджетирование,</w:t>
      </w:r>
      <w:r>
        <w:rPr>
          <w:rFonts w:ascii="Times New Roman" w:hAnsi="Times New Roman" w:cs="Times New Roman"/>
          <w:i/>
          <w:sz w:val="28"/>
          <w:szCs w:val="28"/>
        </w:rPr>
        <w:t xml:space="preserve"> </w:t>
      </w:r>
      <w:r w:rsidRPr="00D23552">
        <w:rPr>
          <w:rFonts w:ascii="Times New Roman" w:hAnsi="Times New Roman" w:cs="Times New Roman"/>
          <w:i/>
          <w:sz w:val="28"/>
          <w:szCs w:val="28"/>
        </w:rPr>
        <w:t>мониторинг</w:t>
      </w:r>
      <w:r>
        <w:rPr>
          <w:rFonts w:ascii="Times New Roman" w:hAnsi="Times New Roman" w:cs="Times New Roman"/>
          <w:i/>
          <w:sz w:val="28"/>
          <w:szCs w:val="28"/>
        </w:rPr>
        <w:t xml:space="preserve"> </w:t>
      </w:r>
      <w:r w:rsidRPr="00D23552">
        <w:rPr>
          <w:rFonts w:ascii="Times New Roman" w:hAnsi="Times New Roman" w:cs="Times New Roman"/>
          <w:i/>
          <w:sz w:val="28"/>
          <w:szCs w:val="28"/>
        </w:rPr>
        <w:t>и</w:t>
      </w:r>
      <w:r>
        <w:rPr>
          <w:rFonts w:ascii="Times New Roman" w:hAnsi="Times New Roman" w:cs="Times New Roman"/>
          <w:i/>
          <w:sz w:val="28"/>
          <w:szCs w:val="28"/>
        </w:rPr>
        <w:t xml:space="preserve"> </w:t>
      </w:r>
      <w:r w:rsidRPr="00D23552">
        <w:rPr>
          <w:rFonts w:ascii="Times New Roman" w:hAnsi="Times New Roman" w:cs="Times New Roman"/>
          <w:i/>
          <w:sz w:val="28"/>
          <w:szCs w:val="28"/>
        </w:rPr>
        <w:t>контроль,</w:t>
      </w:r>
      <w:r>
        <w:rPr>
          <w:rFonts w:ascii="Times New Roman" w:hAnsi="Times New Roman" w:cs="Times New Roman"/>
          <w:i/>
          <w:sz w:val="28"/>
          <w:szCs w:val="28"/>
        </w:rPr>
        <w:t xml:space="preserve"> </w:t>
      </w:r>
      <w:r w:rsidRPr="00D23552">
        <w:rPr>
          <w:rFonts w:ascii="Times New Roman" w:hAnsi="Times New Roman" w:cs="Times New Roman"/>
          <w:i/>
          <w:sz w:val="28"/>
          <w:szCs w:val="28"/>
        </w:rPr>
        <w:t>а</w:t>
      </w:r>
      <w:r>
        <w:rPr>
          <w:rFonts w:ascii="Times New Roman" w:hAnsi="Times New Roman" w:cs="Times New Roman"/>
          <w:i/>
          <w:sz w:val="28"/>
          <w:szCs w:val="28"/>
        </w:rPr>
        <w:t xml:space="preserve"> </w:t>
      </w:r>
      <w:r w:rsidRPr="00D23552">
        <w:rPr>
          <w:rFonts w:ascii="Times New Roman" w:hAnsi="Times New Roman" w:cs="Times New Roman"/>
          <w:i/>
          <w:sz w:val="28"/>
          <w:szCs w:val="28"/>
        </w:rPr>
        <w:t>также</w:t>
      </w:r>
      <w:r>
        <w:rPr>
          <w:rFonts w:ascii="Times New Roman" w:hAnsi="Times New Roman" w:cs="Times New Roman"/>
          <w:i/>
          <w:sz w:val="28"/>
          <w:szCs w:val="28"/>
        </w:rPr>
        <w:t xml:space="preserve"> </w:t>
      </w:r>
      <w:r w:rsidRPr="00D23552">
        <w:rPr>
          <w:rFonts w:ascii="Times New Roman" w:hAnsi="Times New Roman" w:cs="Times New Roman"/>
          <w:i/>
          <w:sz w:val="28"/>
          <w:szCs w:val="28"/>
        </w:rPr>
        <w:t>оценку</w:t>
      </w:r>
      <w:r>
        <w:rPr>
          <w:rFonts w:ascii="Times New Roman" w:hAnsi="Times New Roman" w:cs="Times New Roman"/>
          <w:i/>
          <w:sz w:val="28"/>
          <w:szCs w:val="28"/>
        </w:rPr>
        <w:t xml:space="preserve"> </w:t>
      </w:r>
      <w:r w:rsidRPr="00D23552">
        <w:rPr>
          <w:rFonts w:ascii="Times New Roman" w:hAnsi="Times New Roman" w:cs="Times New Roman"/>
          <w:i/>
          <w:sz w:val="28"/>
          <w:szCs w:val="28"/>
        </w:rPr>
        <w:t>эффективности.</w:t>
      </w:r>
      <w:r>
        <w:rPr>
          <w:rFonts w:ascii="Times New Roman" w:hAnsi="Times New Roman" w:cs="Times New Roman"/>
          <w:i/>
          <w:sz w:val="28"/>
          <w:szCs w:val="28"/>
        </w:rPr>
        <w:t xml:space="preserve"> </w:t>
      </w:r>
      <w:r w:rsidRPr="00D23552">
        <w:rPr>
          <w:rFonts w:ascii="Times New Roman" w:hAnsi="Times New Roman" w:cs="Times New Roman"/>
          <w:i/>
          <w:sz w:val="28"/>
          <w:szCs w:val="28"/>
        </w:rPr>
        <w:t>В</w:t>
      </w:r>
      <w:r>
        <w:rPr>
          <w:rFonts w:ascii="Times New Roman" w:hAnsi="Times New Roman" w:cs="Times New Roman"/>
          <w:i/>
          <w:sz w:val="28"/>
          <w:szCs w:val="28"/>
        </w:rPr>
        <w:t xml:space="preserve"> </w:t>
      </w:r>
      <w:r w:rsidRPr="00D23552">
        <w:rPr>
          <w:rFonts w:ascii="Times New Roman" w:hAnsi="Times New Roman" w:cs="Times New Roman"/>
          <w:i/>
          <w:sz w:val="28"/>
          <w:szCs w:val="28"/>
        </w:rPr>
        <w:t>каждом</w:t>
      </w:r>
      <w:r>
        <w:rPr>
          <w:rFonts w:ascii="Times New Roman" w:hAnsi="Times New Roman" w:cs="Times New Roman"/>
          <w:i/>
          <w:sz w:val="28"/>
          <w:szCs w:val="28"/>
        </w:rPr>
        <w:t xml:space="preserve"> </w:t>
      </w:r>
      <w:r w:rsidRPr="00D23552">
        <w:rPr>
          <w:rFonts w:ascii="Times New Roman" w:hAnsi="Times New Roman" w:cs="Times New Roman"/>
          <w:i/>
          <w:sz w:val="28"/>
          <w:szCs w:val="28"/>
        </w:rPr>
        <w:t>из</w:t>
      </w:r>
      <w:r>
        <w:rPr>
          <w:rFonts w:ascii="Times New Roman" w:hAnsi="Times New Roman" w:cs="Times New Roman"/>
          <w:i/>
          <w:sz w:val="28"/>
          <w:szCs w:val="28"/>
        </w:rPr>
        <w:t xml:space="preserve"> </w:t>
      </w:r>
      <w:r w:rsidRPr="00D23552">
        <w:rPr>
          <w:rFonts w:ascii="Times New Roman" w:hAnsi="Times New Roman" w:cs="Times New Roman"/>
          <w:i/>
          <w:sz w:val="28"/>
          <w:szCs w:val="28"/>
        </w:rPr>
        <w:t>блоков</w:t>
      </w:r>
      <w:r>
        <w:rPr>
          <w:rFonts w:ascii="Times New Roman" w:hAnsi="Times New Roman" w:cs="Times New Roman"/>
          <w:i/>
          <w:sz w:val="28"/>
          <w:szCs w:val="28"/>
        </w:rPr>
        <w:t xml:space="preserve"> </w:t>
      </w:r>
      <w:r w:rsidRPr="00D23552">
        <w:rPr>
          <w:rFonts w:ascii="Times New Roman" w:hAnsi="Times New Roman" w:cs="Times New Roman"/>
          <w:i/>
          <w:sz w:val="28"/>
          <w:szCs w:val="28"/>
        </w:rPr>
        <w:t>приведены</w:t>
      </w:r>
      <w:r>
        <w:rPr>
          <w:rFonts w:ascii="Times New Roman" w:hAnsi="Times New Roman" w:cs="Times New Roman"/>
          <w:i/>
          <w:sz w:val="28"/>
          <w:szCs w:val="28"/>
        </w:rPr>
        <w:t xml:space="preserve"> </w:t>
      </w:r>
      <w:r w:rsidRPr="00D23552">
        <w:rPr>
          <w:rFonts w:ascii="Times New Roman" w:hAnsi="Times New Roman" w:cs="Times New Roman"/>
          <w:i/>
          <w:sz w:val="28"/>
          <w:szCs w:val="28"/>
        </w:rPr>
        <w:t>основные</w:t>
      </w:r>
      <w:r>
        <w:rPr>
          <w:rFonts w:ascii="Times New Roman" w:hAnsi="Times New Roman" w:cs="Times New Roman"/>
          <w:i/>
          <w:sz w:val="28"/>
          <w:szCs w:val="28"/>
        </w:rPr>
        <w:t xml:space="preserve"> </w:t>
      </w:r>
      <w:r w:rsidRPr="00D23552">
        <w:rPr>
          <w:rFonts w:ascii="Times New Roman" w:hAnsi="Times New Roman" w:cs="Times New Roman"/>
          <w:i/>
          <w:sz w:val="28"/>
          <w:szCs w:val="28"/>
        </w:rPr>
        <w:t>положения,</w:t>
      </w:r>
      <w:r>
        <w:rPr>
          <w:rFonts w:ascii="Times New Roman" w:hAnsi="Times New Roman" w:cs="Times New Roman"/>
          <w:i/>
          <w:sz w:val="28"/>
          <w:szCs w:val="28"/>
        </w:rPr>
        <w:t xml:space="preserve"> </w:t>
      </w:r>
      <w:r w:rsidRPr="00D23552">
        <w:rPr>
          <w:rFonts w:ascii="Times New Roman" w:hAnsi="Times New Roman" w:cs="Times New Roman"/>
          <w:i/>
          <w:sz w:val="28"/>
          <w:szCs w:val="28"/>
        </w:rPr>
        <w:t>основывающиеся</w:t>
      </w:r>
      <w:r>
        <w:rPr>
          <w:rFonts w:ascii="Times New Roman" w:hAnsi="Times New Roman" w:cs="Times New Roman"/>
          <w:i/>
          <w:sz w:val="28"/>
          <w:szCs w:val="28"/>
        </w:rPr>
        <w:t xml:space="preserve"> </w:t>
      </w:r>
      <w:r w:rsidRPr="00D23552">
        <w:rPr>
          <w:rFonts w:ascii="Times New Roman" w:hAnsi="Times New Roman" w:cs="Times New Roman"/>
          <w:i/>
          <w:sz w:val="28"/>
          <w:szCs w:val="28"/>
        </w:rPr>
        <w:t>на</w:t>
      </w:r>
      <w:r>
        <w:rPr>
          <w:rFonts w:ascii="Times New Roman" w:hAnsi="Times New Roman" w:cs="Times New Roman"/>
          <w:i/>
          <w:sz w:val="28"/>
          <w:szCs w:val="28"/>
        </w:rPr>
        <w:t xml:space="preserve"> </w:t>
      </w:r>
      <w:r w:rsidRPr="00D23552">
        <w:rPr>
          <w:rFonts w:ascii="Times New Roman" w:hAnsi="Times New Roman" w:cs="Times New Roman"/>
          <w:i/>
          <w:sz w:val="28"/>
          <w:szCs w:val="28"/>
        </w:rPr>
        <w:t>процессах</w:t>
      </w:r>
      <w:r>
        <w:rPr>
          <w:rFonts w:ascii="Times New Roman" w:hAnsi="Times New Roman" w:cs="Times New Roman"/>
          <w:i/>
          <w:sz w:val="28"/>
          <w:szCs w:val="28"/>
        </w:rPr>
        <w:t xml:space="preserve"> </w:t>
      </w:r>
      <w:r w:rsidRPr="00D23552">
        <w:rPr>
          <w:rFonts w:ascii="Times New Roman" w:hAnsi="Times New Roman" w:cs="Times New Roman"/>
          <w:i/>
          <w:sz w:val="28"/>
          <w:szCs w:val="28"/>
        </w:rPr>
        <w:t>планирования</w:t>
      </w:r>
      <w:r>
        <w:rPr>
          <w:rFonts w:ascii="Times New Roman" w:hAnsi="Times New Roman" w:cs="Times New Roman"/>
          <w:i/>
          <w:sz w:val="28"/>
          <w:szCs w:val="28"/>
        </w:rPr>
        <w:t xml:space="preserve"> </w:t>
      </w:r>
      <w:r w:rsidRPr="00D23552">
        <w:rPr>
          <w:rFonts w:ascii="Times New Roman" w:hAnsi="Times New Roman" w:cs="Times New Roman"/>
          <w:i/>
          <w:sz w:val="28"/>
          <w:szCs w:val="28"/>
        </w:rPr>
        <w:t>и</w:t>
      </w:r>
      <w:r>
        <w:rPr>
          <w:rFonts w:ascii="Times New Roman" w:hAnsi="Times New Roman" w:cs="Times New Roman"/>
          <w:i/>
          <w:sz w:val="28"/>
          <w:szCs w:val="28"/>
        </w:rPr>
        <w:t xml:space="preserve"> </w:t>
      </w:r>
      <w:r w:rsidRPr="00D23552">
        <w:rPr>
          <w:rFonts w:ascii="Times New Roman" w:hAnsi="Times New Roman" w:cs="Times New Roman"/>
          <w:i/>
          <w:sz w:val="28"/>
          <w:szCs w:val="28"/>
        </w:rPr>
        <w:t>формах</w:t>
      </w:r>
      <w:r>
        <w:rPr>
          <w:rFonts w:ascii="Times New Roman" w:hAnsi="Times New Roman" w:cs="Times New Roman"/>
          <w:i/>
          <w:sz w:val="28"/>
          <w:szCs w:val="28"/>
        </w:rPr>
        <w:t xml:space="preserve"> </w:t>
      </w:r>
      <w:r w:rsidRPr="00D23552">
        <w:rPr>
          <w:rFonts w:ascii="Times New Roman" w:hAnsi="Times New Roman" w:cs="Times New Roman"/>
          <w:i/>
          <w:sz w:val="28"/>
          <w:szCs w:val="28"/>
        </w:rPr>
        <w:t>отчетности.</w:t>
      </w:r>
      <w:r>
        <w:rPr>
          <w:rFonts w:ascii="Times New Roman" w:hAnsi="Times New Roman" w:cs="Times New Roman"/>
          <w:i/>
          <w:sz w:val="28"/>
          <w:szCs w:val="28"/>
        </w:rPr>
        <w:t xml:space="preserve"> </w:t>
      </w:r>
      <w:r w:rsidRPr="00D23552">
        <w:rPr>
          <w:rFonts w:ascii="Times New Roman" w:hAnsi="Times New Roman" w:cs="Times New Roman"/>
          <w:i/>
          <w:sz w:val="28"/>
          <w:szCs w:val="28"/>
        </w:rPr>
        <w:t>Реализация</w:t>
      </w:r>
      <w:r>
        <w:rPr>
          <w:rFonts w:ascii="Times New Roman" w:hAnsi="Times New Roman" w:cs="Times New Roman"/>
          <w:i/>
          <w:sz w:val="28"/>
          <w:szCs w:val="28"/>
        </w:rPr>
        <w:t xml:space="preserve"> </w:t>
      </w:r>
      <w:r w:rsidRPr="00D23552">
        <w:rPr>
          <w:rFonts w:ascii="Times New Roman" w:hAnsi="Times New Roman" w:cs="Times New Roman"/>
          <w:i/>
          <w:sz w:val="28"/>
          <w:szCs w:val="28"/>
        </w:rPr>
        <w:t>законодательства</w:t>
      </w:r>
      <w:r>
        <w:rPr>
          <w:rFonts w:ascii="Times New Roman" w:hAnsi="Times New Roman" w:cs="Times New Roman"/>
          <w:i/>
          <w:sz w:val="28"/>
          <w:szCs w:val="28"/>
        </w:rPr>
        <w:t xml:space="preserve"> </w:t>
      </w:r>
      <w:r w:rsidRPr="00D23552">
        <w:rPr>
          <w:rFonts w:ascii="Times New Roman" w:hAnsi="Times New Roman" w:cs="Times New Roman"/>
          <w:i/>
          <w:sz w:val="28"/>
          <w:szCs w:val="28"/>
        </w:rPr>
        <w:t>в</w:t>
      </w:r>
      <w:r>
        <w:rPr>
          <w:rFonts w:ascii="Times New Roman" w:hAnsi="Times New Roman" w:cs="Times New Roman"/>
          <w:i/>
          <w:sz w:val="28"/>
          <w:szCs w:val="28"/>
        </w:rPr>
        <w:t xml:space="preserve"> </w:t>
      </w:r>
      <w:r w:rsidRPr="00D23552">
        <w:rPr>
          <w:rFonts w:ascii="Times New Roman" w:hAnsi="Times New Roman" w:cs="Times New Roman"/>
          <w:i/>
          <w:sz w:val="28"/>
          <w:szCs w:val="28"/>
        </w:rPr>
        <w:t>стратегировании</w:t>
      </w:r>
      <w:r>
        <w:rPr>
          <w:rFonts w:ascii="Times New Roman" w:hAnsi="Times New Roman" w:cs="Times New Roman"/>
          <w:i/>
          <w:sz w:val="28"/>
          <w:szCs w:val="28"/>
        </w:rPr>
        <w:t xml:space="preserve"> </w:t>
      </w:r>
      <w:r w:rsidRPr="00D23552">
        <w:rPr>
          <w:rFonts w:ascii="Times New Roman" w:hAnsi="Times New Roman" w:cs="Times New Roman"/>
          <w:i/>
          <w:sz w:val="28"/>
          <w:szCs w:val="28"/>
        </w:rPr>
        <w:t>в</w:t>
      </w:r>
      <w:r>
        <w:rPr>
          <w:rFonts w:ascii="Times New Roman" w:hAnsi="Times New Roman" w:cs="Times New Roman"/>
          <w:i/>
          <w:sz w:val="28"/>
          <w:szCs w:val="28"/>
        </w:rPr>
        <w:t xml:space="preserve"> </w:t>
      </w:r>
      <w:r w:rsidRPr="00D23552">
        <w:rPr>
          <w:rFonts w:ascii="Times New Roman" w:hAnsi="Times New Roman" w:cs="Times New Roman"/>
          <w:i/>
          <w:sz w:val="28"/>
          <w:szCs w:val="28"/>
        </w:rPr>
        <w:t>муниципальном</w:t>
      </w:r>
      <w:r>
        <w:rPr>
          <w:rFonts w:ascii="Times New Roman" w:hAnsi="Times New Roman" w:cs="Times New Roman"/>
          <w:i/>
          <w:sz w:val="28"/>
          <w:szCs w:val="28"/>
        </w:rPr>
        <w:t xml:space="preserve"> </w:t>
      </w:r>
      <w:r w:rsidRPr="00D23552">
        <w:rPr>
          <w:rFonts w:ascii="Times New Roman" w:hAnsi="Times New Roman" w:cs="Times New Roman"/>
          <w:i/>
          <w:sz w:val="28"/>
          <w:szCs w:val="28"/>
        </w:rPr>
        <w:t>образовании</w:t>
      </w:r>
      <w:r>
        <w:rPr>
          <w:rFonts w:ascii="Times New Roman" w:hAnsi="Times New Roman" w:cs="Times New Roman"/>
          <w:i/>
          <w:sz w:val="28"/>
          <w:szCs w:val="28"/>
        </w:rPr>
        <w:t xml:space="preserve"> </w:t>
      </w:r>
      <w:r w:rsidRPr="00D23552">
        <w:rPr>
          <w:rFonts w:ascii="Times New Roman" w:hAnsi="Times New Roman" w:cs="Times New Roman"/>
          <w:i/>
          <w:sz w:val="28"/>
          <w:szCs w:val="28"/>
        </w:rPr>
        <w:t>стало</w:t>
      </w:r>
      <w:r>
        <w:rPr>
          <w:rFonts w:ascii="Times New Roman" w:hAnsi="Times New Roman" w:cs="Times New Roman"/>
          <w:i/>
          <w:sz w:val="28"/>
          <w:szCs w:val="28"/>
        </w:rPr>
        <w:t xml:space="preserve"> </w:t>
      </w:r>
      <w:r w:rsidRPr="00D23552">
        <w:rPr>
          <w:rFonts w:ascii="Times New Roman" w:hAnsi="Times New Roman" w:cs="Times New Roman"/>
          <w:i/>
          <w:sz w:val="28"/>
          <w:szCs w:val="28"/>
        </w:rPr>
        <w:t>отправной</w:t>
      </w:r>
      <w:r>
        <w:rPr>
          <w:rFonts w:ascii="Times New Roman" w:hAnsi="Times New Roman" w:cs="Times New Roman"/>
          <w:i/>
          <w:sz w:val="28"/>
          <w:szCs w:val="28"/>
        </w:rPr>
        <w:t xml:space="preserve"> </w:t>
      </w:r>
      <w:r w:rsidRPr="00D23552">
        <w:rPr>
          <w:rFonts w:ascii="Times New Roman" w:hAnsi="Times New Roman" w:cs="Times New Roman"/>
          <w:i/>
          <w:sz w:val="28"/>
          <w:szCs w:val="28"/>
        </w:rPr>
        <w:t>точкой</w:t>
      </w:r>
      <w:r>
        <w:rPr>
          <w:rFonts w:ascii="Times New Roman" w:hAnsi="Times New Roman" w:cs="Times New Roman"/>
          <w:i/>
          <w:sz w:val="28"/>
          <w:szCs w:val="28"/>
        </w:rPr>
        <w:t xml:space="preserve"> </w:t>
      </w:r>
      <w:r w:rsidRPr="00D23552">
        <w:rPr>
          <w:rFonts w:ascii="Times New Roman" w:hAnsi="Times New Roman" w:cs="Times New Roman"/>
          <w:i/>
          <w:sz w:val="28"/>
          <w:szCs w:val="28"/>
        </w:rPr>
        <w:t>в</w:t>
      </w:r>
      <w:r>
        <w:rPr>
          <w:rFonts w:ascii="Times New Roman" w:hAnsi="Times New Roman" w:cs="Times New Roman"/>
          <w:i/>
          <w:sz w:val="28"/>
          <w:szCs w:val="28"/>
        </w:rPr>
        <w:t xml:space="preserve"> </w:t>
      </w:r>
      <w:r w:rsidRPr="00D23552">
        <w:rPr>
          <w:rFonts w:ascii="Times New Roman" w:hAnsi="Times New Roman" w:cs="Times New Roman"/>
          <w:i/>
          <w:sz w:val="28"/>
          <w:szCs w:val="28"/>
        </w:rPr>
        <w:t>переоценке</w:t>
      </w:r>
      <w:r>
        <w:rPr>
          <w:rFonts w:ascii="Times New Roman" w:hAnsi="Times New Roman" w:cs="Times New Roman"/>
          <w:i/>
          <w:sz w:val="28"/>
          <w:szCs w:val="28"/>
        </w:rPr>
        <w:t xml:space="preserve"> </w:t>
      </w:r>
      <w:r w:rsidRPr="00D23552">
        <w:rPr>
          <w:rFonts w:ascii="Times New Roman" w:hAnsi="Times New Roman" w:cs="Times New Roman"/>
          <w:i/>
          <w:sz w:val="28"/>
          <w:szCs w:val="28"/>
        </w:rPr>
        <w:t>отдельных</w:t>
      </w:r>
      <w:r>
        <w:rPr>
          <w:rFonts w:ascii="Times New Roman" w:hAnsi="Times New Roman" w:cs="Times New Roman"/>
          <w:i/>
          <w:sz w:val="28"/>
          <w:szCs w:val="28"/>
        </w:rPr>
        <w:t xml:space="preserve"> </w:t>
      </w:r>
      <w:r w:rsidRPr="00D23552">
        <w:rPr>
          <w:rFonts w:ascii="Times New Roman" w:hAnsi="Times New Roman" w:cs="Times New Roman"/>
          <w:i/>
          <w:sz w:val="28"/>
          <w:szCs w:val="28"/>
        </w:rPr>
        <w:t>направлений</w:t>
      </w:r>
      <w:r>
        <w:rPr>
          <w:rFonts w:ascii="Times New Roman" w:hAnsi="Times New Roman" w:cs="Times New Roman"/>
          <w:i/>
          <w:sz w:val="28"/>
          <w:szCs w:val="28"/>
        </w:rPr>
        <w:t xml:space="preserve"> </w:t>
      </w:r>
      <w:r w:rsidRPr="00D23552">
        <w:rPr>
          <w:rFonts w:ascii="Times New Roman" w:hAnsi="Times New Roman" w:cs="Times New Roman"/>
          <w:i/>
          <w:sz w:val="28"/>
          <w:szCs w:val="28"/>
        </w:rPr>
        <w:t>развития.</w:t>
      </w:r>
      <w:r>
        <w:rPr>
          <w:rFonts w:ascii="Times New Roman" w:hAnsi="Times New Roman" w:cs="Times New Roman"/>
          <w:i/>
          <w:sz w:val="28"/>
          <w:szCs w:val="28"/>
        </w:rPr>
        <w:t xml:space="preserve"> </w:t>
      </w:r>
      <w:r w:rsidRPr="00D23552">
        <w:rPr>
          <w:rFonts w:ascii="Times New Roman" w:hAnsi="Times New Roman" w:cs="Times New Roman"/>
          <w:i/>
          <w:sz w:val="28"/>
          <w:szCs w:val="28"/>
        </w:rPr>
        <w:t>Документы</w:t>
      </w:r>
      <w:r>
        <w:rPr>
          <w:rFonts w:ascii="Times New Roman" w:hAnsi="Times New Roman" w:cs="Times New Roman"/>
          <w:i/>
          <w:sz w:val="28"/>
          <w:szCs w:val="28"/>
        </w:rPr>
        <w:t xml:space="preserve"> </w:t>
      </w:r>
      <w:r w:rsidRPr="00D23552">
        <w:rPr>
          <w:rFonts w:ascii="Times New Roman" w:hAnsi="Times New Roman" w:cs="Times New Roman"/>
          <w:i/>
          <w:sz w:val="28"/>
          <w:szCs w:val="28"/>
        </w:rPr>
        <w:t>социально-экономического,</w:t>
      </w:r>
      <w:r>
        <w:rPr>
          <w:rFonts w:ascii="Times New Roman" w:hAnsi="Times New Roman" w:cs="Times New Roman"/>
          <w:i/>
          <w:sz w:val="28"/>
          <w:szCs w:val="28"/>
        </w:rPr>
        <w:t xml:space="preserve"> </w:t>
      </w:r>
      <w:r w:rsidRPr="00D23552">
        <w:rPr>
          <w:rFonts w:ascii="Times New Roman" w:hAnsi="Times New Roman" w:cs="Times New Roman"/>
          <w:i/>
          <w:sz w:val="28"/>
          <w:szCs w:val="28"/>
        </w:rPr>
        <w:t>бюджетного</w:t>
      </w:r>
      <w:r>
        <w:rPr>
          <w:rFonts w:ascii="Times New Roman" w:hAnsi="Times New Roman" w:cs="Times New Roman"/>
          <w:i/>
          <w:sz w:val="28"/>
          <w:szCs w:val="28"/>
        </w:rPr>
        <w:t xml:space="preserve"> </w:t>
      </w:r>
      <w:r w:rsidRPr="00D23552">
        <w:rPr>
          <w:rFonts w:ascii="Times New Roman" w:hAnsi="Times New Roman" w:cs="Times New Roman"/>
          <w:i/>
          <w:sz w:val="28"/>
          <w:szCs w:val="28"/>
        </w:rPr>
        <w:t>и</w:t>
      </w:r>
      <w:r>
        <w:rPr>
          <w:rFonts w:ascii="Times New Roman" w:hAnsi="Times New Roman" w:cs="Times New Roman"/>
          <w:i/>
          <w:sz w:val="28"/>
          <w:szCs w:val="28"/>
        </w:rPr>
        <w:t xml:space="preserve"> </w:t>
      </w:r>
      <w:r w:rsidRPr="00D23552">
        <w:rPr>
          <w:rFonts w:ascii="Times New Roman" w:hAnsi="Times New Roman" w:cs="Times New Roman"/>
          <w:i/>
          <w:sz w:val="28"/>
          <w:szCs w:val="28"/>
        </w:rPr>
        <w:t>территориального</w:t>
      </w:r>
      <w:r>
        <w:rPr>
          <w:rFonts w:ascii="Times New Roman" w:hAnsi="Times New Roman" w:cs="Times New Roman"/>
          <w:i/>
          <w:sz w:val="28"/>
          <w:szCs w:val="28"/>
        </w:rPr>
        <w:t xml:space="preserve"> </w:t>
      </w:r>
      <w:r w:rsidRPr="00D23552">
        <w:rPr>
          <w:rFonts w:ascii="Times New Roman" w:hAnsi="Times New Roman" w:cs="Times New Roman"/>
          <w:i/>
          <w:sz w:val="28"/>
          <w:szCs w:val="28"/>
        </w:rPr>
        <w:t>планирования</w:t>
      </w:r>
      <w:r>
        <w:rPr>
          <w:rFonts w:ascii="Times New Roman" w:hAnsi="Times New Roman" w:cs="Times New Roman"/>
          <w:i/>
          <w:sz w:val="28"/>
          <w:szCs w:val="28"/>
        </w:rPr>
        <w:t xml:space="preserve"> </w:t>
      </w:r>
      <w:r w:rsidRPr="00D23552">
        <w:rPr>
          <w:rFonts w:ascii="Times New Roman" w:hAnsi="Times New Roman" w:cs="Times New Roman"/>
          <w:i/>
          <w:sz w:val="28"/>
          <w:szCs w:val="28"/>
        </w:rPr>
        <w:t>рассмотрены</w:t>
      </w:r>
      <w:r>
        <w:rPr>
          <w:rFonts w:ascii="Times New Roman" w:hAnsi="Times New Roman" w:cs="Times New Roman"/>
          <w:i/>
          <w:sz w:val="28"/>
          <w:szCs w:val="28"/>
        </w:rPr>
        <w:t xml:space="preserve"> </w:t>
      </w:r>
      <w:r w:rsidRPr="00D23552">
        <w:rPr>
          <w:rFonts w:ascii="Times New Roman" w:hAnsi="Times New Roman" w:cs="Times New Roman"/>
          <w:i/>
          <w:sz w:val="28"/>
          <w:szCs w:val="28"/>
        </w:rPr>
        <w:t>с</w:t>
      </w:r>
      <w:r>
        <w:rPr>
          <w:rFonts w:ascii="Times New Roman" w:hAnsi="Times New Roman" w:cs="Times New Roman"/>
          <w:i/>
          <w:sz w:val="28"/>
          <w:szCs w:val="28"/>
        </w:rPr>
        <w:t xml:space="preserve"> </w:t>
      </w:r>
      <w:r w:rsidRPr="00D23552">
        <w:rPr>
          <w:rFonts w:ascii="Times New Roman" w:hAnsi="Times New Roman" w:cs="Times New Roman"/>
          <w:i/>
          <w:sz w:val="28"/>
          <w:szCs w:val="28"/>
        </w:rPr>
        <w:t>точки</w:t>
      </w:r>
      <w:r>
        <w:rPr>
          <w:rFonts w:ascii="Times New Roman" w:hAnsi="Times New Roman" w:cs="Times New Roman"/>
          <w:i/>
          <w:sz w:val="28"/>
          <w:szCs w:val="28"/>
        </w:rPr>
        <w:t xml:space="preserve"> </w:t>
      </w:r>
      <w:r w:rsidRPr="00D23552">
        <w:rPr>
          <w:rFonts w:ascii="Times New Roman" w:hAnsi="Times New Roman" w:cs="Times New Roman"/>
          <w:i/>
          <w:sz w:val="28"/>
          <w:szCs w:val="28"/>
        </w:rPr>
        <w:t>зрения</w:t>
      </w:r>
      <w:r>
        <w:rPr>
          <w:rFonts w:ascii="Times New Roman" w:hAnsi="Times New Roman" w:cs="Times New Roman"/>
          <w:i/>
          <w:sz w:val="28"/>
          <w:szCs w:val="28"/>
        </w:rPr>
        <w:t xml:space="preserve"> </w:t>
      </w:r>
      <w:r w:rsidRPr="00D23552">
        <w:rPr>
          <w:rFonts w:ascii="Times New Roman" w:hAnsi="Times New Roman" w:cs="Times New Roman"/>
          <w:i/>
          <w:sz w:val="28"/>
          <w:szCs w:val="28"/>
        </w:rPr>
        <w:t>тесной</w:t>
      </w:r>
      <w:r>
        <w:rPr>
          <w:rFonts w:ascii="Times New Roman" w:hAnsi="Times New Roman" w:cs="Times New Roman"/>
          <w:i/>
          <w:sz w:val="28"/>
          <w:szCs w:val="28"/>
        </w:rPr>
        <w:t xml:space="preserve"> </w:t>
      </w:r>
      <w:r w:rsidRPr="00D23552">
        <w:rPr>
          <w:rFonts w:ascii="Times New Roman" w:hAnsi="Times New Roman" w:cs="Times New Roman"/>
          <w:i/>
          <w:sz w:val="28"/>
          <w:szCs w:val="28"/>
        </w:rPr>
        <w:t>взаимосвязи</w:t>
      </w:r>
      <w:r>
        <w:rPr>
          <w:rFonts w:ascii="Times New Roman" w:hAnsi="Times New Roman" w:cs="Times New Roman"/>
          <w:i/>
          <w:sz w:val="28"/>
          <w:szCs w:val="28"/>
        </w:rPr>
        <w:t xml:space="preserve"> </w:t>
      </w:r>
      <w:r w:rsidRPr="00D23552">
        <w:rPr>
          <w:rFonts w:ascii="Times New Roman" w:hAnsi="Times New Roman" w:cs="Times New Roman"/>
          <w:i/>
          <w:sz w:val="28"/>
          <w:szCs w:val="28"/>
        </w:rPr>
        <w:t>и</w:t>
      </w:r>
      <w:r>
        <w:rPr>
          <w:rFonts w:ascii="Times New Roman" w:hAnsi="Times New Roman" w:cs="Times New Roman"/>
          <w:i/>
          <w:sz w:val="28"/>
          <w:szCs w:val="28"/>
        </w:rPr>
        <w:t xml:space="preserve"> </w:t>
      </w:r>
      <w:r w:rsidRPr="00D23552">
        <w:rPr>
          <w:rFonts w:ascii="Times New Roman" w:hAnsi="Times New Roman" w:cs="Times New Roman"/>
          <w:i/>
          <w:sz w:val="28"/>
          <w:szCs w:val="28"/>
        </w:rPr>
        <w:t>взаимозависимости</w:t>
      </w:r>
      <w:r>
        <w:rPr>
          <w:rFonts w:ascii="Times New Roman" w:hAnsi="Times New Roman" w:cs="Times New Roman"/>
          <w:i/>
          <w:sz w:val="28"/>
          <w:szCs w:val="28"/>
        </w:rPr>
        <w:t xml:space="preserve"> </w:t>
      </w:r>
      <w:r w:rsidRPr="00D23552">
        <w:rPr>
          <w:rFonts w:ascii="Times New Roman" w:hAnsi="Times New Roman" w:cs="Times New Roman"/>
          <w:i/>
          <w:sz w:val="28"/>
          <w:szCs w:val="28"/>
        </w:rPr>
        <w:t>для</w:t>
      </w:r>
      <w:r>
        <w:rPr>
          <w:rFonts w:ascii="Times New Roman" w:hAnsi="Times New Roman" w:cs="Times New Roman"/>
          <w:i/>
          <w:sz w:val="28"/>
          <w:szCs w:val="28"/>
        </w:rPr>
        <w:t xml:space="preserve"> </w:t>
      </w:r>
      <w:r w:rsidRPr="00D23552">
        <w:rPr>
          <w:rFonts w:ascii="Times New Roman" w:hAnsi="Times New Roman" w:cs="Times New Roman"/>
          <w:i/>
          <w:sz w:val="28"/>
          <w:szCs w:val="28"/>
        </w:rPr>
        <w:t>реализации</w:t>
      </w:r>
      <w:r>
        <w:rPr>
          <w:rFonts w:ascii="Times New Roman" w:hAnsi="Times New Roman" w:cs="Times New Roman"/>
          <w:i/>
          <w:sz w:val="28"/>
          <w:szCs w:val="28"/>
        </w:rPr>
        <w:t xml:space="preserve"> </w:t>
      </w:r>
      <w:r w:rsidRPr="00D23552">
        <w:rPr>
          <w:rFonts w:ascii="Times New Roman" w:hAnsi="Times New Roman" w:cs="Times New Roman"/>
          <w:i/>
          <w:sz w:val="28"/>
          <w:szCs w:val="28"/>
        </w:rPr>
        <w:t>человеческого</w:t>
      </w:r>
      <w:r>
        <w:rPr>
          <w:rFonts w:ascii="Times New Roman" w:hAnsi="Times New Roman" w:cs="Times New Roman"/>
          <w:i/>
          <w:sz w:val="28"/>
          <w:szCs w:val="28"/>
        </w:rPr>
        <w:t xml:space="preserve"> </w:t>
      </w:r>
      <w:r w:rsidRPr="00D23552">
        <w:rPr>
          <w:rFonts w:ascii="Times New Roman" w:hAnsi="Times New Roman" w:cs="Times New Roman"/>
          <w:i/>
          <w:sz w:val="28"/>
          <w:szCs w:val="28"/>
        </w:rPr>
        <w:t>потенциала</w:t>
      </w:r>
      <w:r>
        <w:rPr>
          <w:rFonts w:ascii="Times New Roman" w:hAnsi="Times New Roman" w:cs="Times New Roman"/>
          <w:i/>
          <w:sz w:val="28"/>
          <w:szCs w:val="28"/>
        </w:rPr>
        <w:t xml:space="preserve"> </w:t>
      </w:r>
      <w:r w:rsidRPr="00D23552">
        <w:rPr>
          <w:rFonts w:ascii="Times New Roman" w:hAnsi="Times New Roman" w:cs="Times New Roman"/>
          <w:i/>
          <w:sz w:val="28"/>
          <w:szCs w:val="28"/>
        </w:rPr>
        <w:t>и</w:t>
      </w:r>
      <w:r>
        <w:rPr>
          <w:rFonts w:ascii="Times New Roman" w:hAnsi="Times New Roman" w:cs="Times New Roman"/>
          <w:i/>
          <w:sz w:val="28"/>
          <w:szCs w:val="28"/>
        </w:rPr>
        <w:t xml:space="preserve"> </w:t>
      </w:r>
      <w:r w:rsidRPr="00D23552">
        <w:rPr>
          <w:rFonts w:ascii="Times New Roman" w:hAnsi="Times New Roman" w:cs="Times New Roman"/>
          <w:i/>
          <w:sz w:val="28"/>
          <w:szCs w:val="28"/>
        </w:rPr>
        <w:t>улучшения</w:t>
      </w:r>
      <w:r>
        <w:rPr>
          <w:rFonts w:ascii="Times New Roman" w:hAnsi="Times New Roman" w:cs="Times New Roman"/>
          <w:i/>
          <w:sz w:val="28"/>
          <w:szCs w:val="28"/>
        </w:rPr>
        <w:t xml:space="preserve"> </w:t>
      </w:r>
      <w:r w:rsidRPr="00D23552">
        <w:rPr>
          <w:rFonts w:ascii="Times New Roman" w:hAnsi="Times New Roman" w:cs="Times New Roman"/>
          <w:i/>
          <w:sz w:val="28"/>
          <w:szCs w:val="28"/>
        </w:rPr>
        <w:t>условий</w:t>
      </w:r>
      <w:r>
        <w:rPr>
          <w:rFonts w:ascii="Times New Roman" w:hAnsi="Times New Roman" w:cs="Times New Roman"/>
          <w:i/>
          <w:sz w:val="28"/>
          <w:szCs w:val="28"/>
        </w:rPr>
        <w:t xml:space="preserve"> </w:t>
      </w:r>
      <w:r w:rsidRPr="00D23552">
        <w:rPr>
          <w:rFonts w:ascii="Times New Roman" w:hAnsi="Times New Roman" w:cs="Times New Roman"/>
          <w:i/>
          <w:sz w:val="28"/>
          <w:szCs w:val="28"/>
        </w:rPr>
        <w:t>для</w:t>
      </w:r>
      <w:r>
        <w:rPr>
          <w:rFonts w:ascii="Times New Roman" w:hAnsi="Times New Roman" w:cs="Times New Roman"/>
          <w:i/>
          <w:sz w:val="28"/>
          <w:szCs w:val="28"/>
        </w:rPr>
        <w:t xml:space="preserve"> </w:t>
      </w:r>
      <w:r w:rsidRPr="00D23552">
        <w:rPr>
          <w:rFonts w:ascii="Times New Roman" w:hAnsi="Times New Roman" w:cs="Times New Roman"/>
          <w:i/>
          <w:sz w:val="28"/>
          <w:szCs w:val="28"/>
        </w:rPr>
        <w:t>пространственного</w:t>
      </w:r>
      <w:r>
        <w:rPr>
          <w:rFonts w:ascii="Times New Roman" w:hAnsi="Times New Roman" w:cs="Times New Roman"/>
          <w:i/>
          <w:sz w:val="28"/>
          <w:szCs w:val="28"/>
        </w:rPr>
        <w:t xml:space="preserve"> </w:t>
      </w:r>
      <w:r w:rsidRPr="00D23552">
        <w:rPr>
          <w:rFonts w:ascii="Times New Roman" w:hAnsi="Times New Roman" w:cs="Times New Roman"/>
          <w:i/>
          <w:sz w:val="28"/>
          <w:szCs w:val="28"/>
        </w:rPr>
        <w:t>развития.</w:t>
      </w:r>
      <w:r>
        <w:rPr>
          <w:rFonts w:ascii="Times New Roman" w:hAnsi="Times New Roman" w:cs="Times New Roman"/>
          <w:i/>
          <w:sz w:val="28"/>
          <w:szCs w:val="28"/>
        </w:rPr>
        <w:t xml:space="preserve"> </w:t>
      </w:r>
      <w:r w:rsidRPr="00D23552">
        <w:rPr>
          <w:rFonts w:ascii="Times New Roman" w:hAnsi="Times New Roman" w:cs="Times New Roman"/>
          <w:i/>
          <w:sz w:val="28"/>
          <w:szCs w:val="28"/>
        </w:rPr>
        <w:t>Проведена</w:t>
      </w:r>
      <w:r>
        <w:rPr>
          <w:rFonts w:ascii="Times New Roman" w:hAnsi="Times New Roman" w:cs="Times New Roman"/>
          <w:i/>
          <w:sz w:val="28"/>
          <w:szCs w:val="28"/>
        </w:rPr>
        <w:t xml:space="preserve"> </w:t>
      </w:r>
      <w:r w:rsidRPr="00D23552">
        <w:rPr>
          <w:rFonts w:ascii="Times New Roman" w:hAnsi="Times New Roman" w:cs="Times New Roman"/>
          <w:i/>
          <w:sz w:val="28"/>
          <w:szCs w:val="28"/>
        </w:rPr>
        <w:t>выборка</w:t>
      </w:r>
      <w:r>
        <w:rPr>
          <w:rFonts w:ascii="Times New Roman" w:hAnsi="Times New Roman" w:cs="Times New Roman"/>
          <w:i/>
          <w:sz w:val="28"/>
          <w:szCs w:val="28"/>
        </w:rPr>
        <w:t xml:space="preserve"> </w:t>
      </w:r>
      <w:r w:rsidRPr="00D23552">
        <w:rPr>
          <w:rFonts w:ascii="Times New Roman" w:hAnsi="Times New Roman" w:cs="Times New Roman"/>
          <w:i/>
          <w:sz w:val="28"/>
          <w:szCs w:val="28"/>
        </w:rPr>
        <w:t>результатов</w:t>
      </w:r>
      <w:r>
        <w:rPr>
          <w:rFonts w:ascii="Times New Roman" w:hAnsi="Times New Roman" w:cs="Times New Roman"/>
          <w:i/>
          <w:sz w:val="28"/>
          <w:szCs w:val="28"/>
        </w:rPr>
        <w:t xml:space="preserve"> </w:t>
      </w:r>
      <w:r w:rsidRPr="00D23552">
        <w:rPr>
          <w:rFonts w:ascii="Times New Roman" w:hAnsi="Times New Roman" w:cs="Times New Roman"/>
          <w:i/>
          <w:sz w:val="28"/>
          <w:szCs w:val="28"/>
        </w:rPr>
        <w:t>социологических</w:t>
      </w:r>
      <w:r>
        <w:rPr>
          <w:rFonts w:ascii="Times New Roman" w:hAnsi="Times New Roman" w:cs="Times New Roman"/>
          <w:i/>
          <w:sz w:val="28"/>
          <w:szCs w:val="28"/>
        </w:rPr>
        <w:t xml:space="preserve"> </w:t>
      </w:r>
      <w:r w:rsidRPr="00D23552">
        <w:rPr>
          <w:rFonts w:ascii="Times New Roman" w:hAnsi="Times New Roman" w:cs="Times New Roman"/>
          <w:i/>
          <w:sz w:val="28"/>
          <w:szCs w:val="28"/>
        </w:rPr>
        <w:t>исследований,</w:t>
      </w:r>
      <w:r>
        <w:rPr>
          <w:rFonts w:ascii="Times New Roman" w:hAnsi="Times New Roman" w:cs="Times New Roman"/>
          <w:i/>
          <w:sz w:val="28"/>
          <w:szCs w:val="28"/>
        </w:rPr>
        <w:t xml:space="preserve"> </w:t>
      </w:r>
      <w:r w:rsidRPr="00D23552">
        <w:rPr>
          <w:rFonts w:ascii="Times New Roman" w:hAnsi="Times New Roman" w:cs="Times New Roman"/>
          <w:i/>
          <w:sz w:val="28"/>
          <w:szCs w:val="28"/>
        </w:rPr>
        <w:t>а</w:t>
      </w:r>
      <w:r>
        <w:rPr>
          <w:rFonts w:ascii="Times New Roman" w:hAnsi="Times New Roman" w:cs="Times New Roman"/>
          <w:i/>
          <w:sz w:val="28"/>
          <w:szCs w:val="28"/>
        </w:rPr>
        <w:t xml:space="preserve"> </w:t>
      </w:r>
      <w:r w:rsidRPr="00D23552">
        <w:rPr>
          <w:rFonts w:ascii="Times New Roman" w:hAnsi="Times New Roman" w:cs="Times New Roman"/>
          <w:i/>
          <w:sz w:val="28"/>
          <w:szCs w:val="28"/>
        </w:rPr>
        <w:t>также</w:t>
      </w:r>
      <w:r>
        <w:rPr>
          <w:rFonts w:ascii="Times New Roman" w:hAnsi="Times New Roman" w:cs="Times New Roman"/>
          <w:i/>
          <w:sz w:val="28"/>
          <w:szCs w:val="28"/>
        </w:rPr>
        <w:t xml:space="preserve"> </w:t>
      </w:r>
      <w:r w:rsidRPr="00D23552">
        <w:rPr>
          <w:rFonts w:ascii="Times New Roman" w:hAnsi="Times New Roman" w:cs="Times New Roman"/>
          <w:i/>
          <w:sz w:val="28"/>
          <w:szCs w:val="28"/>
        </w:rPr>
        <w:t>материалов</w:t>
      </w:r>
      <w:r>
        <w:rPr>
          <w:rFonts w:ascii="Times New Roman" w:hAnsi="Times New Roman" w:cs="Times New Roman"/>
          <w:i/>
          <w:sz w:val="28"/>
          <w:szCs w:val="28"/>
        </w:rPr>
        <w:t xml:space="preserve"> </w:t>
      </w:r>
      <w:r w:rsidRPr="00D23552">
        <w:rPr>
          <w:rFonts w:ascii="Times New Roman" w:hAnsi="Times New Roman" w:cs="Times New Roman"/>
          <w:i/>
          <w:sz w:val="28"/>
          <w:szCs w:val="28"/>
        </w:rPr>
        <w:t>общественного</w:t>
      </w:r>
      <w:r>
        <w:rPr>
          <w:rFonts w:ascii="Times New Roman" w:hAnsi="Times New Roman" w:cs="Times New Roman"/>
          <w:i/>
          <w:sz w:val="28"/>
          <w:szCs w:val="28"/>
        </w:rPr>
        <w:t xml:space="preserve"> </w:t>
      </w:r>
      <w:r w:rsidRPr="00D23552">
        <w:rPr>
          <w:rFonts w:ascii="Times New Roman" w:hAnsi="Times New Roman" w:cs="Times New Roman"/>
          <w:i/>
          <w:sz w:val="28"/>
          <w:szCs w:val="28"/>
        </w:rPr>
        <w:t>обсуждения.</w:t>
      </w:r>
      <w:r>
        <w:rPr>
          <w:rFonts w:ascii="Times New Roman" w:hAnsi="Times New Roman" w:cs="Times New Roman"/>
          <w:i/>
          <w:sz w:val="28"/>
          <w:szCs w:val="28"/>
        </w:rPr>
        <w:t xml:space="preserve"> </w:t>
      </w:r>
      <w:r w:rsidRPr="00D23552">
        <w:rPr>
          <w:rFonts w:ascii="Times New Roman" w:hAnsi="Times New Roman" w:cs="Times New Roman"/>
          <w:i/>
          <w:sz w:val="28"/>
          <w:szCs w:val="28"/>
        </w:rPr>
        <w:t>В</w:t>
      </w:r>
      <w:r>
        <w:rPr>
          <w:rFonts w:ascii="Times New Roman" w:hAnsi="Times New Roman" w:cs="Times New Roman"/>
          <w:i/>
          <w:sz w:val="28"/>
          <w:szCs w:val="28"/>
        </w:rPr>
        <w:t xml:space="preserve"> </w:t>
      </w:r>
      <w:r w:rsidRPr="00D23552">
        <w:rPr>
          <w:rFonts w:ascii="Times New Roman" w:hAnsi="Times New Roman" w:cs="Times New Roman"/>
          <w:i/>
          <w:sz w:val="28"/>
          <w:szCs w:val="28"/>
        </w:rPr>
        <w:t>работе</w:t>
      </w:r>
      <w:r>
        <w:rPr>
          <w:rFonts w:ascii="Times New Roman" w:hAnsi="Times New Roman" w:cs="Times New Roman"/>
          <w:i/>
          <w:sz w:val="28"/>
          <w:szCs w:val="28"/>
        </w:rPr>
        <w:t xml:space="preserve"> </w:t>
      </w:r>
      <w:r w:rsidRPr="00D23552">
        <w:rPr>
          <w:rFonts w:ascii="Times New Roman" w:hAnsi="Times New Roman" w:cs="Times New Roman"/>
          <w:i/>
          <w:sz w:val="28"/>
          <w:szCs w:val="28"/>
        </w:rPr>
        <w:t>использованы</w:t>
      </w:r>
      <w:r>
        <w:rPr>
          <w:rFonts w:ascii="Times New Roman" w:hAnsi="Times New Roman" w:cs="Times New Roman"/>
          <w:i/>
          <w:sz w:val="28"/>
          <w:szCs w:val="28"/>
        </w:rPr>
        <w:t xml:space="preserve"> </w:t>
      </w:r>
      <w:r w:rsidRPr="00D23552">
        <w:rPr>
          <w:rFonts w:ascii="Times New Roman" w:hAnsi="Times New Roman" w:cs="Times New Roman"/>
          <w:i/>
          <w:sz w:val="28"/>
          <w:szCs w:val="28"/>
        </w:rPr>
        <w:t>нормативные</w:t>
      </w:r>
      <w:r>
        <w:rPr>
          <w:rFonts w:ascii="Times New Roman" w:hAnsi="Times New Roman" w:cs="Times New Roman"/>
          <w:i/>
          <w:sz w:val="28"/>
          <w:szCs w:val="28"/>
        </w:rPr>
        <w:t xml:space="preserve"> </w:t>
      </w:r>
      <w:r w:rsidRPr="00D23552">
        <w:rPr>
          <w:rFonts w:ascii="Times New Roman" w:hAnsi="Times New Roman" w:cs="Times New Roman"/>
          <w:i/>
          <w:sz w:val="28"/>
          <w:szCs w:val="28"/>
        </w:rPr>
        <w:t>правовые</w:t>
      </w:r>
      <w:r>
        <w:rPr>
          <w:rFonts w:ascii="Times New Roman" w:hAnsi="Times New Roman" w:cs="Times New Roman"/>
          <w:i/>
          <w:sz w:val="28"/>
          <w:szCs w:val="28"/>
        </w:rPr>
        <w:t xml:space="preserve"> </w:t>
      </w:r>
      <w:r w:rsidRPr="00D23552">
        <w:rPr>
          <w:rFonts w:ascii="Times New Roman" w:hAnsi="Times New Roman" w:cs="Times New Roman"/>
          <w:i/>
          <w:sz w:val="28"/>
          <w:szCs w:val="28"/>
        </w:rPr>
        <w:t>акты,</w:t>
      </w:r>
      <w:r>
        <w:rPr>
          <w:rFonts w:ascii="Times New Roman" w:hAnsi="Times New Roman" w:cs="Times New Roman"/>
          <w:i/>
          <w:sz w:val="28"/>
          <w:szCs w:val="28"/>
        </w:rPr>
        <w:t xml:space="preserve"> </w:t>
      </w:r>
      <w:r w:rsidRPr="00D23552">
        <w:rPr>
          <w:rFonts w:ascii="Times New Roman" w:hAnsi="Times New Roman" w:cs="Times New Roman"/>
          <w:i/>
          <w:sz w:val="28"/>
          <w:szCs w:val="28"/>
        </w:rPr>
        <w:t>ведомственная</w:t>
      </w:r>
      <w:r>
        <w:rPr>
          <w:rFonts w:ascii="Times New Roman" w:hAnsi="Times New Roman" w:cs="Times New Roman"/>
          <w:i/>
          <w:sz w:val="28"/>
          <w:szCs w:val="28"/>
        </w:rPr>
        <w:t xml:space="preserve"> </w:t>
      </w:r>
      <w:r w:rsidRPr="00D23552">
        <w:rPr>
          <w:rFonts w:ascii="Times New Roman" w:hAnsi="Times New Roman" w:cs="Times New Roman"/>
          <w:i/>
          <w:sz w:val="28"/>
          <w:szCs w:val="28"/>
        </w:rPr>
        <w:t>информация.</w:t>
      </w:r>
      <w:r>
        <w:rPr>
          <w:rFonts w:ascii="Times New Roman" w:hAnsi="Times New Roman" w:cs="Times New Roman"/>
          <w:i/>
          <w:sz w:val="28"/>
          <w:szCs w:val="28"/>
        </w:rPr>
        <w:t xml:space="preserve"> </w:t>
      </w:r>
      <w:r w:rsidRPr="00D23552">
        <w:rPr>
          <w:rFonts w:ascii="Times New Roman" w:hAnsi="Times New Roman" w:cs="Times New Roman"/>
          <w:i/>
          <w:sz w:val="28"/>
          <w:szCs w:val="28"/>
        </w:rPr>
        <w:t>Итогом</w:t>
      </w:r>
      <w:r>
        <w:rPr>
          <w:rFonts w:ascii="Times New Roman" w:hAnsi="Times New Roman" w:cs="Times New Roman"/>
          <w:i/>
          <w:sz w:val="28"/>
          <w:szCs w:val="28"/>
        </w:rPr>
        <w:t xml:space="preserve"> </w:t>
      </w:r>
      <w:r w:rsidRPr="00D23552">
        <w:rPr>
          <w:rFonts w:ascii="Times New Roman" w:hAnsi="Times New Roman" w:cs="Times New Roman"/>
          <w:i/>
          <w:sz w:val="28"/>
          <w:szCs w:val="28"/>
        </w:rPr>
        <w:t>работы</w:t>
      </w:r>
      <w:r>
        <w:rPr>
          <w:rFonts w:ascii="Times New Roman" w:hAnsi="Times New Roman" w:cs="Times New Roman"/>
          <w:i/>
          <w:sz w:val="28"/>
          <w:szCs w:val="28"/>
        </w:rPr>
        <w:t xml:space="preserve"> </w:t>
      </w:r>
      <w:r w:rsidRPr="00D23552">
        <w:rPr>
          <w:rFonts w:ascii="Times New Roman" w:hAnsi="Times New Roman" w:cs="Times New Roman"/>
          <w:i/>
          <w:sz w:val="28"/>
          <w:szCs w:val="28"/>
        </w:rPr>
        <w:t>являются</w:t>
      </w:r>
      <w:r>
        <w:rPr>
          <w:rFonts w:ascii="Times New Roman" w:hAnsi="Times New Roman" w:cs="Times New Roman"/>
          <w:i/>
          <w:sz w:val="28"/>
          <w:szCs w:val="28"/>
        </w:rPr>
        <w:t xml:space="preserve"> </w:t>
      </w:r>
      <w:r w:rsidRPr="00D23552">
        <w:rPr>
          <w:rFonts w:ascii="Times New Roman" w:hAnsi="Times New Roman" w:cs="Times New Roman"/>
          <w:i/>
          <w:sz w:val="28"/>
          <w:szCs w:val="28"/>
        </w:rPr>
        <w:t>выводы</w:t>
      </w:r>
      <w:r>
        <w:rPr>
          <w:rFonts w:ascii="Times New Roman" w:hAnsi="Times New Roman" w:cs="Times New Roman"/>
          <w:i/>
          <w:sz w:val="28"/>
          <w:szCs w:val="28"/>
        </w:rPr>
        <w:t xml:space="preserve"> </w:t>
      </w:r>
      <w:r w:rsidRPr="00D23552">
        <w:rPr>
          <w:rFonts w:ascii="Times New Roman" w:hAnsi="Times New Roman" w:cs="Times New Roman"/>
          <w:i/>
          <w:sz w:val="28"/>
          <w:szCs w:val="28"/>
        </w:rPr>
        <w:t>о</w:t>
      </w:r>
      <w:r>
        <w:rPr>
          <w:rFonts w:ascii="Times New Roman" w:hAnsi="Times New Roman" w:cs="Times New Roman"/>
          <w:i/>
          <w:sz w:val="28"/>
          <w:szCs w:val="28"/>
        </w:rPr>
        <w:t xml:space="preserve"> </w:t>
      </w:r>
      <w:r w:rsidRPr="00D23552">
        <w:rPr>
          <w:rFonts w:ascii="Times New Roman" w:hAnsi="Times New Roman" w:cs="Times New Roman"/>
          <w:i/>
          <w:sz w:val="28"/>
          <w:szCs w:val="28"/>
        </w:rPr>
        <w:t>содержательной</w:t>
      </w:r>
      <w:r>
        <w:rPr>
          <w:rFonts w:ascii="Times New Roman" w:hAnsi="Times New Roman" w:cs="Times New Roman"/>
          <w:i/>
          <w:sz w:val="28"/>
          <w:szCs w:val="28"/>
        </w:rPr>
        <w:t xml:space="preserve"> </w:t>
      </w:r>
      <w:r w:rsidRPr="00D23552">
        <w:rPr>
          <w:rFonts w:ascii="Times New Roman" w:hAnsi="Times New Roman" w:cs="Times New Roman"/>
          <w:i/>
          <w:sz w:val="28"/>
          <w:szCs w:val="28"/>
        </w:rPr>
        <w:t>стороне</w:t>
      </w:r>
      <w:r>
        <w:rPr>
          <w:rFonts w:ascii="Times New Roman" w:hAnsi="Times New Roman" w:cs="Times New Roman"/>
          <w:i/>
          <w:sz w:val="28"/>
          <w:szCs w:val="28"/>
        </w:rPr>
        <w:t xml:space="preserve"> </w:t>
      </w:r>
      <w:r w:rsidRPr="00D23552">
        <w:rPr>
          <w:rFonts w:ascii="Times New Roman" w:hAnsi="Times New Roman" w:cs="Times New Roman"/>
          <w:i/>
          <w:sz w:val="28"/>
          <w:szCs w:val="28"/>
        </w:rPr>
        <w:t>системы</w:t>
      </w:r>
      <w:r>
        <w:rPr>
          <w:rFonts w:ascii="Times New Roman" w:hAnsi="Times New Roman" w:cs="Times New Roman"/>
          <w:i/>
          <w:sz w:val="28"/>
          <w:szCs w:val="28"/>
        </w:rPr>
        <w:t xml:space="preserve"> </w:t>
      </w:r>
      <w:r w:rsidRPr="00D23552">
        <w:rPr>
          <w:rFonts w:ascii="Times New Roman" w:hAnsi="Times New Roman" w:cs="Times New Roman"/>
          <w:i/>
          <w:sz w:val="28"/>
          <w:szCs w:val="28"/>
        </w:rPr>
        <w:t>управления</w:t>
      </w:r>
      <w:r>
        <w:rPr>
          <w:rFonts w:ascii="Times New Roman" w:hAnsi="Times New Roman" w:cs="Times New Roman"/>
          <w:i/>
          <w:sz w:val="28"/>
          <w:szCs w:val="28"/>
        </w:rPr>
        <w:t xml:space="preserve"> </w:t>
      </w:r>
      <w:r w:rsidRPr="00D23552">
        <w:rPr>
          <w:rFonts w:ascii="Times New Roman" w:hAnsi="Times New Roman" w:cs="Times New Roman"/>
          <w:i/>
          <w:sz w:val="28"/>
          <w:szCs w:val="28"/>
        </w:rPr>
        <w:t>и</w:t>
      </w:r>
      <w:r>
        <w:rPr>
          <w:rFonts w:ascii="Times New Roman" w:hAnsi="Times New Roman" w:cs="Times New Roman"/>
          <w:i/>
          <w:sz w:val="28"/>
          <w:szCs w:val="28"/>
        </w:rPr>
        <w:t xml:space="preserve"> </w:t>
      </w:r>
      <w:r w:rsidRPr="00D23552">
        <w:rPr>
          <w:rFonts w:ascii="Times New Roman" w:hAnsi="Times New Roman" w:cs="Times New Roman"/>
          <w:i/>
          <w:sz w:val="28"/>
          <w:szCs w:val="28"/>
        </w:rPr>
        <w:lastRenderedPageBreak/>
        <w:t>необходимости,</w:t>
      </w:r>
      <w:r>
        <w:rPr>
          <w:rFonts w:ascii="Times New Roman" w:hAnsi="Times New Roman" w:cs="Times New Roman"/>
          <w:i/>
          <w:sz w:val="28"/>
          <w:szCs w:val="28"/>
        </w:rPr>
        <w:t xml:space="preserve"> </w:t>
      </w:r>
      <w:r w:rsidRPr="00D23552">
        <w:rPr>
          <w:rFonts w:ascii="Times New Roman" w:hAnsi="Times New Roman" w:cs="Times New Roman"/>
          <w:i/>
          <w:sz w:val="28"/>
          <w:szCs w:val="28"/>
        </w:rPr>
        <w:t>возможности</w:t>
      </w:r>
      <w:r>
        <w:rPr>
          <w:rFonts w:ascii="Times New Roman" w:hAnsi="Times New Roman" w:cs="Times New Roman"/>
          <w:i/>
          <w:sz w:val="28"/>
          <w:szCs w:val="28"/>
        </w:rPr>
        <w:t xml:space="preserve"> </w:t>
      </w:r>
      <w:r w:rsidRPr="00D23552">
        <w:rPr>
          <w:rFonts w:ascii="Times New Roman" w:hAnsi="Times New Roman" w:cs="Times New Roman"/>
          <w:i/>
          <w:sz w:val="28"/>
          <w:szCs w:val="28"/>
        </w:rPr>
        <w:t>структурирования</w:t>
      </w:r>
      <w:r>
        <w:rPr>
          <w:rFonts w:ascii="Times New Roman" w:hAnsi="Times New Roman" w:cs="Times New Roman"/>
          <w:i/>
          <w:sz w:val="28"/>
          <w:szCs w:val="28"/>
        </w:rPr>
        <w:t xml:space="preserve"> </w:t>
      </w:r>
      <w:r w:rsidRPr="00D23552">
        <w:rPr>
          <w:rFonts w:ascii="Times New Roman" w:hAnsi="Times New Roman" w:cs="Times New Roman"/>
          <w:i/>
          <w:sz w:val="28"/>
          <w:szCs w:val="28"/>
        </w:rPr>
        <w:t>процессов</w:t>
      </w:r>
      <w:r>
        <w:rPr>
          <w:rFonts w:ascii="Times New Roman" w:hAnsi="Times New Roman" w:cs="Times New Roman"/>
          <w:i/>
          <w:sz w:val="28"/>
          <w:szCs w:val="28"/>
        </w:rPr>
        <w:t xml:space="preserve"> </w:t>
      </w:r>
      <w:r w:rsidRPr="00D23552">
        <w:rPr>
          <w:rFonts w:ascii="Times New Roman" w:hAnsi="Times New Roman" w:cs="Times New Roman"/>
          <w:i/>
          <w:sz w:val="28"/>
          <w:szCs w:val="28"/>
        </w:rPr>
        <w:t>в</w:t>
      </w:r>
      <w:r>
        <w:rPr>
          <w:rFonts w:ascii="Times New Roman" w:hAnsi="Times New Roman" w:cs="Times New Roman"/>
          <w:i/>
          <w:sz w:val="28"/>
          <w:szCs w:val="28"/>
        </w:rPr>
        <w:t xml:space="preserve"> </w:t>
      </w:r>
      <w:r w:rsidRPr="00D23552">
        <w:rPr>
          <w:rFonts w:ascii="Times New Roman" w:hAnsi="Times New Roman" w:cs="Times New Roman"/>
          <w:i/>
          <w:sz w:val="28"/>
          <w:szCs w:val="28"/>
        </w:rPr>
        <w:t>муниципальном</w:t>
      </w:r>
      <w:r>
        <w:rPr>
          <w:rFonts w:ascii="Times New Roman" w:hAnsi="Times New Roman" w:cs="Times New Roman"/>
          <w:i/>
          <w:sz w:val="28"/>
          <w:szCs w:val="28"/>
        </w:rPr>
        <w:t xml:space="preserve"> </w:t>
      </w:r>
      <w:r w:rsidRPr="00D23552">
        <w:rPr>
          <w:rFonts w:ascii="Times New Roman" w:hAnsi="Times New Roman" w:cs="Times New Roman"/>
          <w:i/>
          <w:sz w:val="28"/>
          <w:szCs w:val="28"/>
        </w:rPr>
        <w:t>образовании,</w:t>
      </w:r>
      <w:r>
        <w:rPr>
          <w:rFonts w:ascii="Times New Roman" w:hAnsi="Times New Roman" w:cs="Times New Roman"/>
          <w:i/>
          <w:sz w:val="28"/>
          <w:szCs w:val="28"/>
        </w:rPr>
        <w:t xml:space="preserve"> </w:t>
      </w:r>
      <w:r w:rsidRPr="00D23552">
        <w:rPr>
          <w:rFonts w:ascii="Times New Roman" w:hAnsi="Times New Roman" w:cs="Times New Roman"/>
          <w:i/>
          <w:sz w:val="28"/>
          <w:szCs w:val="28"/>
        </w:rPr>
        <w:t>благодаря</w:t>
      </w:r>
      <w:r>
        <w:rPr>
          <w:rFonts w:ascii="Times New Roman" w:hAnsi="Times New Roman" w:cs="Times New Roman"/>
          <w:i/>
          <w:sz w:val="28"/>
          <w:szCs w:val="28"/>
        </w:rPr>
        <w:t xml:space="preserve"> </w:t>
      </w:r>
      <w:r w:rsidRPr="00D23552">
        <w:rPr>
          <w:rFonts w:ascii="Times New Roman" w:hAnsi="Times New Roman" w:cs="Times New Roman"/>
          <w:i/>
          <w:sz w:val="28"/>
          <w:szCs w:val="28"/>
        </w:rPr>
        <w:t>выстраиванию</w:t>
      </w:r>
      <w:r>
        <w:rPr>
          <w:rFonts w:ascii="Times New Roman" w:hAnsi="Times New Roman" w:cs="Times New Roman"/>
          <w:i/>
          <w:sz w:val="28"/>
          <w:szCs w:val="28"/>
        </w:rPr>
        <w:t xml:space="preserve"> </w:t>
      </w:r>
      <w:r w:rsidRPr="00D23552">
        <w:rPr>
          <w:rFonts w:ascii="Times New Roman" w:hAnsi="Times New Roman" w:cs="Times New Roman"/>
          <w:i/>
          <w:sz w:val="28"/>
          <w:szCs w:val="28"/>
        </w:rPr>
        <w:t>стратегических</w:t>
      </w:r>
      <w:r>
        <w:rPr>
          <w:rFonts w:ascii="Times New Roman" w:hAnsi="Times New Roman" w:cs="Times New Roman"/>
          <w:i/>
          <w:sz w:val="28"/>
          <w:szCs w:val="28"/>
        </w:rPr>
        <w:t xml:space="preserve"> </w:t>
      </w:r>
      <w:r w:rsidRPr="00D23552">
        <w:rPr>
          <w:rFonts w:ascii="Times New Roman" w:hAnsi="Times New Roman" w:cs="Times New Roman"/>
          <w:i/>
          <w:sz w:val="28"/>
          <w:szCs w:val="28"/>
        </w:rPr>
        <w:t>приоритетов.</w:t>
      </w:r>
    </w:p>
    <w:p w:rsidR="003D71EE" w:rsidRPr="003D71EE" w:rsidRDefault="003D71EE" w:rsidP="003D71EE">
      <w:pPr>
        <w:spacing w:after="0" w:line="240" w:lineRule="auto"/>
        <w:ind w:firstLine="709"/>
        <w:jc w:val="both"/>
        <w:rPr>
          <w:rFonts w:ascii="Times New Roman" w:hAnsi="Times New Roman" w:cs="Times New Roman"/>
          <w:i/>
          <w:sz w:val="28"/>
          <w:szCs w:val="28"/>
        </w:rPr>
      </w:pPr>
    </w:p>
    <w:p w:rsidR="009400C5" w:rsidRPr="003D71EE" w:rsidRDefault="009400C5" w:rsidP="003D71EE">
      <w:pPr>
        <w:spacing w:after="0" w:line="240" w:lineRule="auto"/>
        <w:ind w:firstLine="709"/>
        <w:jc w:val="both"/>
        <w:rPr>
          <w:rFonts w:ascii="Times New Roman" w:hAnsi="Times New Roman" w:cs="Times New Roman"/>
          <w:i/>
          <w:sz w:val="28"/>
          <w:szCs w:val="28"/>
        </w:rPr>
      </w:pPr>
      <w:r w:rsidRPr="003D71EE">
        <w:rPr>
          <w:rFonts w:ascii="Times New Roman" w:hAnsi="Times New Roman" w:cs="Times New Roman"/>
          <w:b/>
          <w:i/>
          <w:sz w:val="28"/>
          <w:szCs w:val="28"/>
          <w:lang w:val="en-US"/>
        </w:rPr>
        <w:t>Keywords:</w:t>
      </w:r>
      <w:r w:rsidRPr="003D71EE">
        <w:rPr>
          <w:rFonts w:ascii="Times New Roman" w:hAnsi="Times New Roman" w:cs="Times New Roman"/>
          <w:i/>
          <w:sz w:val="28"/>
          <w:szCs w:val="28"/>
          <w:lang w:val="en-US"/>
        </w:rPr>
        <w:t xml:space="preserve"> strategic planning, management system, goal-setting, planning, forecasting, budgeting, monitoring and control.</w:t>
      </w:r>
    </w:p>
    <w:p w:rsidR="003D71EE" w:rsidRDefault="003D71EE" w:rsidP="003D71EE">
      <w:pPr>
        <w:spacing w:after="0" w:line="240" w:lineRule="auto"/>
        <w:ind w:firstLine="709"/>
        <w:jc w:val="both"/>
        <w:rPr>
          <w:rFonts w:ascii="Times New Roman" w:hAnsi="Times New Roman" w:cs="Times New Roman"/>
          <w:sz w:val="28"/>
          <w:szCs w:val="28"/>
        </w:rPr>
      </w:pPr>
    </w:p>
    <w:p w:rsidR="003D71EE" w:rsidRDefault="003D71EE" w:rsidP="003D71EE">
      <w:pPr>
        <w:pStyle w:val="a3"/>
        <w:widowControl w:val="0"/>
        <w:ind w:firstLine="709"/>
        <w:jc w:val="both"/>
        <w:rPr>
          <w:rFonts w:ascii="Times New Roman" w:hAnsi="Times New Roman" w:cs="Times New Roman"/>
          <w:i/>
          <w:sz w:val="28"/>
          <w:szCs w:val="28"/>
        </w:rPr>
      </w:pPr>
      <w:r w:rsidRPr="00D23552">
        <w:rPr>
          <w:rFonts w:ascii="Times New Roman" w:hAnsi="Times New Roman" w:cs="Times New Roman"/>
          <w:b/>
          <w:i/>
          <w:sz w:val="28"/>
          <w:szCs w:val="28"/>
        </w:rPr>
        <w:t>Ключевые</w:t>
      </w:r>
      <w:r>
        <w:rPr>
          <w:rFonts w:ascii="Times New Roman" w:hAnsi="Times New Roman" w:cs="Times New Roman"/>
          <w:b/>
          <w:i/>
          <w:sz w:val="28"/>
          <w:szCs w:val="28"/>
        </w:rPr>
        <w:t xml:space="preserve"> </w:t>
      </w:r>
      <w:r w:rsidRPr="00D23552">
        <w:rPr>
          <w:rFonts w:ascii="Times New Roman" w:hAnsi="Times New Roman" w:cs="Times New Roman"/>
          <w:b/>
          <w:i/>
          <w:sz w:val="28"/>
          <w:szCs w:val="28"/>
        </w:rPr>
        <w:t>слова:</w:t>
      </w:r>
      <w:r>
        <w:rPr>
          <w:rFonts w:ascii="Times New Roman" w:hAnsi="Times New Roman" w:cs="Times New Roman"/>
          <w:i/>
          <w:sz w:val="28"/>
          <w:szCs w:val="28"/>
        </w:rPr>
        <w:t xml:space="preserve"> </w:t>
      </w:r>
      <w:r w:rsidRPr="00D23552">
        <w:rPr>
          <w:rFonts w:ascii="Times New Roman" w:hAnsi="Times New Roman" w:cs="Times New Roman"/>
          <w:i/>
          <w:sz w:val="28"/>
          <w:szCs w:val="28"/>
        </w:rPr>
        <w:t>стратегическое</w:t>
      </w:r>
      <w:r>
        <w:rPr>
          <w:rFonts w:ascii="Times New Roman" w:hAnsi="Times New Roman" w:cs="Times New Roman"/>
          <w:i/>
          <w:sz w:val="28"/>
          <w:szCs w:val="28"/>
        </w:rPr>
        <w:t xml:space="preserve"> </w:t>
      </w:r>
      <w:r w:rsidRPr="00D23552">
        <w:rPr>
          <w:rFonts w:ascii="Times New Roman" w:hAnsi="Times New Roman" w:cs="Times New Roman"/>
          <w:i/>
          <w:sz w:val="28"/>
          <w:szCs w:val="28"/>
        </w:rPr>
        <w:t>планирование,</w:t>
      </w:r>
      <w:r>
        <w:rPr>
          <w:rFonts w:ascii="Times New Roman" w:hAnsi="Times New Roman" w:cs="Times New Roman"/>
          <w:i/>
          <w:sz w:val="28"/>
          <w:szCs w:val="28"/>
        </w:rPr>
        <w:t xml:space="preserve"> </w:t>
      </w:r>
      <w:r w:rsidRPr="00D23552">
        <w:rPr>
          <w:rFonts w:ascii="Times New Roman" w:hAnsi="Times New Roman" w:cs="Times New Roman"/>
          <w:i/>
          <w:sz w:val="28"/>
          <w:szCs w:val="28"/>
        </w:rPr>
        <w:t>система</w:t>
      </w:r>
      <w:r>
        <w:rPr>
          <w:rFonts w:ascii="Times New Roman" w:hAnsi="Times New Roman" w:cs="Times New Roman"/>
          <w:i/>
          <w:sz w:val="28"/>
          <w:szCs w:val="28"/>
        </w:rPr>
        <w:t xml:space="preserve"> </w:t>
      </w:r>
      <w:r w:rsidRPr="00D23552">
        <w:rPr>
          <w:rFonts w:ascii="Times New Roman" w:hAnsi="Times New Roman" w:cs="Times New Roman"/>
          <w:i/>
          <w:sz w:val="28"/>
          <w:szCs w:val="28"/>
        </w:rPr>
        <w:t>управления,</w:t>
      </w:r>
      <w:r>
        <w:rPr>
          <w:rFonts w:ascii="Times New Roman" w:hAnsi="Times New Roman" w:cs="Times New Roman"/>
          <w:i/>
          <w:sz w:val="28"/>
          <w:szCs w:val="28"/>
        </w:rPr>
        <w:t xml:space="preserve"> </w:t>
      </w:r>
      <w:r w:rsidRPr="00D23552">
        <w:rPr>
          <w:rFonts w:ascii="Times New Roman" w:hAnsi="Times New Roman" w:cs="Times New Roman"/>
          <w:i/>
          <w:sz w:val="28"/>
          <w:szCs w:val="28"/>
        </w:rPr>
        <w:t>целеполагание,</w:t>
      </w:r>
      <w:r>
        <w:rPr>
          <w:rFonts w:ascii="Times New Roman" w:hAnsi="Times New Roman" w:cs="Times New Roman"/>
          <w:i/>
          <w:sz w:val="28"/>
          <w:szCs w:val="28"/>
        </w:rPr>
        <w:t xml:space="preserve"> </w:t>
      </w:r>
      <w:r w:rsidRPr="00D23552">
        <w:rPr>
          <w:rFonts w:ascii="Times New Roman" w:hAnsi="Times New Roman" w:cs="Times New Roman"/>
          <w:i/>
          <w:sz w:val="28"/>
          <w:szCs w:val="28"/>
        </w:rPr>
        <w:t>планирование,</w:t>
      </w:r>
      <w:r>
        <w:rPr>
          <w:rFonts w:ascii="Times New Roman" w:hAnsi="Times New Roman" w:cs="Times New Roman"/>
          <w:i/>
          <w:sz w:val="28"/>
          <w:szCs w:val="28"/>
        </w:rPr>
        <w:t xml:space="preserve"> </w:t>
      </w:r>
      <w:r w:rsidRPr="00D23552">
        <w:rPr>
          <w:rFonts w:ascii="Times New Roman" w:hAnsi="Times New Roman" w:cs="Times New Roman"/>
          <w:i/>
          <w:sz w:val="28"/>
          <w:szCs w:val="28"/>
        </w:rPr>
        <w:t>прогнозирование,</w:t>
      </w:r>
      <w:r>
        <w:rPr>
          <w:rFonts w:ascii="Times New Roman" w:hAnsi="Times New Roman" w:cs="Times New Roman"/>
          <w:i/>
          <w:sz w:val="28"/>
          <w:szCs w:val="28"/>
        </w:rPr>
        <w:t xml:space="preserve"> </w:t>
      </w:r>
      <w:r w:rsidRPr="00D23552">
        <w:rPr>
          <w:rFonts w:ascii="Times New Roman" w:hAnsi="Times New Roman" w:cs="Times New Roman"/>
          <w:i/>
          <w:sz w:val="28"/>
          <w:szCs w:val="28"/>
        </w:rPr>
        <w:t>бюджетирование,</w:t>
      </w:r>
      <w:r>
        <w:rPr>
          <w:rFonts w:ascii="Times New Roman" w:hAnsi="Times New Roman" w:cs="Times New Roman"/>
          <w:i/>
          <w:sz w:val="28"/>
          <w:szCs w:val="28"/>
        </w:rPr>
        <w:t xml:space="preserve"> </w:t>
      </w:r>
      <w:r w:rsidRPr="00D23552">
        <w:rPr>
          <w:rFonts w:ascii="Times New Roman" w:hAnsi="Times New Roman" w:cs="Times New Roman"/>
          <w:i/>
          <w:sz w:val="28"/>
          <w:szCs w:val="28"/>
        </w:rPr>
        <w:t>мониторинг</w:t>
      </w:r>
      <w:r>
        <w:rPr>
          <w:rFonts w:ascii="Times New Roman" w:hAnsi="Times New Roman" w:cs="Times New Roman"/>
          <w:i/>
          <w:sz w:val="28"/>
          <w:szCs w:val="28"/>
        </w:rPr>
        <w:t xml:space="preserve"> </w:t>
      </w:r>
      <w:r w:rsidRPr="00D23552">
        <w:rPr>
          <w:rFonts w:ascii="Times New Roman" w:hAnsi="Times New Roman" w:cs="Times New Roman"/>
          <w:i/>
          <w:sz w:val="28"/>
          <w:szCs w:val="28"/>
        </w:rPr>
        <w:t>и</w:t>
      </w:r>
      <w:r>
        <w:rPr>
          <w:rFonts w:ascii="Times New Roman" w:hAnsi="Times New Roman" w:cs="Times New Roman"/>
          <w:i/>
          <w:sz w:val="28"/>
          <w:szCs w:val="28"/>
        </w:rPr>
        <w:t xml:space="preserve"> </w:t>
      </w:r>
      <w:r w:rsidRPr="00D23552">
        <w:rPr>
          <w:rFonts w:ascii="Times New Roman" w:hAnsi="Times New Roman" w:cs="Times New Roman"/>
          <w:i/>
          <w:sz w:val="28"/>
          <w:szCs w:val="28"/>
        </w:rPr>
        <w:t>контроль.</w:t>
      </w:r>
    </w:p>
    <w:p w:rsidR="003D71EE" w:rsidRPr="003D71EE" w:rsidRDefault="003D71EE" w:rsidP="003D71EE">
      <w:pPr>
        <w:spacing w:after="0" w:line="240" w:lineRule="auto"/>
        <w:ind w:firstLine="709"/>
        <w:jc w:val="both"/>
        <w:rPr>
          <w:rFonts w:ascii="Times New Roman" w:hAnsi="Times New Roman" w:cs="Times New Roman"/>
          <w:sz w:val="28"/>
          <w:szCs w:val="28"/>
        </w:rPr>
      </w:pPr>
    </w:p>
    <w:p w:rsidR="009400C5" w:rsidRPr="003D71EE" w:rsidRDefault="009400C5" w:rsidP="003D71EE">
      <w:pPr>
        <w:spacing w:after="0" w:line="240" w:lineRule="auto"/>
        <w:ind w:firstLine="709"/>
        <w:jc w:val="both"/>
        <w:rPr>
          <w:rFonts w:ascii="Times New Roman" w:hAnsi="Times New Roman" w:cs="Times New Roman"/>
          <w:sz w:val="28"/>
          <w:szCs w:val="28"/>
          <w:lang w:val="en-US"/>
        </w:rPr>
      </w:pPr>
      <w:r w:rsidRPr="003D71EE">
        <w:rPr>
          <w:rFonts w:ascii="Times New Roman" w:hAnsi="Times New Roman" w:cs="Times New Roman"/>
          <w:sz w:val="28"/>
          <w:szCs w:val="28"/>
          <w:lang w:val="en-US"/>
        </w:rPr>
        <w:t xml:space="preserve">The management system represents the mechanism of municipal administration and the solution of the current tasks of economy and the social sphere, and also designing and planning for implementation of </w:t>
      </w:r>
      <w:r w:rsidR="00CD74C7"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new program actions of development. The purpose</w:t>
      </w:r>
      <w:r w:rsidR="00CD74C7" w:rsidRPr="003D71EE">
        <w:rPr>
          <w:rFonts w:ascii="Times New Roman" w:hAnsi="Times New Roman" w:cs="Times New Roman"/>
          <w:sz w:val="28"/>
          <w:szCs w:val="28"/>
          <w:lang w:val="en-US"/>
        </w:rPr>
        <w:t>s</w:t>
      </w:r>
      <w:r w:rsidRPr="003D71EE">
        <w:rPr>
          <w:rFonts w:ascii="Times New Roman" w:hAnsi="Times New Roman" w:cs="Times New Roman"/>
          <w:sz w:val="28"/>
          <w:szCs w:val="28"/>
          <w:lang w:val="en-US"/>
        </w:rPr>
        <w:t xml:space="preserve"> of creation of such system are the established interrelations in the form of cycle, and also hierarchical structure of the documents entering it.</w:t>
      </w:r>
    </w:p>
    <w:p w:rsidR="009400C5" w:rsidRPr="003D71EE" w:rsidRDefault="003D71EE" w:rsidP="003D71EE">
      <w:pPr>
        <w:spacing w:after="0" w:line="240" w:lineRule="auto"/>
        <w:ind w:firstLine="709"/>
        <w:jc w:val="both"/>
        <w:rPr>
          <w:rFonts w:ascii="Times New Roman" w:hAnsi="Times New Roman" w:cs="Times New Roman"/>
          <w:sz w:val="28"/>
          <w:szCs w:val="28"/>
          <w:lang w:val="en-US"/>
        </w:rPr>
      </w:pPr>
      <w:r w:rsidRPr="003D71EE">
        <w:rPr>
          <w:rFonts w:ascii="Times New Roman" w:hAnsi="Times New Roman" w:cs="Times New Roman"/>
          <w:noProof/>
          <w:sz w:val="28"/>
          <w:szCs w:val="28"/>
          <w:lang w:eastAsia="ru-RU"/>
        </w:rPr>
        <w:pict>
          <v:group id="Группа 29" o:spid="_x0000_s1026" style="position:absolute;left:0;text-align:left;margin-left:-36.2pt;margin-top:11.7pt;width:492.15pt;height:281.4pt;z-index:251659264" coordsize="59784,3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">
            <v:group id="Группа 14" o:spid="_x0000_s1027" style="position:absolute;width:59784;height:31337" coordorigin="28,-1238" coordsize="59784,31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Группа 7" o:spid="_x0000_s1028" style="position:absolute;left:28;top:-1238;width:59784;height:31337" coordorigin="28,-1238" coordsize="59784,31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oval id="Овал 1" o:spid="_x0000_s1029" style="position:absolute;left:1714;top:2476;width:53245;height:260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8isMA&#10;AADbAAAADwAAAGRycy9kb3ducmV2LnhtbESPUWvCQBCE3wv+h2OFvtWLCqWkniKKoIUWasXnJbfm&#10;EnO7IXdq+u97BcHHYWa+YWaL3jfqSl2ohA2MRxko4kJsxaWBw8/m5Q1UiMgWG2Ey8EsBFvPB0wxz&#10;Kzf+pus+lipBOORowMXY5lqHwpHHMJKWOHkn6TzGJLtS2w5vCe4bPcmyV+2x4rTgsKWVo+K8v3gD&#10;x139ufr4kv4odX0+OFrKuiqNeR72y3dQkfr4CN/bW2tgOoH/L+kH6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f8isMAAADbAAAADwAAAAAAAAAAAAAAAACYAgAAZHJzL2Rv&#10;d25yZXYueG1sUEsFBgAAAAAEAAQA9QAAAIgDAAAAAA==&#10;" fillcolor="white [3201]" strokecolor="black [3200]" strokeweight="2pt">
                  <v:stroke dashstyle="dash"/>
                </v:oval>
                <v:roundrect id="Скругленный прямоугольник 2" o:spid="_x0000_s1030" style="position:absolute;left:203;top:4897;width:19390;height:1028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9lC78A&#10;AADbAAAADwAAAGRycy9kb3ducmV2LnhtbESPwYoCMRBE7wv+Q2jBi6wZFZZlNIoIguBp1Q9oJu0k&#10;mHSGSdT490YQ9lhU1Stquc7eiTv10QZWMJ1UIIiboC23Cs6n3fcviJiQNbrApOBJEdarwdcSax0e&#10;/Ef3Y2pFgXCsUYFJqauljI0hj3ESOuLiXULvMRXZt1L3+Chw7+Ssqn6kR8tlwWBHW0PN9XjzCuL4&#10;cHVdxebWbGy2eet2djxVajTMmwWIRDn9hz/tvVYwn8P7S/k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32ULvwAAANsAAAAPAAAAAAAAAAAAAAAAAJgCAABkcnMvZG93bnJl&#10;di54bWxQSwUGAAAAAAQABAD1AAAAhAMAAAAA&#10;" fillcolor="white [3201]" strokecolor="black [3200]" strokeweight="1.75pt">
                  <v:textbox style="mso-next-textbox:#Скругленный прямоугольник 2">
                    <w:txbxContent>
                      <w:p w:rsidR="00027808" w:rsidRPr="00A43B25" w:rsidRDefault="00027808" w:rsidP="00A43B25">
                        <w:pPr>
                          <w:pStyle w:val="a3"/>
                          <w:ind w:left="-142" w:right="-150"/>
                          <w:rPr>
                            <w:rFonts w:ascii="Times New Roman" w:hAnsi="Times New Roman" w:cs="Times New Roman"/>
                            <w:b/>
                            <w:lang w:val="en-US"/>
                          </w:rPr>
                        </w:pPr>
                        <w:r w:rsidRPr="00A43B25">
                          <w:rPr>
                            <w:rFonts w:ascii="Times New Roman" w:hAnsi="Times New Roman" w:cs="Times New Roman"/>
                            <w:b/>
                            <w:lang w:val="en-US"/>
                          </w:rPr>
                          <w:t>1 Goal-setting:</w:t>
                        </w:r>
                      </w:p>
                      <w:p w:rsidR="00027808" w:rsidRPr="00A43B25" w:rsidRDefault="00027808" w:rsidP="00A43B25">
                        <w:pPr>
                          <w:pStyle w:val="a3"/>
                          <w:ind w:left="-142" w:right="-150"/>
                          <w:rPr>
                            <w:rFonts w:ascii="Times New Roman" w:hAnsi="Times New Roman" w:cs="Times New Roman"/>
                            <w:lang w:val="en-US"/>
                          </w:rPr>
                        </w:pPr>
                        <w:r w:rsidRPr="00A43B25">
                          <w:rPr>
                            <w:rFonts w:ascii="Times New Roman" w:hAnsi="Times New Roman" w:cs="Times New Roman"/>
                            <w:lang w:val="en-US"/>
                          </w:rPr>
                          <w:t>1.1 Strategy of social and economic development</w:t>
                        </w:r>
                      </w:p>
                      <w:p w:rsidR="00027808" w:rsidRPr="00A43B25" w:rsidRDefault="00027808" w:rsidP="00A43B25">
                        <w:pPr>
                          <w:pStyle w:val="a3"/>
                          <w:ind w:left="-142" w:right="-150"/>
                          <w:rPr>
                            <w:rFonts w:ascii="Times New Roman" w:hAnsi="Times New Roman" w:cs="Times New Roman"/>
                          </w:rPr>
                        </w:pPr>
                        <w:r w:rsidRPr="00A43B25">
                          <w:rPr>
                            <w:rFonts w:ascii="Times New Roman" w:hAnsi="Times New Roman" w:cs="Times New Roman"/>
                          </w:rPr>
                          <w:t>1.2 Investment message of the head</w:t>
                        </w:r>
                      </w:p>
                    </w:txbxContent>
                  </v:textbox>
                </v:roundrect>
                <v:roundrect id="Скругленный прямоугольник 3" o:spid="_x0000_s1031" style="position:absolute;left:20478;top:-1238;width:22670;height:1542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9f8EA&#10;AADbAAAADwAAAGRycy9kb3ducmV2LnhtbESPzYoCMRCE78K+Q+gFL7Jm/EGW0SgiCMKe/HmAZtJO&#10;gklnmETNvv1GWPBYVNVX1GqTvRMP6qMNrGAyrkAQN0FbbhVczvuvbxAxIWt0gUnBL0XYrD8GK6x1&#10;ePKRHqfUigLhWKMCk1JXSxkbQx7jOHTExbuG3mMqsm+l7vFZ4N7JaVUtpEfLZcFgRztDze109wri&#10;6OfmuorNvdnabPPO7e1ootTwM2+XIBLl9A7/tw9awWwOry/l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2/X/BAAAA2wAAAA8AAAAAAAAAAAAAAAAAmAIAAGRycy9kb3du&#10;cmV2LnhtbFBLBQYAAAAABAAEAPUAAACGAwAAAAA=&#10;" fillcolor="white [3201]" strokecolor="black [3200]" strokeweight="1.75pt">
                  <v:textbox style="mso-next-textbox:#Скругленный прямоугольник 3">
                    <w:txbxContent>
                      <w:p w:rsidR="00027808" w:rsidRPr="00A43B25" w:rsidRDefault="00027808" w:rsidP="007B12D2">
                        <w:pPr>
                          <w:pStyle w:val="a3"/>
                          <w:tabs>
                            <w:tab w:val="left" w:pos="142"/>
                          </w:tabs>
                          <w:ind w:left="284" w:right="-242"/>
                          <w:rPr>
                            <w:rFonts w:ascii="Times New Roman" w:hAnsi="Times New Roman" w:cs="Times New Roman"/>
                            <w:b/>
                            <w:lang w:val="en-US"/>
                          </w:rPr>
                        </w:pPr>
                        <w:r w:rsidRPr="00A43B25">
                          <w:rPr>
                            <w:rFonts w:ascii="Times New Roman" w:hAnsi="Times New Roman" w:cs="Times New Roman"/>
                            <w:b/>
                            <w:lang w:val="en-US"/>
                          </w:rPr>
                          <w:t>2 Planning:</w:t>
                        </w:r>
                      </w:p>
                      <w:p w:rsidR="00027808" w:rsidRPr="00A43B25" w:rsidRDefault="00027808" w:rsidP="007B12D2">
                        <w:pPr>
                          <w:pStyle w:val="a3"/>
                          <w:tabs>
                            <w:tab w:val="left" w:pos="142"/>
                          </w:tabs>
                          <w:ind w:left="284" w:right="-242"/>
                          <w:rPr>
                            <w:rFonts w:ascii="Times New Roman" w:hAnsi="Times New Roman" w:cs="Times New Roman"/>
                            <w:lang w:val="en-US"/>
                          </w:rPr>
                        </w:pPr>
                        <w:r w:rsidRPr="00A43B25">
                          <w:rPr>
                            <w:rFonts w:ascii="Times New Roman" w:hAnsi="Times New Roman" w:cs="Times New Roman"/>
                            <w:lang w:val="en-US"/>
                          </w:rPr>
                          <w:t>2.1 Long-term plan of complex development of the city</w:t>
                        </w:r>
                      </w:p>
                      <w:p w:rsidR="00027808" w:rsidRPr="00A43B25" w:rsidRDefault="00027808" w:rsidP="007B12D2">
                        <w:pPr>
                          <w:pStyle w:val="a3"/>
                          <w:tabs>
                            <w:tab w:val="left" w:pos="142"/>
                          </w:tabs>
                          <w:ind w:left="284" w:right="-242"/>
                          <w:rPr>
                            <w:rFonts w:ascii="Times New Roman" w:hAnsi="Times New Roman" w:cs="Times New Roman"/>
                            <w:lang w:val="en-US"/>
                          </w:rPr>
                        </w:pPr>
                        <w:r w:rsidRPr="00A43B25">
                          <w:rPr>
                            <w:rFonts w:ascii="Times New Roman" w:hAnsi="Times New Roman" w:cs="Times New Roman"/>
                            <w:lang w:val="en-US"/>
                          </w:rPr>
                          <w:t>2.2 The actions plan on strategy implementation</w:t>
                        </w:r>
                      </w:p>
                      <w:p w:rsidR="00027808" w:rsidRPr="00A43B25" w:rsidRDefault="00027808" w:rsidP="007B12D2">
                        <w:pPr>
                          <w:pStyle w:val="a3"/>
                          <w:tabs>
                            <w:tab w:val="left" w:pos="142"/>
                          </w:tabs>
                          <w:ind w:left="284" w:right="-242"/>
                          <w:rPr>
                            <w:rFonts w:ascii="Times New Roman" w:hAnsi="Times New Roman" w:cs="Times New Roman"/>
                            <w:lang w:val="en-US"/>
                          </w:rPr>
                        </w:pPr>
                        <w:r w:rsidRPr="00A43B25">
                          <w:rPr>
                            <w:rFonts w:ascii="Times New Roman" w:hAnsi="Times New Roman" w:cs="Times New Roman"/>
                            <w:lang w:val="en-US"/>
                          </w:rPr>
                          <w:t>2.3 Municipal programs</w:t>
                        </w:r>
                      </w:p>
                      <w:p w:rsidR="00027808" w:rsidRPr="00A43B25" w:rsidRDefault="00027808" w:rsidP="007B12D2">
                        <w:pPr>
                          <w:pStyle w:val="a3"/>
                          <w:tabs>
                            <w:tab w:val="left" w:pos="142"/>
                          </w:tabs>
                          <w:ind w:left="284" w:right="-242"/>
                          <w:rPr>
                            <w:rFonts w:ascii="Times New Roman" w:hAnsi="Times New Roman" w:cs="Times New Roman"/>
                            <w:lang w:val="en-US"/>
                          </w:rPr>
                        </w:pPr>
                        <w:r w:rsidRPr="00A43B25">
                          <w:rPr>
                            <w:rFonts w:ascii="Times New Roman" w:hAnsi="Times New Roman" w:cs="Times New Roman"/>
                            <w:lang w:val="en-US"/>
                          </w:rPr>
                          <w:t>2.4 Master plan of the city</w:t>
                        </w:r>
                      </w:p>
                      <w:p w:rsidR="00027808" w:rsidRPr="00A43B25" w:rsidRDefault="00027808" w:rsidP="007B12D2">
                        <w:pPr>
                          <w:pStyle w:val="a3"/>
                          <w:tabs>
                            <w:tab w:val="left" w:pos="142"/>
                          </w:tabs>
                          <w:ind w:left="284" w:right="-242"/>
                          <w:rPr>
                            <w:rFonts w:ascii="Times New Roman" w:hAnsi="Times New Roman" w:cs="Times New Roman"/>
                          </w:rPr>
                        </w:pPr>
                        <w:r w:rsidRPr="00A43B25">
                          <w:rPr>
                            <w:rFonts w:ascii="Times New Roman" w:hAnsi="Times New Roman" w:cs="Times New Roman"/>
                          </w:rPr>
                          <w:t>2.5 Indicative planning</w:t>
                        </w:r>
                      </w:p>
                    </w:txbxContent>
                  </v:textbox>
                </v:roundrect>
                <v:roundrect id="Скругленный прямоугольник 4" o:spid="_x0000_s1032" style="position:absolute;left:42655;top:13430;width:17157;height:118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pY5MAA&#10;AADbAAAADwAAAGRycy9kb3ducmV2LnhtbESPzYoCMRCE78K+Q+gFL7JmVJRlNIoIgrAnfx6gmbST&#10;YNIZJlGzb78RFjwWVfUVtdpk78SD+mgDK5iMKxDETdCWWwWX8/7rG0RMyBpdYFLwSxE264/BCmsd&#10;nnykxym1okA41qjApNTVUsbGkMc4Dh1x8a6h95iK7Fupe3wWuHdyWlUL6dFyWTDY0c5QczvdvYI4&#10;+rm5rmJzb7Y227xzezuaKDX8zNsliEQ5vcP/7YNWMJvD60v5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3pY5MAAAADbAAAADwAAAAAAAAAAAAAAAACYAgAAZHJzL2Rvd25y&#10;ZXYueG1sUEsFBgAAAAAEAAQA9QAAAIUDAAAAAA==&#10;" fillcolor="white [3201]" strokecolor="black [3200]" strokeweight="1.75pt">
                  <v:textbox style="mso-next-textbox:#Скругленный прямоугольник 4">
                    <w:txbxContent>
                      <w:p w:rsidR="00027808" w:rsidRPr="00A43B25" w:rsidRDefault="00027808" w:rsidP="00A43B25">
                        <w:pPr>
                          <w:pStyle w:val="a3"/>
                          <w:ind w:left="-142" w:right="-150"/>
                          <w:rPr>
                            <w:rFonts w:ascii="Times New Roman" w:hAnsi="Times New Roman" w:cs="Times New Roman"/>
                            <w:b/>
                            <w:lang w:val="en-US"/>
                          </w:rPr>
                        </w:pPr>
                        <w:r w:rsidRPr="00A43B25">
                          <w:rPr>
                            <w:rFonts w:ascii="Times New Roman" w:hAnsi="Times New Roman" w:cs="Times New Roman"/>
                            <w:b/>
                            <w:lang w:val="en-US"/>
                          </w:rPr>
                          <w:t>2 Planning:</w:t>
                        </w:r>
                      </w:p>
                      <w:p w:rsidR="00027808" w:rsidRPr="00A43B25" w:rsidRDefault="00027808" w:rsidP="00A43B25">
                        <w:pPr>
                          <w:pStyle w:val="a3"/>
                          <w:ind w:left="-142" w:right="-150"/>
                          <w:rPr>
                            <w:rFonts w:ascii="Times New Roman" w:hAnsi="Times New Roman" w:cs="Times New Roman"/>
                            <w:lang w:val="en-US"/>
                          </w:rPr>
                        </w:pPr>
                        <w:r w:rsidRPr="00A43B25">
                          <w:rPr>
                            <w:rFonts w:ascii="Times New Roman" w:hAnsi="Times New Roman" w:cs="Times New Roman"/>
                            <w:lang w:val="en-US"/>
                          </w:rPr>
                          <w:t>2.1 Long-term plan of complex development of the city</w:t>
                        </w:r>
                      </w:p>
                      <w:p w:rsidR="00027808" w:rsidRPr="00A43B25" w:rsidRDefault="00027808" w:rsidP="00A43B25">
                        <w:pPr>
                          <w:pStyle w:val="a3"/>
                          <w:ind w:left="-142" w:right="-150"/>
                          <w:rPr>
                            <w:rFonts w:ascii="Times New Roman" w:hAnsi="Times New Roman" w:cs="Times New Roman"/>
                            <w:lang w:val="en-US"/>
                          </w:rPr>
                        </w:pPr>
                        <w:r w:rsidRPr="00A43B25">
                          <w:rPr>
                            <w:rFonts w:ascii="Times New Roman" w:hAnsi="Times New Roman" w:cs="Times New Roman"/>
                            <w:lang w:val="en-US"/>
                          </w:rPr>
                          <w:t>2.2 The actions plan on strategy implementation</w:t>
                        </w:r>
                      </w:p>
                      <w:p w:rsidR="00027808" w:rsidRPr="00A43B25" w:rsidRDefault="00027808" w:rsidP="00A43B25">
                        <w:pPr>
                          <w:pStyle w:val="a3"/>
                          <w:ind w:left="-142" w:right="-150"/>
                          <w:rPr>
                            <w:rFonts w:ascii="Times New Roman" w:hAnsi="Times New Roman" w:cs="Times New Roman"/>
                            <w:b/>
                            <w:lang w:val="en-US"/>
                          </w:rPr>
                        </w:pPr>
                        <w:r w:rsidRPr="00A43B25">
                          <w:rPr>
                            <w:rFonts w:ascii="Times New Roman" w:hAnsi="Times New Roman" w:cs="Times New Roman"/>
                            <w:b/>
                            <w:lang w:val="en-US"/>
                          </w:rPr>
                          <w:t>2.3 Municipal programs</w:t>
                        </w:r>
                      </w:p>
                      <w:p w:rsidR="00027808" w:rsidRPr="00A43B25" w:rsidRDefault="00027808" w:rsidP="00A43B25">
                        <w:pPr>
                          <w:pStyle w:val="a3"/>
                          <w:ind w:left="-142" w:right="-150"/>
                          <w:rPr>
                            <w:rFonts w:ascii="Times New Roman" w:hAnsi="Times New Roman" w:cs="Times New Roman"/>
                            <w:b/>
                            <w:lang w:val="en-US"/>
                          </w:rPr>
                        </w:pPr>
                        <w:r w:rsidRPr="00A43B25">
                          <w:rPr>
                            <w:rFonts w:ascii="Times New Roman" w:hAnsi="Times New Roman" w:cs="Times New Roman"/>
                            <w:b/>
                            <w:lang w:val="en-US"/>
                          </w:rPr>
                          <w:t>2.4 Master plan of the city</w:t>
                        </w:r>
                      </w:p>
                      <w:p w:rsidR="00027808" w:rsidRPr="00230FD3" w:rsidRDefault="00027808" w:rsidP="00A43B25">
                        <w:pPr>
                          <w:pStyle w:val="a3"/>
                          <w:ind w:left="-142" w:right="-150"/>
                          <w:rPr>
                            <w:rFonts w:ascii="Times New Roman" w:hAnsi="Times New Roman" w:cs="Times New Roman"/>
                          </w:rPr>
                        </w:pPr>
                        <w:r w:rsidRPr="00A43B25">
                          <w:rPr>
                            <w:rFonts w:ascii="Times New Roman" w:hAnsi="Times New Roman" w:cs="Times New Roman"/>
                            <w:b/>
                          </w:rPr>
                          <w:t>2.5 Indicative planning</w:t>
                        </w:r>
                      </w:p>
                    </w:txbxContent>
                  </v:textbox>
                </v:roundrect>
                <v:roundrect id="Скругленный прямоугольник 5" o:spid="_x0000_s1033" style="position:absolute;left:28;top:16097;width:20708;height:990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jGk78A&#10;AADbAAAADwAAAGRycy9kb3ducmV2LnhtbESPwYoCMRBE7wv+Q2jBi6wZFWQZjSKCIHha3Q9oJu0k&#10;mHSGSdT490YQ9lhU1StqtcneiTv10QZWMJ1UIIiboC23Cv7O++8fEDEha3SBScGTImzWg68V1jo8&#10;+Jfup9SKAuFYowKTUldLGRtDHuMkdMTFu4TeYyqyb6Xu8VHg3slZVS2kR8tlwWBHO0PN9XTzCuL4&#10;eHVdxebWbG22eef2djxVajTM2yWIRDn9hz/tg1YwX8D7S/kB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qMaTvwAAANsAAAAPAAAAAAAAAAAAAAAAAJgCAABkcnMvZG93bnJl&#10;di54bWxQSwUGAAAAAAQABAD1AAAAhAMAAAAA&#10;" fillcolor="white [3201]" strokecolor="black [3200]" strokeweight="1.75pt">
                  <v:textbox style="mso-next-textbox:#Скругленный прямоугольник 5">
                    <w:txbxContent>
                      <w:p w:rsidR="00493F49" w:rsidRPr="003D71EE" w:rsidRDefault="00493F49" w:rsidP="00493F49">
                        <w:pPr>
                          <w:pStyle w:val="a3"/>
                          <w:ind w:left="-142" w:right="-150"/>
                          <w:rPr>
                            <w:rFonts w:ascii="Times New Roman" w:hAnsi="Times New Roman" w:cs="Times New Roman"/>
                            <w:b/>
                            <w:lang w:val="en-US"/>
                          </w:rPr>
                        </w:pPr>
                        <w:r w:rsidRPr="003D71EE">
                          <w:rPr>
                            <w:rFonts w:ascii="Times New Roman" w:hAnsi="Times New Roman" w:cs="Times New Roman"/>
                            <w:b/>
                            <w:lang w:val="en-US"/>
                          </w:rPr>
                          <w:t>5 Efficiency evaluation:</w:t>
                        </w:r>
                      </w:p>
                      <w:p w:rsidR="00493F49" w:rsidRPr="00493F49" w:rsidRDefault="00493F49" w:rsidP="00493F49">
                        <w:pPr>
                          <w:pStyle w:val="a3"/>
                          <w:ind w:left="-142" w:right="-150"/>
                          <w:rPr>
                            <w:rFonts w:ascii="Times New Roman" w:hAnsi="Times New Roman" w:cs="Times New Roman"/>
                            <w:lang w:val="en-US"/>
                          </w:rPr>
                        </w:pPr>
                        <w:r w:rsidRPr="00493F49">
                          <w:rPr>
                            <w:rFonts w:ascii="Times New Roman" w:hAnsi="Times New Roman" w:cs="Times New Roman"/>
                            <w:lang w:val="en-US"/>
                          </w:rPr>
                          <w:t>5.1 Efficiency evaluation of activities of OMSU</w:t>
                        </w:r>
                      </w:p>
                      <w:p w:rsidR="00027808" w:rsidRPr="00493F49" w:rsidRDefault="00493F49" w:rsidP="00493F49">
                        <w:pPr>
                          <w:pStyle w:val="a3"/>
                          <w:ind w:left="-142" w:right="-150"/>
                          <w:rPr>
                            <w:rFonts w:ascii="Times New Roman" w:hAnsi="Times New Roman" w:cs="Times New Roman"/>
                            <w:lang w:val="en-US"/>
                          </w:rPr>
                        </w:pPr>
                        <w:r w:rsidRPr="00493F49">
                          <w:rPr>
                            <w:rFonts w:ascii="Times New Roman" w:hAnsi="Times New Roman" w:cs="Times New Roman"/>
                            <w:lang w:val="en-US"/>
                          </w:rPr>
                          <w:t>5.2 Assessment by the population in case of social</w:t>
                        </w:r>
                        <w:r w:rsidRPr="00493F49">
                          <w:rPr>
                            <w:rFonts w:ascii="Times New Roman" w:hAnsi="Times New Roman" w:cs="Times New Roman"/>
                            <w:b/>
                            <w:lang w:val="en-US"/>
                          </w:rPr>
                          <w:t xml:space="preserve"> researches</w:t>
                        </w:r>
                      </w:p>
                    </w:txbxContent>
                  </v:textbox>
                </v:roundrect>
                <v:roundrect id="Скругленный прямоугольник 6" o:spid="_x0000_s1034" style="position:absolute;left:21414;top:14859;width:20574;height:152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RjCMAA&#10;AADbAAAADwAAAGRycy9kb3ducmV2LnhtbESPzYoCMRCE78K+Q+gFL7JmVNBlNIoIgrAnfx6gmbST&#10;YNIZJlGzb78RFjwWVfUVtdpk78SD+mgDK5iMKxDETdCWWwWX8/7rG0RMyBpdYFLwSxE264/BCmsd&#10;nnykxym1okA41qjApNTVUsbGkMc4Dh1x8a6h95iK7Fupe3wWuHdyWlVz6dFyWTDY0c5QczvdvYI4&#10;+rm5rmJzb7Y227xzezuaKDX8zNsliEQ5vcP/7YNWMFvA60v5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RjCMAAAADbAAAADwAAAAAAAAAAAAAAAACYAgAAZHJzL2Rvd25y&#10;ZXYueG1sUEsFBgAAAAAEAAQA9QAAAIUDAAAAAA==&#10;" fillcolor="white [3201]" strokecolor="black [3200]" strokeweight="1.75pt">
                  <v:textbox style="mso-next-textbox:#Скругленный прямоугольник 6">
                    <w:txbxContent>
                      <w:p w:rsidR="00493F49" w:rsidRPr="003D71EE" w:rsidRDefault="00493F49" w:rsidP="00493F49">
                        <w:pPr>
                          <w:pStyle w:val="a3"/>
                          <w:ind w:left="-142" w:right="-150"/>
                          <w:rPr>
                            <w:rFonts w:ascii="Times New Roman" w:hAnsi="Times New Roman" w:cs="Times New Roman"/>
                            <w:b/>
                            <w:lang w:val="en-US"/>
                          </w:rPr>
                        </w:pPr>
                        <w:r w:rsidRPr="003D71EE">
                          <w:rPr>
                            <w:rFonts w:ascii="Times New Roman" w:hAnsi="Times New Roman" w:cs="Times New Roman"/>
                            <w:b/>
                            <w:lang w:val="en-US"/>
                          </w:rPr>
                          <w:t>4 Monitoring and control:</w:t>
                        </w:r>
                      </w:p>
                      <w:p w:rsidR="00493F49" w:rsidRPr="00493F49" w:rsidRDefault="00493F49" w:rsidP="00493F49">
                        <w:pPr>
                          <w:pStyle w:val="a3"/>
                          <w:ind w:left="-142" w:right="-150"/>
                          <w:rPr>
                            <w:rFonts w:ascii="Times New Roman" w:hAnsi="Times New Roman" w:cs="Times New Roman"/>
                            <w:lang w:val="en-US"/>
                          </w:rPr>
                        </w:pPr>
                        <w:r w:rsidRPr="00493F49">
                          <w:rPr>
                            <w:rFonts w:ascii="Times New Roman" w:hAnsi="Times New Roman" w:cs="Times New Roman"/>
                            <w:lang w:val="en-US"/>
                          </w:rPr>
                          <w:t>4.1 Results of social and economic development;</w:t>
                        </w:r>
                      </w:p>
                      <w:p w:rsidR="00493F49" w:rsidRPr="00493F49" w:rsidRDefault="00493F49" w:rsidP="00493F49">
                        <w:pPr>
                          <w:pStyle w:val="a3"/>
                          <w:ind w:left="-142" w:right="-150"/>
                          <w:rPr>
                            <w:rFonts w:ascii="Times New Roman" w:hAnsi="Times New Roman" w:cs="Times New Roman"/>
                            <w:lang w:val="en-US"/>
                          </w:rPr>
                        </w:pPr>
                        <w:r w:rsidRPr="00493F49">
                          <w:rPr>
                            <w:rFonts w:ascii="Times New Roman" w:hAnsi="Times New Roman" w:cs="Times New Roman"/>
                            <w:lang w:val="en-US"/>
                          </w:rPr>
                          <w:t>4.2 The report of the mayor before City Council</w:t>
                        </w:r>
                      </w:p>
                      <w:p w:rsidR="00493F49" w:rsidRPr="00493F49" w:rsidRDefault="00493F49" w:rsidP="00493F49">
                        <w:pPr>
                          <w:pStyle w:val="a3"/>
                          <w:ind w:left="-142" w:right="-150"/>
                          <w:rPr>
                            <w:rFonts w:ascii="Times New Roman" w:hAnsi="Times New Roman" w:cs="Times New Roman"/>
                            <w:lang w:val="en-US"/>
                          </w:rPr>
                        </w:pPr>
                        <w:r w:rsidRPr="00493F49">
                          <w:rPr>
                            <w:rFonts w:ascii="Times New Roman" w:hAnsi="Times New Roman" w:cs="Times New Roman"/>
                            <w:lang w:val="en-US"/>
                          </w:rPr>
                          <w:t>4.3 Financial control;</w:t>
                        </w:r>
                      </w:p>
                      <w:p w:rsidR="00027808" w:rsidRPr="00493F49" w:rsidRDefault="00493F49" w:rsidP="00493F49">
                        <w:pPr>
                          <w:pStyle w:val="a3"/>
                          <w:ind w:left="-142" w:right="-150"/>
                          <w:rPr>
                            <w:rFonts w:ascii="Times New Roman" w:hAnsi="Times New Roman" w:cs="Times New Roman"/>
                            <w:lang w:val="en-US"/>
                          </w:rPr>
                        </w:pPr>
                        <w:r w:rsidRPr="00493F49">
                          <w:rPr>
                            <w:rFonts w:ascii="Times New Roman" w:hAnsi="Times New Roman" w:cs="Times New Roman"/>
                            <w:lang w:val="en-US"/>
                          </w:rPr>
                          <w:t>4.4 Work of Strategic recommendation of the city</w:t>
                        </w:r>
                      </w:p>
                    </w:txbxContent>
                  </v:textbox>
                </v:roundrect>
              </v:group>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9" o:spid="_x0000_s1035" type="#_x0000_t38" style="position:absolute;left:18104;top:981;width:5351;height:4859;flip: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NX6sEAAADbAAAADwAAAGRycy9kb3ducmV2LnhtbERPTWvCQBC9F/wPywi9FLNpC1Wiq6hQ&#10;4qnQJOB1yI5JNDsbsqtJ/r17KPT4eN+b3Wha8aDeNZYVvEcxCOLS6oYrBUX+vViBcB5ZY2uZFEzk&#10;YLedvWww0XbgX3pkvhIhhF2CCmrvu0RKV9Zk0EW2Iw7cxfYGfYB9JXWPQwg3rfyI4y9psOHQUGNH&#10;x5rKW3Y3Cob27qe0csv8J0/P18ORijdNSr3Ox/0ahKfR/4v/3Cet4DOMDV/CD5Db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M1fqwQAAANsAAAAPAAAAAAAAAAAAAAAA&#10;AKECAABkcnMvZG93bnJldi54bWxQSwUGAAAAAAQABAD5AAAAjwMAAAAA&#10;" adj="-9194" strokecolor="black [3040]">
                <v:stroke endarrow="block"/>
              </v:shape>
              <v:shape id="Скругленная соединительная линия 10" o:spid="_x0000_s1036" type="#_x0000_t38" style="position:absolute;left:42291;top:11430;width:4667;height:2762;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FBo70AAADbAAAADwAAAGRycy9kb3ducmV2LnhtbESPwQrCMBBE74L/EFbwpqkKotUoIiqC&#10;J6t4Xpq1LTab0sRa/94Igsdh5s0wy3VrStFQ7QrLCkbDCARxanXBmYLrZT+YgXAeWWNpmRS8ycF6&#10;1e0sMdb2xWdqEp+JUMIuRgW591UspUtzMuiGtiIO3t3WBn2QdSZ1ja9Qbko5jqKpNFhwWMixom1O&#10;6SN5GgUTsxud9DNh19jzZXc7bF1i3kr1e+1mAcJT6//hH33UgZvD90v4AXL1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lBQaO9AAAA2wAAAA8AAAAAAAAAAAAAAAAAoQIA&#10;AGRycy9kb3ducmV2LnhtbFBLBQYAAAAABAAEAPkAAACLAwAAAAA=&#10;" adj="27666" strokecolor="black [3040]">
                <v:stroke endarrow="block"/>
              </v:shape>
              <v:shape id="Скругленная соединительная линия 11" o:spid="_x0000_s1037" type="#_x0000_t38" style="position:absolute;left:40100;top:24383;width:6477;height:2953;rotation:180;flip: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Ik3LsAAADbAAAADwAAAGRycy9kb3ducmV2LnhtbERPSwrCMBDdC94hjOBOU0WrVKOIILjz&#10;vx+asa02k9JErZ7eLASXj/efLxtTiifVrrCsYNCPQBCnVhecKTifNr0pCOeRNZaWScGbHCwX7dYc&#10;E21ffKDn0WcihLBLUEHufZVI6dKcDLq+rYgDd7W1QR9gnUld4yuEm1IOoyiWBgsODTlWtM4pvR8f&#10;RsHtbC/jvVlLPXHv5oPxLs7oqlS306xmIDw1/i/+ubdawSisD1/CD5CL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OMiTcuwAAANsAAAAPAAAAAAAAAAAAAAAAAKECAABk&#10;cnMvZG93bnJldi54bWxQSwUGAAAAAAQABAD5AAAAiQMAAAAA&#10;" adj="-4765" strokecolor="black [3040]">
                <v:stroke endarrow="block"/>
              </v:shape>
              <v:shape id="Скругленная соединительная линия 12" o:spid="_x0000_s1038" type="#_x0000_t38" style="position:absolute;left:14872;top:25235;width:7475;height:2746;rotation:180;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o+DcAAAADbAAAADwAAAGRycy9kb3ducmV2LnhtbESPzQrCMBCE74LvEFbwpqkiItUo/iB4&#10;ENHqxdvSrG2x2ZQman17Iwgeh5n5hpktGlOKJ9WusKxg0I9AEKdWF5wpuJy3vQkI55E1lpZJwZsc&#10;LObt1gxjbV98omfiMxEg7GJUkHtfxVK6NCeDrm8r4uDdbG3QB1lnUtf4CnBTymEUjaXBgsNCjhWt&#10;c0rvycMoSO/ramWOtMkmx2JZHrZXs39flep2muUUhKfG/8O/9k4rGA3g+yX8AD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LaPg3AAAAA2wAAAA8AAAAAAAAAAAAAAAAA&#10;oQIAAGRycy9kb3ducmV2LnhtbFBLBQYAAAAABAAEAPkAAACOAwAAAAA=&#10;" adj="28931" strokecolor="black [3040]">
                <v:stroke endarrow="block"/>
              </v:shape>
            </v:group>
            <v:shape id="Скругленная соединительная линия 13" o:spid="_x0000_s1039" type="#_x0000_t38" style="position:absolute;left:1101;top:15423;width:5398;height:3418;flip: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cHhsUAAADbAAAADwAAAGRycy9kb3ducmV2LnhtbESPT2vCQBTE7wW/w/KE3urGIK1EVwlS&#10;IdBLox48PrLPJJp9G7Lb/Omn7xYKPQ4z8xtmux9NI3rqXG1ZwXIRgSAurK65VHA5H1/WIJxH1thY&#10;JgUTOdjvZk9bTLQdOKf+5EsRIOwSVFB53yZSuqIig25hW+Lg3Wxn0AfZlVJ3OAS4aWQcRa/SYM1h&#10;ocKWDhUVj9OXUfCRf5/f0vaefeb3KH1/0NVmU6bU83xMNyA8jf4//NfOtIJVDL9fwg+Q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cHhsUAAADbAAAADwAAAAAAAAAA&#10;AAAAAAChAgAAZHJzL2Rvd25yZXYueG1sUEsFBgAAAAAEAAQA+QAAAJMDAAAAAA==&#10;" adj="-11683" strokecolor="black [3040]">
              <v:stroke endarrow="block"/>
            </v:shape>
          </v:group>
        </w:pict>
      </w:r>
    </w:p>
    <w:p w:rsidR="009400C5" w:rsidRPr="003D71EE" w:rsidRDefault="009400C5" w:rsidP="003D71EE">
      <w:pPr>
        <w:spacing w:after="0" w:line="240" w:lineRule="auto"/>
        <w:ind w:firstLine="709"/>
        <w:jc w:val="both"/>
        <w:rPr>
          <w:rFonts w:ascii="Times New Roman" w:hAnsi="Times New Roman" w:cs="Times New Roman"/>
          <w:sz w:val="28"/>
          <w:szCs w:val="28"/>
          <w:lang w:val="en-US"/>
        </w:rPr>
      </w:pPr>
    </w:p>
    <w:p w:rsidR="003D71EE" w:rsidRDefault="003D71EE" w:rsidP="003D71EE">
      <w:pPr>
        <w:spacing w:after="0" w:line="240" w:lineRule="auto"/>
        <w:ind w:firstLine="709"/>
        <w:jc w:val="both"/>
        <w:rPr>
          <w:rFonts w:ascii="Times New Roman" w:hAnsi="Times New Roman" w:cs="Times New Roman"/>
          <w:sz w:val="28"/>
          <w:szCs w:val="28"/>
        </w:rPr>
      </w:pPr>
    </w:p>
    <w:p w:rsidR="003D71EE" w:rsidRDefault="003D71EE" w:rsidP="003D71EE">
      <w:pPr>
        <w:spacing w:after="0" w:line="240" w:lineRule="auto"/>
        <w:ind w:firstLine="709"/>
        <w:jc w:val="both"/>
        <w:rPr>
          <w:rFonts w:ascii="Times New Roman" w:hAnsi="Times New Roman" w:cs="Times New Roman"/>
          <w:sz w:val="28"/>
          <w:szCs w:val="28"/>
        </w:rPr>
      </w:pPr>
    </w:p>
    <w:p w:rsidR="003D71EE" w:rsidRDefault="003D71EE" w:rsidP="003D71EE">
      <w:pPr>
        <w:spacing w:after="0" w:line="240" w:lineRule="auto"/>
        <w:ind w:firstLine="709"/>
        <w:jc w:val="both"/>
        <w:rPr>
          <w:rFonts w:ascii="Times New Roman" w:hAnsi="Times New Roman" w:cs="Times New Roman"/>
          <w:sz w:val="28"/>
          <w:szCs w:val="28"/>
        </w:rPr>
      </w:pPr>
    </w:p>
    <w:p w:rsidR="003D71EE" w:rsidRDefault="003D71EE" w:rsidP="003D71EE">
      <w:pPr>
        <w:spacing w:after="0" w:line="240" w:lineRule="auto"/>
        <w:ind w:firstLine="709"/>
        <w:jc w:val="both"/>
        <w:rPr>
          <w:rFonts w:ascii="Times New Roman" w:hAnsi="Times New Roman" w:cs="Times New Roman"/>
          <w:sz w:val="28"/>
          <w:szCs w:val="28"/>
        </w:rPr>
      </w:pPr>
    </w:p>
    <w:p w:rsidR="003D71EE" w:rsidRDefault="003D71EE" w:rsidP="003D71EE">
      <w:pPr>
        <w:spacing w:after="0" w:line="240" w:lineRule="auto"/>
        <w:ind w:firstLine="709"/>
        <w:jc w:val="both"/>
        <w:rPr>
          <w:rFonts w:ascii="Times New Roman" w:hAnsi="Times New Roman" w:cs="Times New Roman"/>
          <w:sz w:val="28"/>
          <w:szCs w:val="28"/>
        </w:rPr>
      </w:pPr>
    </w:p>
    <w:p w:rsidR="003D71EE" w:rsidRDefault="003D71EE" w:rsidP="003D71EE">
      <w:pPr>
        <w:spacing w:after="0" w:line="240" w:lineRule="auto"/>
        <w:ind w:firstLine="709"/>
        <w:jc w:val="both"/>
        <w:rPr>
          <w:rFonts w:ascii="Times New Roman" w:hAnsi="Times New Roman" w:cs="Times New Roman"/>
          <w:sz w:val="28"/>
          <w:szCs w:val="28"/>
        </w:rPr>
      </w:pPr>
    </w:p>
    <w:p w:rsidR="003D71EE" w:rsidRDefault="003D71EE" w:rsidP="003D71EE">
      <w:pPr>
        <w:spacing w:after="0" w:line="240" w:lineRule="auto"/>
        <w:ind w:firstLine="709"/>
        <w:jc w:val="both"/>
        <w:rPr>
          <w:rFonts w:ascii="Times New Roman" w:hAnsi="Times New Roman" w:cs="Times New Roman"/>
          <w:sz w:val="28"/>
          <w:szCs w:val="28"/>
        </w:rPr>
      </w:pPr>
    </w:p>
    <w:p w:rsidR="003D71EE" w:rsidRDefault="003D71EE" w:rsidP="003D71EE">
      <w:pPr>
        <w:spacing w:after="0" w:line="240" w:lineRule="auto"/>
        <w:ind w:firstLine="709"/>
        <w:jc w:val="both"/>
        <w:rPr>
          <w:rFonts w:ascii="Times New Roman" w:hAnsi="Times New Roman" w:cs="Times New Roman"/>
          <w:sz w:val="28"/>
          <w:szCs w:val="28"/>
        </w:rPr>
      </w:pPr>
    </w:p>
    <w:p w:rsidR="00027808" w:rsidRPr="003D71EE" w:rsidRDefault="00027808" w:rsidP="003D71EE">
      <w:pPr>
        <w:spacing w:after="0" w:line="240" w:lineRule="auto"/>
        <w:ind w:firstLine="709"/>
        <w:jc w:val="both"/>
        <w:rPr>
          <w:rFonts w:ascii="Times New Roman" w:hAnsi="Times New Roman" w:cs="Times New Roman"/>
          <w:sz w:val="28"/>
          <w:szCs w:val="28"/>
          <w:lang w:val="en-US"/>
        </w:rPr>
      </w:pPr>
    </w:p>
    <w:p w:rsidR="00027808" w:rsidRPr="003D71EE" w:rsidRDefault="00027808" w:rsidP="003D71EE">
      <w:pPr>
        <w:spacing w:after="0" w:line="240" w:lineRule="auto"/>
        <w:ind w:firstLine="709"/>
        <w:jc w:val="both"/>
        <w:rPr>
          <w:rFonts w:ascii="Times New Roman" w:hAnsi="Times New Roman" w:cs="Times New Roman"/>
          <w:sz w:val="28"/>
          <w:szCs w:val="28"/>
          <w:lang w:val="en-US"/>
        </w:rPr>
      </w:pPr>
    </w:p>
    <w:p w:rsidR="00027808" w:rsidRPr="003D71EE" w:rsidRDefault="00027808" w:rsidP="003D71EE">
      <w:pPr>
        <w:spacing w:after="0" w:line="240" w:lineRule="auto"/>
        <w:ind w:firstLine="709"/>
        <w:jc w:val="both"/>
        <w:rPr>
          <w:rFonts w:ascii="Times New Roman" w:hAnsi="Times New Roman" w:cs="Times New Roman"/>
          <w:sz w:val="28"/>
          <w:szCs w:val="28"/>
          <w:lang w:val="en-US"/>
        </w:rPr>
      </w:pPr>
    </w:p>
    <w:p w:rsidR="00027808" w:rsidRPr="003D71EE" w:rsidRDefault="00027808" w:rsidP="003D71EE">
      <w:pPr>
        <w:spacing w:after="0" w:line="240" w:lineRule="auto"/>
        <w:ind w:firstLine="709"/>
        <w:jc w:val="both"/>
        <w:rPr>
          <w:rFonts w:ascii="Times New Roman" w:hAnsi="Times New Roman" w:cs="Times New Roman"/>
          <w:sz w:val="28"/>
          <w:szCs w:val="28"/>
          <w:lang w:val="en-US"/>
        </w:rPr>
      </w:pPr>
    </w:p>
    <w:p w:rsidR="00027808" w:rsidRPr="003D71EE" w:rsidRDefault="00027808" w:rsidP="003D71EE">
      <w:pPr>
        <w:spacing w:after="0" w:line="240" w:lineRule="auto"/>
        <w:ind w:firstLine="709"/>
        <w:jc w:val="both"/>
        <w:rPr>
          <w:rFonts w:ascii="Times New Roman" w:hAnsi="Times New Roman" w:cs="Times New Roman"/>
          <w:sz w:val="28"/>
          <w:szCs w:val="28"/>
          <w:lang w:val="en-US"/>
        </w:rPr>
      </w:pPr>
    </w:p>
    <w:p w:rsidR="00027808" w:rsidRPr="003D71EE" w:rsidRDefault="00027808" w:rsidP="003D71EE">
      <w:pPr>
        <w:spacing w:after="0" w:line="240" w:lineRule="auto"/>
        <w:ind w:firstLine="709"/>
        <w:jc w:val="both"/>
        <w:rPr>
          <w:rFonts w:ascii="Times New Roman" w:hAnsi="Times New Roman" w:cs="Times New Roman"/>
          <w:sz w:val="28"/>
          <w:szCs w:val="28"/>
          <w:lang w:val="en-US"/>
        </w:rPr>
      </w:pPr>
    </w:p>
    <w:p w:rsidR="00027808" w:rsidRPr="003D71EE" w:rsidRDefault="00027808" w:rsidP="003D71EE">
      <w:pPr>
        <w:spacing w:after="0" w:line="240" w:lineRule="auto"/>
        <w:ind w:firstLine="709"/>
        <w:jc w:val="both"/>
        <w:rPr>
          <w:rFonts w:ascii="Times New Roman" w:hAnsi="Times New Roman" w:cs="Times New Roman"/>
          <w:sz w:val="28"/>
          <w:szCs w:val="28"/>
          <w:lang w:val="en-US"/>
        </w:rPr>
      </w:pPr>
    </w:p>
    <w:p w:rsidR="00027808" w:rsidRPr="003D71EE" w:rsidRDefault="00027808" w:rsidP="003D71EE">
      <w:pPr>
        <w:spacing w:after="0" w:line="240" w:lineRule="auto"/>
        <w:ind w:firstLine="709"/>
        <w:jc w:val="both"/>
        <w:rPr>
          <w:rFonts w:ascii="Times New Roman" w:hAnsi="Times New Roman" w:cs="Times New Roman"/>
          <w:sz w:val="28"/>
          <w:szCs w:val="28"/>
          <w:lang w:val="en-US"/>
        </w:rPr>
      </w:pPr>
    </w:p>
    <w:p w:rsidR="00027808" w:rsidRPr="003D71EE" w:rsidRDefault="00027808" w:rsidP="003D71EE">
      <w:pPr>
        <w:spacing w:after="0" w:line="240" w:lineRule="auto"/>
        <w:ind w:firstLine="709"/>
        <w:jc w:val="both"/>
        <w:rPr>
          <w:rFonts w:ascii="Times New Roman" w:hAnsi="Times New Roman" w:cs="Times New Roman"/>
          <w:sz w:val="28"/>
          <w:szCs w:val="28"/>
          <w:lang w:val="en-US"/>
        </w:rPr>
      </w:pPr>
    </w:p>
    <w:p w:rsidR="00027808" w:rsidRPr="003D71EE" w:rsidRDefault="00027808" w:rsidP="003D71EE">
      <w:pPr>
        <w:spacing w:after="0" w:line="240" w:lineRule="auto"/>
        <w:ind w:firstLine="709"/>
        <w:jc w:val="both"/>
        <w:rPr>
          <w:rFonts w:ascii="Times New Roman" w:hAnsi="Times New Roman" w:cs="Times New Roman"/>
          <w:sz w:val="28"/>
          <w:szCs w:val="28"/>
          <w:lang w:val="en-US"/>
        </w:rPr>
      </w:pPr>
    </w:p>
    <w:p w:rsidR="00027808" w:rsidRDefault="00027808" w:rsidP="007B12D2">
      <w:pPr>
        <w:spacing w:after="0" w:line="240" w:lineRule="auto"/>
        <w:jc w:val="center"/>
        <w:rPr>
          <w:rFonts w:ascii="Times New Roman" w:hAnsi="Times New Roman" w:cs="Times New Roman"/>
          <w:i/>
          <w:sz w:val="28"/>
          <w:szCs w:val="28"/>
        </w:rPr>
      </w:pPr>
      <w:r w:rsidRPr="003D71EE">
        <w:rPr>
          <w:rFonts w:ascii="Times New Roman" w:hAnsi="Times New Roman" w:cs="Times New Roman"/>
          <w:i/>
          <w:sz w:val="28"/>
          <w:szCs w:val="28"/>
          <w:lang w:val="en-US"/>
        </w:rPr>
        <w:t>Fig. 1. Management system elements</w:t>
      </w:r>
    </w:p>
    <w:p w:rsidR="007B12D2" w:rsidRPr="007B12D2" w:rsidRDefault="007B12D2" w:rsidP="003D71EE">
      <w:pPr>
        <w:spacing w:after="0" w:line="240" w:lineRule="auto"/>
        <w:ind w:firstLine="709"/>
        <w:jc w:val="both"/>
        <w:rPr>
          <w:rFonts w:ascii="Times New Roman" w:hAnsi="Times New Roman" w:cs="Times New Roman"/>
          <w:i/>
          <w:sz w:val="28"/>
          <w:szCs w:val="28"/>
        </w:rPr>
      </w:pPr>
    </w:p>
    <w:p w:rsidR="00027808" w:rsidRPr="003D71EE" w:rsidRDefault="00027808" w:rsidP="003D71EE">
      <w:pPr>
        <w:spacing w:after="0" w:line="240" w:lineRule="auto"/>
        <w:ind w:firstLine="709"/>
        <w:jc w:val="both"/>
        <w:rPr>
          <w:rFonts w:ascii="Times New Roman" w:hAnsi="Times New Roman" w:cs="Times New Roman"/>
          <w:sz w:val="28"/>
          <w:szCs w:val="28"/>
          <w:lang w:val="en-US"/>
        </w:rPr>
      </w:pPr>
      <w:r w:rsidRPr="003D71EE">
        <w:rPr>
          <w:rFonts w:ascii="Times New Roman" w:hAnsi="Times New Roman" w:cs="Times New Roman"/>
          <w:sz w:val="28"/>
          <w:szCs w:val="28"/>
          <w:lang w:val="en-US"/>
        </w:rPr>
        <w:t>Let's consider each of the blocks provided in the drawing.</w:t>
      </w:r>
    </w:p>
    <w:p w:rsidR="00027808" w:rsidRPr="003D71EE" w:rsidRDefault="00027808" w:rsidP="003D71EE">
      <w:pPr>
        <w:spacing w:after="0" w:line="240" w:lineRule="auto"/>
        <w:ind w:firstLine="709"/>
        <w:jc w:val="both"/>
        <w:rPr>
          <w:rFonts w:ascii="Times New Roman" w:hAnsi="Times New Roman" w:cs="Times New Roman"/>
          <w:sz w:val="28"/>
          <w:szCs w:val="28"/>
          <w:lang w:val="en-US"/>
        </w:rPr>
      </w:pPr>
      <w:r w:rsidRPr="003D71EE">
        <w:rPr>
          <w:rFonts w:ascii="Times New Roman" w:hAnsi="Times New Roman" w:cs="Times New Roman"/>
          <w:sz w:val="28"/>
          <w:szCs w:val="28"/>
          <w:lang w:val="en-US"/>
        </w:rPr>
        <w:t xml:space="preserve">According to the Federal law "About Strategic Planning in the Russian Federation" (further – the law on strategic planning), the strategy of social and economic development of the municipality is determined as the document of strategic planning determining the purposes and tasks of municipal authority and social and economic development of the municipality for the long-term period </w:t>
      </w:r>
      <w:r w:rsidRPr="003D71EE">
        <w:rPr>
          <w:rFonts w:ascii="Times New Roman" w:hAnsi="Times New Roman" w:cs="Times New Roman"/>
          <w:sz w:val="28"/>
          <w:szCs w:val="28"/>
          <w:lang w:val="en-US"/>
        </w:rPr>
        <w:lastRenderedPageBreak/>
        <w:t xml:space="preserve">(item 33 of </w:t>
      </w:r>
      <w:r w:rsidR="002553B2" w:rsidRPr="003D71EE">
        <w:rPr>
          <w:rFonts w:ascii="Times New Roman" w:hAnsi="Times New Roman" w:cs="Times New Roman"/>
          <w:sz w:val="28"/>
          <w:szCs w:val="28"/>
          <w:lang w:val="en-US"/>
        </w:rPr>
        <w:t>the a</w:t>
      </w:r>
      <w:r w:rsidRPr="003D71EE">
        <w:rPr>
          <w:rFonts w:ascii="Times New Roman" w:hAnsi="Times New Roman" w:cs="Times New Roman"/>
          <w:sz w:val="28"/>
          <w:szCs w:val="28"/>
          <w:lang w:val="en-US"/>
        </w:rPr>
        <w:t xml:space="preserve">rt. 3) [1]. At the same time the term "goal-setting" means determination of the directions, purposes and priorities of </w:t>
      </w:r>
      <w:r w:rsidR="002553B2"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social and economic development, ensuring national security of the Russian Federation (item 4 of </w:t>
      </w:r>
      <w:r w:rsidR="002553B2" w:rsidRPr="003D71EE">
        <w:rPr>
          <w:rFonts w:ascii="Times New Roman" w:hAnsi="Times New Roman" w:cs="Times New Roman"/>
          <w:sz w:val="28"/>
          <w:szCs w:val="28"/>
          <w:lang w:val="en-US"/>
        </w:rPr>
        <w:t>the a</w:t>
      </w:r>
      <w:r w:rsidRPr="003D71EE">
        <w:rPr>
          <w:rFonts w:ascii="Times New Roman" w:hAnsi="Times New Roman" w:cs="Times New Roman"/>
          <w:sz w:val="28"/>
          <w:szCs w:val="28"/>
          <w:lang w:val="en-US"/>
        </w:rPr>
        <w:t xml:space="preserve">rt. 3) [1]. Thus, on the one hand, strategy is a document of goal-setting as it shall determine a mission on the basis of the expert and scientific analysis, </w:t>
      </w:r>
      <w:r w:rsidR="002553B2" w:rsidRPr="003D71EE">
        <w:rPr>
          <w:rFonts w:ascii="Times New Roman" w:hAnsi="Times New Roman" w:cs="Times New Roman"/>
          <w:sz w:val="28"/>
          <w:szCs w:val="28"/>
          <w:lang w:val="en-US"/>
        </w:rPr>
        <w:t>the</w:t>
      </w:r>
      <w:r w:rsidRPr="003D71EE">
        <w:rPr>
          <w:rFonts w:ascii="Times New Roman" w:hAnsi="Times New Roman" w:cs="Times New Roman"/>
          <w:sz w:val="28"/>
          <w:szCs w:val="28"/>
          <w:lang w:val="en-US"/>
        </w:rPr>
        <w:t xml:space="preserve"> main objective and tasks, scenarios and priorities of development, with another – strategy reflects </w:t>
      </w:r>
      <w:r w:rsidR="002553B2"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lines of documents of forecasting regarding </w:t>
      </w:r>
      <w:r w:rsidR="002553B2"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activities of participants for development of </w:t>
      </w:r>
      <w:r w:rsidR="002553B2"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evidence-based ideas of risks of </w:t>
      </w:r>
      <w:r w:rsidR="002553B2"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social and economic development, about the directions, results and indicators of social and economic development of the Russian Federation, territorial subjects of the Russian Federation and municipalities (item 5 of </w:t>
      </w:r>
      <w:r w:rsidR="002553B2" w:rsidRPr="003D71EE">
        <w:rPr>
          <w:rFonts w:ascii="Times New Roman" w:hAnsi="Times New Roman" w:cs="Times New Roman"/>
          <w:sz w:val="28"/>
          <w:szCs w:val="28"/>
          <w:lang w:val="en-US"/>
        </w:rPr>
        <w:t>the a</w:t>
      </w:r>
      <w:r w:rsidRPr="003D71EE">
        <w:rPr>
          <w:rFonts w:ascii="Times New Roman" w:hAnsi="Times New Roman" w:cs="Times New Roman"/>
          <w:sz w:val="28"/>
          <w:szCs w:val="28"/>
          <w:lang w:val="en-US"/>
        </w:rPr>
        <w:t xml:space="preserve">rt. 3) [1]. In this work strategy is included in the first block of goal-setting proceeding from </w:t>
      </w:r>
      <w:r w:rsidR="002553B2"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regulations on it, as about the main document building </w:t>
      </w:r>
      <w:r w:rsidR="002553B2"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all system of interrelations of participants and substantial loading of </w:t>
      </w:r>
      <w:r w:rsidR="002553B2"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documents for acceptance of management decisions.</w:t>
      </w:r>
    </w:p>
    <w:p w:rsidR="00412F0E" w:rsidRPr="003D71EE" w:rsidRDefault="00412F0E" w:rsidP="003D71EE">
      <w:pPr>
        <w:spacing w:after="0" w:line="240" w:lineRule="auto"/>
        <w:ind w:firstLine="709"/>
        <w:jc w:val="both"/>
        <w:rPr>
          <w:rFonts w:ascii="Times New Roman" w:hAnsi="Times New Roman" w:cs="Times New Roman"/>
          <w:sz w:val="28"/>
          <w:szCs w:val="28"/>
          <w:lang w:val="en-US"/>
        </w:rPr>
      </w:pPr>
      <w:r w:rsidRPr="003D71EE">
        <w:rPr>
          <w:rFonts w:ascii="Times New Roman" w:hAnsi="Times New Roman" w:cs="Times New Roman"/>
          <w:sz w:val="28"/>
          <w:szCs w:val="28"/>
          <w:lang w:val="en-US"/>
        </w:rPr>
        <w:t xml:space="preserve">In the </w:t>
      </w:r>
      <w:r w:rsidR="002553B2" w:rsidRPr="003D71EE">
        <w:rPr>
          <w:rFonts w:ascii="Times New Roman" w:hAnsi="Times New Roman" w:cs="Times New Roman"/>
          <w:sz w:val="28"/>
          <w:szCs w:val="28"/>
          <w:lang w:val="en-US"/>
        </w:rPr>
        <w:t>adopted</w:t>
      </w:r>
      <w:r w:rsidRPr="003D71EE">
        <w:rPr>
          <w:rFonts w:ascii="Times New Roman" w:hAnsi="Times New Roman" w:cs="Times New Roman"/>
          <w:sz w:val="28"/>
          <w:szCs w:val="28"/>
          <w:lang w:val="en-US"/>
        </w:rPr>
        <w:t xml:space="preserve"> Strategy of social and economic development of the city Komsomolsk-on-</w:t>
      </w:r>
      <w:r w:rsidR="002553B2"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Amur till 2032 (further – </w:t>
      </w:r>
      <w:r w:rsidR="002553B2"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Strategy) the main strategic objective is formulated as forming of the comfortable urban environment providing </w:t>
      </w:r>
      <w:r w:rsidR="002553B2"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high level of living and quality of life of the population for development of industrial and engineering complex of the city [5, p</w:t>
      </w:r>
      <w:r w:rsidR="002553B2" w:rsidRPr="003D71EE">
        <w:rPr>
          <w:rFonts w:ascii="Times New Roman" w:hAnsi="Times New Roman" w:cs="Times New Roman"/>
          <w:sz w:val="28"/>
          <w:szCs w:val="28"/>
          <w:lang w:val="en-US"/>
        </w:rPr>
        <w:t>.</w:t>
      </w:r>
      <w:r w:rsidRPr="003D71EE">
        <w:rPr>
          <w:rFonts w:ascii="Times New Roman" w:hAnsi="Times New Roman" w:cs="Times New Roman"/>
          <w:sz w:val="28"/>
          <w:szCs w:val="28"/>
          <w:lang w:val="en-US"/>
        </w:rPr>
        <w:t xml:space="preserve"> 4, 48, 129, 148]. Taking into account the revealed opportunities of development of </w:t>
      </w:r>
      <w:r w:rsidR="002553B2"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city economy four possible scenarios of </w:t>
      </w:r>
      <w:r w:rsidR="002553B2"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long-term development are determined: pessimistic, basic, optimistic and the accelerated growth [5, p</w:t>
      </w:r>
      <w:r w:rsidR="002553B2" w:rsidRPr="003D71EE">
        <w:rPr>
          <w:rFonts w:ascii="Times New Roman" w:hAnsi="Times New Roman" w:cs="Times New Roman"/>
          <w:sz w:val="28"/>
          <w:szCs w:val="28"/>
          <w:lang w:val="en-US"/>
        </w:rPr>
        <w:t>.</w:t>
      </w:r>
      <w:r w:rsidRPr="003D71EE">
        <w:rPr>
          <w:rFonts w:ascii="Times New Roman" w:hAnsi="Times New Roman" w:cs="Times New Roman"/>
          <w:sz w:val="28"/>
          <w:szCs w:val="28"/>
          <w:lang w:val="en-US"/>
        </w:rPr>
        <w:t xml:space="preserve"> 100 – 107, 129 – 130]. Content of </w:t>
      </w:r>
      <w:r w:rsidR="008A619D"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Strategy is characterized by three interconnected priorities: accumulating of a human capital, economic development and spatial development [5, p</w:t>
      </w:r>
      <w:r w:rsidR="008A619D" w:rsidRPr="003D71EE">
        <w:rPr>
          <w:rFonts w:ascii="Times New Roman" w:hAnsi="Times New Roman" w:cs="Times New Roman"/>
          <w:sz w:val="28"/>
          <w:szCs w:val="28"/>
          <w:lang w:val="en-US"/>
        </w:rPr>
        <w:t>.</w:t>
      </w:r>
      <w:r w:rsidRPr="003D71EE">
        <w:rPr>
          <w:rFonts w:ascii="Times New Roman" w:hAnsi="Times New Roman" w:cs="Times New Roman"/>
          <w:sz w:val="28"/>
          <w:szCs w:val="28"/>
          <w:lang w:val="en-US"/>
        </w:rPr>
        <w:t xml:space="preserve"> 4, 98, 129].</w:t>
      </w:r>
    </w:p>
    <w:p w:rsidR="00412F0E" w:rsidRPr="003D71EE" w:rsidRDefault="00412F0E" w:rsidP="003D71EE">
      <w:pPr>
        <w:spacing w:after="0" w:line="240" w:lineRule="auto"/>
        <w:ind w:firstLine="709"/>
        <w:jc w:val="both"/>
        <w:rPr>
          <w:rFonts w:ascii="Times New Roman" w:hAnsi="Times New Roman" w:cs="Times New Roman"/>
          <w:sz w:val="28"/>
          <w:szCs w:val="28"/>
          <w:lang w:val="en-US"/>
        </w:rPr>
      </w:pPr>
      <w:r w:rsidRPr="003D71EE">
        <w:rPr>
          <w:rFonts w:ascii="Times New Roman" w:hAnsi="Times New Roman" w:cs="Times New Roman"/>
          <w:sz w:val="28"/>
          <w:szCs w:val="28"/>
          <w:lang w:val="en-US"/>
        </w:rPr>
        <w:t xml:space="preserve">Thus, </w:t>
      </w:r>
      <w:r w:rsidR="008A619D"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Strategy, establishing the purposes, tasks and forecast values of separate indicators, laid the foundation for development and adjustment of </w:t>
      </w:r>
      <w:r w:rsidR="008A619D"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documents of budgetary and territorial planning of the city.</w:t>
      </w:r>
    </w:p>
    <w:p w:rsidR="00412F0E" w:rsidRPr="003D71EE" w:rsidRDefault="00412F0E" w:rsidP="003D71EE">
      <w:pPr>
        <w:spacing w:after="0" w:line="240" w:lineRule="auto"/>
        <w:ind w:firstLine="709"/>
        <w:jc w:val="both"/>
        <w:rPr>
          <w:rFonts w:ascii="Times New Roman" w:hAnsi="Times New Roman" w:cs="Times New Roman"/>
          <w:sz w:val="28"/>
          <w:szCs w:val="28"/>
          <w:lang w:val="en-US"/>
        </w:rPr>
      </w:pPr>
      <w:r w:rsidRPr="003D71EE">
        <w:rPr>
          <w:rFonts w:ascii="Times New Roman" w:hAnsi="Times New Roman" w:cs="Times New Roman"/>
          <w:sz w:val="28"/>
          <w:szCs w:val="28"/>
          <w:lang w:val="en-US"/>
        </w:rPr>
        <w:t>The annual investment message of the head of the municipality of the city district "City of Komsomolsk-on-</w:t>
      </w:r>
      <w:r w:rsidR="008A619D"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Amur" is an innovation of 2016 when for the first time the mayor in the performance addressed </w:t>
      </w:r>
      <w:r w:rsidR="008A619D"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investors, business community, representatives of </w:t>
      </w:r>
      <w:r w:rsidR="008A619D"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authorities and population. The organization of work on the priority directions of investment development of the city and determination of </w:t>
      </w:r>
      <w:r w:rsidR="008A619D"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actions of forming of a favorable investment and business environment became the purpose of performance. The main objective of this message is forming of the active relation to work and inclusion in </w:t>
      </w:r>
      <w:r w:rsidR="008A619D"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process of "reset" of the city [14]. Such format of forming of the purposes for the short-term period (problem definition for one year – investment messages of the mayor for 2016, 2017) allows solve </w:t>
      </w:r>
      <w:r w:rsidR="008A619D"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most effectively private problems for implementation of </w:t>
      </w:r>
      <w:r w:rsidR="008A619D"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large projects.</w:t>
      </w:r>
    </w:p>
    <w:p w:rsidR="00412F0E" w:rsidRPr="003D71EE" w:rsidRDefault="00412F0E" w:rsidP="003D71EE">
      <w:pPr>
        <w:spacing w:after="0" w:line="240" w:lineRule="auto"/>
        <w:ind w:firstLine="709"/>
        <w:jc w:val="both"/>
        <w:rPr>
          <w:rFonts w:ascii="Times New Roman" w:hAnsi="Times New Roman" w:cs="Times New Roman"/>
          <w:sz w:val="28"/>
          <w:szCs w:val="28"/>
          <w:lang w:val="en-US"/>
        </w:rPr>
      </w:pPr>
      <w:r w:rsidRPr="003D71EE">
        <w:rPr>
          <w:rFonts w:ascii="Times New Roman" w:hAnsi="Times New Roman" w:cs="Times New Roman"/>
          <w:sz w:val="28"/>
          <w:szCs w:val="28"/>
          <w:lang w:val="en-US"/>
        </w:rPr>
        <w:t xml:space="preserve">New projects and development plans proceeded from the </w:t>
      </w:r>
      <w:r w:rsidR="008A619D" w:rsidRPr="003D71EE">
        <w:rPr>
          <w:rFonts w:ascii="Times New Roman" w:hAnsi="Times New Roman" w:cs="Times New Roman"/>
          <w:sz w:val="28"/>
          <w:szCs w:val="28"/>
          <w:lang w:val="en-US"/>
        </w:rPr>
        <w:t xml:space="preserve">Russian Federation </w:t>
      </w:r>
      <w:r w:rsidRPr="003D71EE">
        <w:rPr>
          <w:rFonts w:ascii="Times New Roman" w:hAnsi="Times New Roman" w:cs="Times New Roman"/>
          <w:sz w:val="28"/>
          <w:szCs w:val="28"/>
          <w:lang w:val="en-US"/>
        </w:rPr>
        <w:t xml:space="preserve">President's letter to </w:t>
      </w:r>
      <w:r w:rsidR="008A619D"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Federal Assembly of the Russian Federation of December 03, 2015 when it was noted that "… Komsomolsk-on-</w:t>
      </w:r>
      <w:r w:rsidR="008A619D"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Amur shall become one more dynamic center of the Far East also. It is the city with legendary history, with the modern high-technology industry which turns out demanded civil products and </w:t>
      </w:r>
      <w:r w:rsidRPr="003D71EE">
        <w:rPr>
          <w:rFonts w:ascii="Times New Roman" w:hAnsi="Times New Roman" w:cs="Times New Roman"/>
          <w:sz w:val="28"/>
          <w:szCs w:val="28"/>
          <w:lang w:val="en-US"/>
        </w:rPr>
        <w:lastRenderedPageBreak/>
        <w:t xml:space="preserve">successfully works for </w:t>
      </w:r>
      <w:r w:rsidR="008A619D"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defense industry. But </w:t>
      </w:r>
      <w:r w:rsidR="008A619D"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city and social infrastructures are here in the started condition. It concerns both the general image of the city, and </w:t>
      </w:r>
      <w:r w:rsidR="008A619D"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objects of sport, culture, healthcare institutions, education – all this doesn't correspond to the capacity of Komsomolsk-on-</w:t>
      </w:r>
      <w:r w:rsidR="008A619D"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Amur including therefore here it is difficult to attract young perspective specialists in whom the entities of the region are in great need</w:t>
      </w:r>
      <w:r w:rsidR="008A619D" w:rsidRPr="003D71EE">
        <w:rPr>
          <w:rFonts w:ascii="Times New Roman" w:hAnsi="Times New Roman" w:cs="Times New Roman"/>
          <w:sz w:val="28"/>
          <w:szCs w:val="28"/>
          <w:lang w:val="en-US"/>
        </w:rPr>
        <w:t>"</w:t>
      </w:r>
      <w:r w:rsidRPr="003D71EE">
        <w:rPr>
          <w:rFonts w:ascii="Times New Roman" w:hAnsi="Times New Roman" w:cs="Times New Roman"/>
          <w:sz w:val="28"/>
          <w:szCs w:val="28"/>
          <w:lang w:val="en-US"/>
        </w:rPr>
        <w:t xml:space="preserve"> [13].</w:t>
      </w:r>
    </w:p>
    <w:p w:rsidR="009400C5" w:rsidRPr="003D71EE" w:rsidRDefault="008A619D" w:rsidP="003D71EE">
      <w:pPr>
        <w:spacing w:after="0" w:line="240" w:lineRule="auto"/>
        <w:ind w:firstLine="709"/>
        <w:jc w:val="both"/>
        <w:rPr>
          <w:rFonts w:ascii="Times New Roman" w:hAnsi="Times New Roman" w:cs="Times New Roman"/>
          <w:sz w:val="28"/>
          <w:szCs w:val="28"/>
          <w:lang w:val="en-US"/>
        </w:rPr>
      </w:pPr>
      <w:r w:rsidRPr="003D71EE">
        <w:rPr>
          <w:rFonts w:ascii="Times New Roman" w:hAnsi="Times New Roman" w:cs="Times New Roman"/>
          <w:sz w:val="28"/>
          <w:szCs w:val="28"/>
          <w:lang w:val="en-US"/>
        </w:rPr>
        <w:t xml:space="preserve">A result of joint operation of executive authorities, local government bodies </w:t>
      </w:r>
      <w:r w:rsidR="00412F0E" w:rsidRPr="003D71EE">
        <w:rPr>
          <w:rFonts w:ascii="Times New Roman" w:hAnsi="Times New Roman" w:cs="Times New Roman"/>
          <w:sz w:val="28"/>
          <w:szCs w:val="28"/>
          <w:lang w:val="en-US"/>
        </w:rPr>
        <w:t xml:space="preserve">population (poll vote on the official site of </w:t>
      </w:r>
      <w:r w:rsidRPr="003D71EE">
        <w:rPr>
          <w:rFonts w:ascii="Times New Roman" w:hAnsi="Times New Roman" w:cs="Times New Roman"/>
          <w:sz w:val="28"/>
          <w:szCs w:val="28"/>
          <w:lang w:val="en-US"/>
        </w:rPr>
        <w:t xml:space="preserve">the </w:t>
      </w:r>
      <w:r w:rsidR="00412F0E" w:rsidRPr="003D71EE">
        <w:rPr>
          <w:rFonts w:ascii="Times New Roman" w:hAnsi="Times New Roman" w:cs="Times New Roman"/>
          <w:sz w:val="28"/>
          <w:szCs w:val="28"/>
          <w:lang w:val="en-US"/>
        </w:rPr>
        <w:t>local government bodies of the city of Komsomolsk-on-</w:t>
      </w:r>
      <w:r w:rsidRPr="003D71EE">
        <w:rPr>
          <w:rFonts w:ascii="Times New Roman" w:hAnsi="Times New Roman" w:cs="Times New Roman"/>
          <w:sz w:val="28"/>
          <w:szCs w:val="28"/>
          <w:lang w:val="en-US"/>
        </w:rPr>
        <w:t xml:space="preserve">the </w:t>
      </w:r>
      <w:r w:rsidR="00412F0E" w:rsidRPr="003D71EE">
        <w:rPr>
          <w:rFonts w:ascii="Times New Roman" w:hAnsi="Times New Roman" w:cs="Times New Roman"/>
          <w:sz w:val="28"/>
          <w:szCs w:val="28"/>
          <w:lang w:val="en-US"/>
        </w:rPr>
        <w:t xml:space="preserve">Amur on the information and telecommunication Internet about necessary actions and infrastructure facilities was held) </w:t>
      </w:r>
      <w:r w:rsidRPr="003D71EE">
        <w:rPr>
          <w:rFonts w:ascii="Times New Roman" w:hAnsi="Times New Roman" w:cs="Times New Roman"/>
          <w:sz w:val="28"/>
          <w:szCs w:val="28"/>
          <w:lang w:val="en-US"/>
        </w:rPr>
        <w:t xml:space="preserve">became </w:t>
      </w:r>
      <w:r w:rsidR="00412F0E" w:rsidRPr="003D71EE">
        <w:rPr>
          <w:rFonts w:ascii="Times New Roman" w:hAnsi="Times New Roman" w:cs="Times New Roman"/>
          <w:sz w:val="28"/>
          <w:szCs w:val="28"/>
          <w:lang w:val="en-US"/>
        </w:rPr>
        <w:t xml:space="preserve">the Long-term plan of </w:t>
      </w:r>
      <w:r w:rsidRPr="003D71EE">
        <w:rPr>
          <w:rFonts w:ascii="Times New Roman" w:hAnsi="Times New Roman" w:cs="Times New Roman"/>
          <w:sz w:val="28"/>
          <w:szCs w:val="28"/>
          <w:lang w:val="en-US"/>
        </w:rPr>
        <w:t xml:space="preserve">the </w:t>
      </w:r>
      <w:r w:rsidR="00412F0E" w:rsidRPr="003D71EE">
        <w:rPr>
          <w:rFonts w:ascii="Times New Roman" w:hAnsi="Times New Roman" w:cs="Times New Roman"/>
          <w:sz w:val="28"/>
          <w:szCs w:val="28"/>
          <w:lang w:val="en-US"/>
        </w:rPr>
        <w:t>complex social and economic development of Komsomolsk-on-</w:t>
      </w:r>
      <w:r w:rsidRPr="003D71EE">
        <w:rPr>
          <w:rFonts w:ascii="Times New Roman" w:hAnsi="Times New Roman" w:cs="Times New Roman"/>
          <w:sz w:val="28"/>
          <w:szCs w:val="28"/>
          <w:lang w:val="en-US"/>
        </w:rPr>
        <w:t xml:space="preserve">the </w:t>
      </w:r>
      <w:r w:rsidR="00412F0E" w:rsidRPr="003D71EE">
        <w:rPr>
          <w:rFonts w:ascii="Times New Roman" w:hAnsi="Times New Roman" w:cs="Times New Roman"/>
          <w:sz w:val="28"/>
          <w:szCs w:val="28"/>
          <w:lang w:val="en-US"/>
        </w:rPr>
        <w:t xml:space="preserve">Amur approved by the order of the Government of the Russian Federation. It includes 33 organizational actions and 27 actions for development of </w:t>
      </w:r>
      <w:r w:rsidR="004521C3" w:rsidRPr="003D71EE">
        <w:rPr>
          <w:rFonts w:ascii="Times New Roman" w:hAnsi="Times New Roman" w:cs="Times New Roman"/>
          <w:sz w:val="28"/>
          <w:szCs w:val="28"/>
          <w:lang w:val="en-US"/>
        </w:rPr>
        <w:t xml:space="preserve">the city </w:t>
      </w:r>
      <w:r w:rsidR="00412F0E" w:rsidRPr="003D71EE">
        <w:rPr>
          <w:rFonts w:ascii="Times New Roman" w:hAnsi="Times New Roman" w:cs="Times New Roman"/>
          <w:sz w:val="28"/>
          <w:szCs w:val="28"/>
          <w:lang w:val="en-US"/>
        </w:rPr>
        <w:t xml:space="preserve">infrastructure. These projects shall become starting points for </w:t>
      </w:r>
      <w:r w:rsidR="004521C3" w:rsidRPr="003D71EE">
        <w:rPr>
          <w:rFonts w:ascii="Times New Roman" w:hAnsi="Times New Roman" w:cs="Times New Roman"/>
          <w:sz w:val="28"/>
          <w:szCs w:val="28"/>
          <w:lang w:val="en-US"/>
        </w:rPr>
        <w:t xml:space="preserve">the </w:t>
      </w:r>
      <w:r w:rsidR="00412F0E" w:rsidRPr="003D71EE">
        <w:rPr>
          <w:rFonts w:ascii="Times New Roman" w:hAnsi="Times New Roman" w:cs="Times New Roman"/>
          <w:sz w:val="28"/>
          <w:szCs w:val="28"/>
          <w:lang w:val="en-US"/>
        </w:rPr>
        <w:t xml:space="preserve">further development both </w:t>
      </w:r>
      <w:r w:rsidR="004521C3" w:rsidRPr="003D71EE">
        <w:rPr>
          <w:rFonts w:ascii="Times New Roman" w:hAnsi="Times New Roman" w:cs="Times New Roman"/>
          <w:sz w:val="28"/>
          <w:szCs w:val="28"/>
          <w:lang w:val="en-US"/>
        </w:rPr>
        <w:t xml:space="preserve">the </w:t>
      </w:r>
      <w:r w:rsidR="00412F0E" w:rsidRPr="003D71EE">
        <w:rPr>
          <w:rFonts w:ascii="Times New Roman" w:hAnsi="Times New Roman" w:cs="Times New Roman"/>
          <w:sz w:val="28"/>
          <w:szCs w:val="28"/>
          <w:lang w:val="en-US"/>
        </w:rPr>
        <w:t xml:space="preserve">separate industries, and in general </w:t>
      </w:r>
      <w:r w:rsidR="004521C3" w:rsidRPr="003D71EE">
        <w:rPr>
          <w:rFonts w:ascii="Times New Roman" w:hAnsi="Times New Roman" w:cs="Times New Roman"/>
          <w:sz w:val="28"/>
          <w:szCs w:val="28"/>
          <w:lang w:val="en-US"/>
        </w:rPr>
        <w:t xml:space="preserve">the </w:t>
      </w:r>
      <w:r w:rsidR="00412F0E" w:rsidRPr="003D71EE">
        <w:rPr>
          <w:rFonts w:ascii="Times New Roman" w:hAnsi="Times New Roman" w:cs="Times New Roman"/>
          <w:sz w:val="28"/>
          <w:szCs w:val="28"/>
          <w:lang w:val="en-US"/>
        </w:rPr>
        <w:t xml:space="preserve">city economy. For example, in </w:t>
      </w:r>
      <w:r w:rsidR="004521C3" w:rsidRPr="003D71EE">
        <w:rPr>
          <w:rFonts w:ascii="Times New Roman" w:hAnsi="Times New Roman" w:cs="Times New Roman"/>
          <w:sz w:val="28"/>
          <w:szCs w:val="28"/>
          <w:lang w:val="en-US"/>
        </w:rPr>
        <w:t>the</w:t>
      </w:r>
      <w:r w:rsidR="00412F0E" w:rsidRPr="003D71EE">
        <w:rPr>
          <w:rFonts w:ascii="Times New Roman" w:hAnsi="Times New Roman" w:cs="Times New Roman"/>
          <w:sz w:val="28"/>
          <w:szCs w:val="28"/>
          <w:lang w:val="en-US"/>
        </w:rPr>
        <w:t xml:space="preserve"> social industry is a construction of the innovative interactive center "Evristika" (children's science and technology park)</w:t>
      </w:r>
      <w:r w:rsidR="00412F0E" w:rsidRPr="003D71EE">
        <w:rPr>
          <w:rStyle w:val="a6"/>
          <w:rFonts w:ascii="Times New Roman" w:hAnsi="Times New Roman" w:cs="Times New Roman"/>
          <w:sz w:val="28"/>
          <w:szCs w:val="28"/>
          <w:lang w:val="en-US"/>
        </w:rPr>
        <w:footnoteReference w:id="2"/>
      </w:r>
      <w:r w:rsidR="00412F0E" w:rsidRPr="003D71EE">
        <w:rPr>
          <w:rFonts w:ascii="Times New Roman" w:hAnsi="Times New Roman" w:cs="Times New Roman"/>
          <w:sz w:val="28"/>
          <w:szCs w:val="28"/>
          <w:lang w:val="en-US"/>
        </w:rPr>
        <w:t>, the regional center of development of sport</w:t>
      </w:r>
      <w:r w:rsidR="00412F0E" w:rsidRPr="003D71EE">
        <w:rPr>
          <w:rStyle w:val="a6"/>
          <w:rFonts w:ascii="Times New Roman" w:hAnsi="Times New Roman" w:cs="Times New Roman"/>
          <w:sz w:val="28"/>
          <w:szCs w:val="28"/>
          <w:lang w:val="en-US"/>
        </w:rPr>
        <w:footnoteReference w:id="3"/>
      </w:r>
      <w:r w:rsidR="00412F0E" w:rsidRPr="003D71EE">
        <w:rPr>
          <w:rFonts w:ascii="Times New Roman" w:hAnsi="Times New Roman" w:cs="Times New Roman"/>
          <w:sz w:val="28"/>
          <w:szCs w:val="28"/>
          <w:lang w:val="en-US"/>
        </w:rPr>
        <w:t xml:space="preserve">, the children's educational and improving center "Children's City" (with </w:t>
      </w:r>
      <w:r w:rsidR="004521C3" w:rsidRPr="003D71EE">
        <w:rPr>
          <w:rFonts w:ascii="Times New Roman" w:hAnsi="Times New Roman" w:cs="Times New Roman"/>
          <w:sz w:val="28"/>
          <w:szCs w:val="28"/>
          <w:lang w:val="en-US"/>
        </w:rPr>
        <w:t xml:space="preserve">the </w:t>
      </w:r>
      <w:r w:rsidR="00412F0E" w:rsidRPr="003D71EE">
        <w:rPr>
          <w:rFonts w:ascii="Times New Roman" w:hAnsi="Times New Roman" w:cs="Times New Roman"/>
          <w:sz w:val="28"/>
          <w:szCs w:val="28"/>
          <w:lang w:val="en-US"/>
        </w:rPr>
        <w:t>year-round stay of children) expected 300 places</w:t>
      </w:r>
      <w:r w:rsidR="00412F0E" w:rsidRPr="003D71EE">
        <w:rPr>
          <w:rStyle w:val="a6"/>
          <w:rFonts w:ascii="Times New Roman" w:hAnsi="Times New Roman" w:cs="Times New Roman"/>
          <w:sz w:val="28"/>
          <w:szCs w:val="28"/>
          <w:lang w:val="en-US"/>
        </w:rPr>
        <w:footnoteReference w:id="4"/>
      </w:r>
      <w:r w:rsidR="00412F0E" w:rsidRPr="003D71EE">
        <w:rPr>
          <w:rFonts w:ascii="Times New Roman" w:hAnsi="Times New Roman" w:cs="Times New Roman"/>
          <w:sz w:val="28"/>
          <w:szCs w:val="28"/>
          <w:lang w:val="en-US"/>
        </w:rPr>
        <w:t>; in the sphere of municipal infrastructure is a complex of deferrization and demanganation of waters of the Amur water intake in layer</w:t>
      </w:r>
      <w:r w:rsidR="00412F0E" w:rsidRPr="003D71EE">
        <w:rPr>
          <w:rStyle w:val="a6"/>
          <w:rFonts w:ascii="Times New Roman" w:hAnsi="Times New Roman" w:cs="Times New Roman"/>
          <w:sz w:val="28"/>
          <w:szCs w:val="28"/>
          <w:lang w:val="en-US"/>
        </w:rPr>
        <w:footnoteReference w:id="5"/>
      </w:r>
      <w:r w:rsidR="00412F0E" w:rsidRPr="003D71EE">
        <w:rPr>
          <w:rFonts w:ascii="Times New Roman" w:hAnsi="Times New Roman" w:cs="Times New Roman"/>
          <w:sz w:val="28"/>
          <w:szCs w:val="28"/>
          <w:lang w:val="en-US"/>
        </w:rPr>
        <w:t xml:space="preserve">, reconstruction of </w:t>
      </w:r>
      <w:r w:rsidR="004521C3" w:rsidRPr="003D71EE">
        <w:rPr>
          <w:rFonts w:ascii="Times New Roman" w:hAnsi="Times New Roman" w:cs="Times New Roman"/>
          <w:sz w:val="28"/>
          <w:szCs w:val="28"/>
          <w:lang w:val="en-US"/>
        </w:rPr>
        <w:t xml:space="preserve">the </w:t>
      </w:r>
      <w:r w:rsidR="00412F0E" w:rsidRPr="003D71EE">
        <w:rPr>
          <w:rFonts w:ascii="Times New Roman" w:hAnsi="Times New Roman" w:cs="Times New Roman"/>
          <w:sz w:val="28"/>
          <w:szCs w:val="28"/>
          <w:lang w:val="en-US"/>
        </w:rPr>
        <w:t xml:space="preserve">Amur River </w:t>
      </w:r>
      <w:r w:rsidR="004521C3" w:rsidRPr="003D71EE">
        <w:rPr>
          <w:rFonts w:ascii="Times New Roman" w:hAnsi="Times New Roman" w:cs="Times New Roman"/>
          <w:sz w:val="28"/>
          <w:szCs w:val="28"/>
          <w:lang w:val="en-US"/>
        </w:rPr>
        <w:t>e</w:t>
      </w:r>
      <w:r w:rsidR="00412F0E" w:rsidRPr="003D71EE">
        <w:rPr>
          <w:rFonts w:ascii="Times New Roman" w:hAnsi="Times New Roman" w:cs="Times New Roman"/>
          <w:sz w:val="28"/>
          <w:szCs w:val="28"/>
          <w:lang w:val="en-US"/>
        </w:rPr>
        <w:t>mbankment</w:t>
      </w:r>
      <w:r w:rsidR="00412F0E" w:rsidRPr="003D71EE">
        <w:rPr>
          <w:rStyle w:val="a6"/>
          <w:rFonts w:ascii="Times New Roman" w:hAnsi="Times New Roman" w:cs="Times New Roman"/>
          <w:sz w:val="28"/>
          <w:szCs w:val="28"/>
          <w:lang w:val="en-US"/>
        </w:rPr>
        <w:footnoteReference w:id="6"/>
      </w:r>
      <w:r w:rsidR="00412F0E" w:rsidRPr="003D71EE">
        <w:rPr>
          <w:rFonts w:ascii="Times New Roman" w:hAnsi="Times New Roman" w:cs="Times New Roman"/>
          <w:sz w:val="28"/>
          <w:szCs w:val="28"/>
          <w:lang w:val="en-US"/>
        </w:rPr>
        <w:t>, engineering protection of the territory of the city</w:t>
      </w:r>
      <w:r w:rsidR="00412F0E" w:rsidRPr="003D71EE">
        <w:rPr>
          <w:rStyle w:val="a6"/>
          <w:rFonts w:ascii="Times New Roman" w:hAnsi="Times New Roman" w:cs="Times New Roman"/>
          <w:sz w:val="28"/>
          <w:szCs w:val="28"/>
          <w:lang w:val="en-US"/>
        </w:rPr>
        <w:footnoteReference w:id="7"/>
      </w:r>
      <w:r w:rsidR="00412F0E" w:rsidRPr="003D71EE">
        <w:rPr>
          <w:rFonts w:ascii="Times New Roman" w:hAnsi="Times New Roman" w:cs="Times New Roman"/>
          <w:sz w:val="28"/>
          <w:szCs w:val="28"/>
          <w:lang w:val="en-US"/>
        </w:rPr>
        <w:t xml:space="preserve">; within </w:t>
      </w:r>
      <w:r w:rsidR="009B0639" w:rsidRPr="003D71EE">
        <w:rPr>
          <w:rFonts w:ascii="Times New Roman" w:hAnsi="Times New Roman" w:cs="Times New Roman"/>
          <w:sz w:val="28"/>
          <w:szCs w:val="28"/>
          <w:lang w:val="en-US"/>
        </w:rPr>
        <w:t xml:space="preserve">the </w:t>
      </w:r>
      <w:r w:rsidR="00412F0E" w:rsidRPr="003D71EE">
        <w:rPr>
          <w:rFonts w:ascii="Times New Roman" w:hAnsi="Times New Roman" w:cs="Times New Roman"/>
          <w:sz w:val="28"/>
          <w:szCs w:val="28"/>
          <w:lang w:val="en-US"/>
        </w:rPr>
        <w:t xml:space="preserve">transport infrastructure – reduction in a standard transport and operational condition of </w:t>
      </w:r>
      <w:r w:rsidR="009B0639" w:rsidRPr="003D71EE">
        <w:rPr>
          <w:rFonts w:ascii="Times New Roman" w:hAnsi="Times New Roman" w:cs="Times New Roman"/>
          <w:sz w:val="28"/>
          <w:szCs w:val="28"/>
          <w:lang w:val="en-US"/>
        </w:rPr>
        <w:t>the</w:t>
      </w:r>
      <w:r w:rsidR="00412F0E" w:rsidRPr="003D71EE">
        <w:rPr>
          <w:rFonts w:ascii="Times New Roman" w:hAnsi="Times New Roman" w:cs="Times New Roman"/>
          <w:sz w:val="28"/>
          <w:szCs w:val="28"/>
          <w:lang w:val="en-US"/>
        </w:rPr>
        <w:t xml:space="preserve"> </w:t>
      </w:r>
      <w:r w:rsidR="009B0639" w:rsidRPr="003D71EE">
        <w:rPr>
          <w:rFonts w:ascii="Times New Roman" w:hAnsi="Times New Roman" w:cs="Times New Roman"/>
          <w:sz w:val="28"/>
          <w:szCs w:val="28"/>
          <w:lang w:val="en-US"/>
        </w:rPr>
        <w:t xml:space="preserve">city </w:t>
      </w:r>
      <w:r w:rsidR="00412F0E" w:rsidRPr="003D71EE">
        <w:rPr>
          <w:rFonts w:ascii="Times New Roman" w:hAnsi="Times New Roman" w:cs="Times New Roman"/>
          <w:sz w:val="28"/>
          <w:szCs w:val="28"/>
          <w:lang w:val="en-US"/>
        </w:rPr>
        <w:t>street road net city</w:t>
      </w:r>
      <w:r w:rsidR="00412F0E" w:rsidRPr="003D71EE">
        <w:rPr>
          <w:rStyle w:val="a6"/>
          <w:rFonts w:ascii="Times New Roman" w:hAnsi="Times New Roman" w:cs="Times New Roman"/>
          <w:sz w:val="28"/>
          <w:szCs w:val="28"/>
          <w:lang w:val="en-US"/>
        </w:rPr>
        <w:footnoteReference w:id="8"/>
      </w:r>
      <w:r w:rsidR="00412F0E" w:rsidRPr="003D71EE">
        <w:rPr>
          <w:rFonts w:ascii="Times New Roman" w:hAnsi="Times New Roman" w:cs="Times New Roman"/>
          <w:sz w:val="28"/>
          <w:szCs w:val="28"/>
          <w:lang w:val="en-US"/>
        </w:rPr>
        <w:t xml:space="preserve">, reduction in </w:t>
      </w:r>
      <w:r w:rsidR="009B0639" w:rsidRPr="003D71EE">
        <w:rPr>
          <w:rFonts w:ascii="Times New Roman" w:hAnsi="Times New Roman" w:cs="Times New Roman"/>
          <w:sz w:val="28"/>
          <w:szCs w:val="28"/>
          <w:lang w:val="en-US"/>
        </w:rPr>
        <w:t>the</w:t>
      </w:r>
      <w:r w:rsidR="00412F0E" w:rsidRPr="003D71EE">
        <w:rPr>
          <w:rFonts w:ascii="Times New Roman" w:hAnsi="Times New Roman" w:cs="Times New Roman"/>
          <w:sz w:val="28"/>
          <w:szCs w:val="28"/>
          <w:lang w:val="en-US"/>
        </w:rPr>
        <w:t xml:space="preserve"> standard transport and operational condition of </w:t>
      </w:r>
      <w:r w:rsidR="009B0639" w:rsidRPr="003D71EE">
        <w:rPr>
          <w:rFonts w:ascii="Times New Roman" w:hAnsi="Times New Roman" w:cs="Times New Roman"/>
          <w:sz w:val="28"/>
          <w:szCs w:val="28"/>
          <w:lang w:val="en-US"/>
        </w:rPr>
        <w:t xml:space="preserve">the </w:t>
      </w:r>
      <w:r w:rsidR="00412F0E" w:rsidRPr="003D71EE">
        <w:rPr>
          <w:rFonts w:ascii="Times New Roman" w:hAnsi="Times New Roman" w:cs="Times New Roman"/>
          <w:sz w:val="28"/>
          <w:szCs w:val="28"/>
          <w:lang w:val="en-US"/>
        </w:rPr>
        <w:t xml:space="preserve">Khabarovsk-Lidoga-Vanino </w:t>
      </w:r>
      <w:r w:rsidR="009B0639" w:rsidRPr="003D71EE">
        <w:rPr>
          <w:rFonts w:ascii="Times New Roman" w:hAnsi="Times New Roman" w:cs="Times New Roman"/>
          <w:sz w:val="28"/>
          <w:szCs w:val="28"/>
          <w:lang w:val="en-US"/>
        </w:rPr>
        <w:t>h</w:t>
      </w:r>
      <w:r w:rsidR="00412F0E" w:rsidRPr="003D71EE">
        <w:rPr>
          <w:rFonts w:ascii="Times New Roman" w:hAnsi="Times New Roman" w:cs="Times New Roman"/>
          <w:sz w:val="28"/>
          <w:szCs w:val="28"/>
          <w:lang w:val="en-US"/>
        </w:rPr>
        <w:t>ighway with entrance to the city (site Khabarovsk-Komsomolsk)</w:t>
      </w:r>
      <w:r w:rsidR="00412F0E" w:rsidRPr="003D71EE">
        <w:rPr>
          <w:rStyle w:val="a6"/>
          <w:rFonts w:ascii="Times New Roman" w:hAnsi="Times New Roman" w:cs="Times New Roman"/>
          <w:sz w:val="28"/>
          <w:szCs w:val="28"/>
          <w:lang w:val="en-US"/>
        </w:rPr>
        <w:footnoteReference w:id="9"/>
      </w:r>
      <w:r w:rsidR="00412F0E" w:rsidRPr="003D71EE">
        <w:rPr>
          <w:rFonts w:ascii="Times New Roman" w:hAnsi="Times New Roman" w:cs="Times New Roman"/>
          <w:sz w:val="28"/>
          <w:szCs w:val="28"/>
          <w:lang w:val="en-US"/>
        </w:rPr>
        <w:t xml:space="preserve"> [4], etc. The scope of industries speaks about serious study of each sphere of the urban environment and the choice of tasks including not only the solution of operational </w:t>
      </w:r>
      <w:r w:rsidR="009B0639" w:rsidRPr="003D71EE">
        <w:rPr>
          <w:rFonts w:ascii="Times New Roman" w:hAnsi="Times New Roman" w:cs="Times New Roman"/>
          <w:sz w:val="28"/>
          <w:szCs w:val="28"/>
          <w:lang w:val="en-US"/>
        </w:rPr>
        <w:t>problems</w:t>
      </w:r>
      <w:r w:rsidR="00412F0E" w:rsidRPr="003D71EE">
        <w:rPr>
          <w:rFonts w:ascii="Times New Roman" w:hAnsi="Times New Roman" w:cs="Times New Roman"/>
          <w:sz w:val="28"/>
          <w:szCs w:val="28"/>
          <w:lang w:val="en-US"/>
        </w:rPr>
        <w:t xml:space="preserve">, but also creation, development of the sports, educational, logistic complexes forming </w:t>
      </w:r>
      <w:r w:rsidR="009B0639" w:rsidRPr="003D71EE">
        <w:rPr>
          <w:rFonts w:ascii="Times New Roman" w:hAnsi="Times New Roman" w:cs="Times New Roman"/>
          <w:sz w:val="28"/>
          <w:szCs w:val="28"/>
          <w:lang w:val="en-US"/>
        </w:rPr>
        <w:t xml:space="preserve">the </w:t>
      </w:r>
      <w:r w:rsidR="00412F0E" w:rsidRPr="003D71EE">
        <w:rPr>
          <w:rFonts w:ascii="Times New Roman" w:hAnsi="Times New Roman" w:cs="Times New Roman"/>
          <w:sz w:val="28"/>
          <w:szCs w:val="28"/>
          <w:lang w:val="en-US"/>
        </w:rPr>
        <w:t>public business centers.</w:t>
      </w:r>
    </w:p>
    <w:p w:rsidR="003E2E89" w:rsidRPr="003D71EE" w:rsidRDefault="003E2E89" w:rsidP="003D71EE">
      <w:pPr>
        <w:spacing w:after="0" w:line="240" w:lineRule="auto"/>
        <w:ind w:firstLine="709"/>
        <w:jc w:val="both"/>
        <w:rPr>
          <w:rFonts w:ascii="Times New Roman" w:hAnsi="Times New Roman" w:cs="Times New Roman"/>
          <w:sz w:val="28"/>
          <w:szCs w:val="28"/>
          <w:lang w:val="en-US"/>
        </w:rPr>
      </w:pPr>
      <w:r w:rsidRPr="003D71EE">
        <w:rPr>
          <w:rFonts w:ascii="Times New Roman" w:hAnsi="Times New Roman" w:cs="Times New Roman"/>
          <w:sz w:val="28"/>
          <w:szCs w:val="28"/>
          <w:lang w:val="en-US"/>
        </w:rPr>
        <w:t xml:space="preserve">The actions plan on </w:t>
      </w:r>
      <w:r w:rsidR="009B0639"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strategy implementation which is the second in the planning block determines </w:t>
      </w:r>
      <w:r w:rsidR="009B0639"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necessary actions of city administration for achievement of </w:t>
      </w:r>
      <w:r w:rsidR="009B0639"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objectives. According to </w:t>
      </w:r>
      <w:r w:rsidR="009B0639"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item 2.2 of the Resolution of </w:t>
      </w:r>
      <w:r w:rsidR="009B0639"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city administration of Komsomolsk-on-</w:t>
      </w:r>
      <w:r w:rsidR="009B0639"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Amur it shall contain: purposes and tasks, actions and </w:t>
      </w:r>
      <w:r w:rsidR="009B0639" w:rsidRPr="003D71EE">
        <w:rPr>
          <w:rFonts w:ascii="Times New Roman" w:hAnsi="Times New Roman" w:cs="Times New Roman"/>
          <w:sz w:val="28"/>
          <w:szCs w:val="28"/>
          <w:lang w:val="en-US"/>
        </w:rPr>
        <w:t xml:space="preserve">a </w:t>
      </w:r>
      <w:r w:rsidRPr="003D71EE">
        <w:rPr>
          <w:rFonts w:ascii="Times New Roman" w:hAnsi="Times New Roman" w:cs="Times New Roman"/>
          <w:sz w:val="28"/>
          <w:szCs w:val="28"/>
          <w:lang w:val="en-US"/>
        </w:rPr>
        <w:t xml:space="preserve">list of municipal programs, road maps; indicators of implementation and their value established for each stage of </w:t>
      </w:r>
      <w:r w:rsidR="009B0639"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strategy implementation [10]. This document of strategic planning shall establish </w:t>
      </w:r>
      <w:r w:rsidR="009B0639"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strategy implementation mechanisms in separate industries of economy by </w:t>
      </w:r>
      <w:r w:rsidR="009B0639"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lastRenderedPageBreak/>
        <w:t xml:space="preserve">means of development of the system of actions within the approved priority directions. It is the developed schedule on reduction of the expert and scientific conclusions about creation of new institutes or development of the certain conditions for </w:t>
      </w:r>
      <w:r w:rsidR="009B0639"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participants of strategic planning operating when forming.</w:t>
      </w:r>
    </w:p>
    <w:p w:rsidR="003E2E89" w:rsidRPr="003D71EE" w:rsidRDefault="003E2E89" w:rsidP="003D71EE">
      <w:pPr>
        <w:spacing w:after="0" w:line="240" w:lineRule="auto"/>
        <w:ind w:firstLine="709"/>
        <w:jc w:val="both"/>
        <w:rPr>
          <w:rFonts w:ascii="Times New Roman" w:hAnsi="Times New Roman" w:cs="Times New Roman"/>
          <w:sz w:val="28"/>
          <w:szCs w:val="28"/>
          <w:lang w:val="en-US"/>
        </w:rPr>
      </w:pPr>
      <w:r w:rsidRPr="003D71EE">
        <w:rPr>
          <w:rFonts w:ascii="Times New Roman" w:hAnsi="Times New Roman" w:cs="Times New Roman"/>
          <w:sz w:val="28"/>
          <w:szCs w:val="28"/>
          <w:lang w:val="en-US"/>
        </w:rPr>
        <w:t xml:space="preserve">The resolution of </w:t>
      </w:r>
      <w:r w:rsidR="009B0639"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city administration approves </w:t>
      </w:r>
      <w:r w:rsidR="009B0639" w:rsidRPr="003D71EE">
        <w:rPr>
          <w:rFonts w:ascii="Times New Roman" w:hAnsi="Times New Roman" w:cs="Times New Roman"/>
          <w:sz w:val="28"/>
          <w:szCs w:val="28"/>
          <w:lang w:val="en-US"/>
        </w:rPr>
        <w:t>the</w:t>
      </w:r>
      <w:r w:rsidRPr="003D71EE">
        <w:rPr>
          <w:rFonts w:ascii="Times New Roman" w:hAnsi="Times New Roman" w:cs="Times New Roman"/>
          <w:sz w:val="28"/>
          <w:szCs w:val="28"/>
          <w:lang w:val="en-US"/>
        </w:rPr>
        <w:t xml:space="preserve"> order of development, implementation and efficiency evaluation of municipal programs of the city district "City of Komsomolsk-on-</w:t>
      </w:r>
      <w:r w:rsidR="009B0639"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Amur" [7]. Planning in this case is limited to </w:t>
      </w:r>
      <w:r w:rsidR="00026C9B" w:rsidRPr="003D71EE">
        <w:rPr>
          <w:rFonts w:ascii="Times New Roman" w:hAnsi="Times New Roman" w:cs="Times New Roman"/>
          <w:sz w:val="28"/>
          <w:szCs w:val="28"/>
          <w:lang w:val="en-US"/>
        </w:rPr>
        <w:t>the</w:t>
      </w:r>
      <w:r w:rsidRPr="003D71EE">
        <w:rPr>
          <w:rFonts w:ascii="Times New Roman" w:hAnsi="Times New Roman" w:cs="Times New Roman"/>
          <w:sz w:val="28"/>
          <w:szCs w:val="28"/>
          <w:lang w:val="en-US"/>
        </w:rPr>
        <w:t xml:space="preserve"> area of interest of a separate industry. According to the List of municipal programs, 23 municipal programs are adopted</w:t>
      </w:r>
      <w:r w:rsidR="00026C9B" w:rsidRPr="003D71EE">
        <w:rPr>
          <w:rFonts w:ascii="Times New Roman" w:hAnsi="Times New Roman" w:cs="Times New Roman"/>
          <w:sz w:val="28"/>
          <w:szCs w:val="28"/>
          <w:lang w:val="en-US"/>
        </w:rPr>
        <w:t xml:space="preserve"> [8]</w:t>
      </w:r>
      <w:r w:rsidRPr="003D71EE">
        <w:rPr>
          <w:rFonts w:ascii="Times New Roman" w:hAnsi="Times New Roman" w:cs="Times New Roman"/>
          <w:sz w:val="28"/>
          <w:szCs w:val="28"/>
          <w:lang w:val="en-US"/>
        </w:rPr>
        <w:t xml:space="preserve">. They play a key role when distribution of budgetary appropriations happens under </w:t>
      </w:r>
      <w:r w:rsidR="00026C9B"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target articles (municipal programs and </w:t>
      </w:r>
      <w:r w:rsidR="00026C9B"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non-program activities), groups and subgroups of </w:t>
      </w:r>
      <w:r w:rsidR="00026C9B"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expense types of classification of expenses of the local budget. Their adjustment, coordination, statement is </w:t>
      </w:r>
      <w:r w:rsidR="00026C9B" w:rsidRPr="003D71EE">
        <w:rPr>
          <w:rFonts w:ascii="Times New Roman" w:hAnsi="Times New Roman" w:cs="Times New Roman"/>
          <w:sz w:val="28"/>
          <w:szCs w:val="28"/>
          <w:lang w:val="en-US"/>
        </w:rPr>
        <w:t xml:space="preserve">a </w:t>
      </w:r>
      <w:r w:rsidRPr="003D71EE">
        <w:rPr>
          <w:rFonts w:ascii="Times New Roman" w:hAnsi="Times New Roman" w:cs="Times New Roman"/>
          <w:sz w:val="28"/>
          <w:szCs w:val="28"/>
          <w:lang w:val="en-US"/>
        </w:rPr>
        <w:t xml:space="preserve">result of assessment of economic and social situation and the strict choice from a wide range of possibilities of the directions of development. According to </w:t>
      </w:r>
      <w:r w:rsidR="00026C9B"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strategic priorities 12 programs are determined. So, for example, within the actions devoted to accumulating of a human capital of the city programs are offered: "Improvement of demographic situation", "Creating favorable conditions for </w:t>
      </w:r>
      <w:r w:rsidR="00026C9B"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market development of work and assistance of employment of the population"; within </w:t>
      </w:r>
      <w:r w:rsidR="00026C9B"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economic development of the city: "Development of clusters", "Development and organization of </w:t>
      </w:r>
      <w:r w:rsidR="00026C9B"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system of attraction and deduction of leading experts", "Service trade development"; within </w:t>
      </w:r>
      <w:r w:rsidR="00026C9B"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spatial development: "Protection of population against </w:t>
      </w:r>
      <w:r w:rsidR="00026C9B"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emergency situations and the fires", "Environmental protection and providing </w:t>
      </w:r>
      <w:r w:rsidR="00026C9B" w:rsidRPr="003D71EE">
        <w:rPr>
          <w:rFonts w:ascii="Times New Roman" w:hAnsi="Times New Roman" w:cs="Times New Roman"/>
          <w:sz w:val="28"/>
          <w:szCs w:val="28"/>
          <w:lang w:val="en-US"/>
        </w:rPr>
        <w:t>the</w:t>
      </w:r>
      <w:r w:rsidRPr="003D71EE">
        <w:rPr>
          <w:rFonts w:ascii="Times New Roman" w:hAnsi="Times New Roman" w:cs="Times New Roman"/>
          <w:sz w:val="28"/>
          <w:szCs w:val="28"/>
          <w:lang w:val="en-US"/>
        </w:rPr>
        <w:t xml:space="preserve"> ecological safety", etc. [5, p</w:t>
      </w:r>
      <w:r w:rsidR="00026C9B" w:rsidRPr="003D71EE">
        <w:rPr>
          <w:rFonts w:ascii="Times New Roman" w:hAnsi="Times New Roman" w:cs="Times New Roman"/>
          <w:sz w:val="28"/>
          <w:szCs w:val="28"/>
          <w:lang w:val="en-US"/>
        </w:rPr>
        <w:t>.</w:t>
      </w:r>
      <w:r w:rsidRPr="003D71EE">
        <w:rPr>
          <w:rFonts w:ascii="Times New Roman" w:hAnsi="Times New Roman" w:cs="Times New Roman"/>
          <w:sz w:val="28"/>
          <w:szCs w:val="28"/>
          <w:lang w:val="en-US"/>
        </w:rPr>
        <w:t xml:space="preserve"> 128 – 129].</w:t>
      </w:r>
    </w:p>
    <w:p w:rsidR="003E2E89" w:rsidRPr="003D71EE" w:rsidRDefault="00026C9B" w:rsidP="003D71EE">
      <w:pPr>
        <w:spacing w:after="0" w:line="240" w:lineRule="auto"/>
        <w:ind w:firstLine="709"/>
        <w:jc w:val="both"/>
        <w:rPr>
          <w:rFonts w:ascii="Times New Roman" w:hAnsi="Times New Roman" w:cs="Times New Roman"/>
          <w:sz w:val="28"/>
          <w:szCs w:val="28"/>
          <w:lang w:val="en-US"/>
        </w:rPr>
      </w:pPr>
      <w:r w:rsidRPr="003D71EE">
        <w:rPr>
          <w:rFonts w:ascii="Times New Roman" w:hAnsi="Times New Roman" w:cs="Times New Roman"/>
          <w:sz w:val="28"/>
          <w:szCs w:val="28"/>
          <w:lang w:val="en-US"/>
        </w:rPr>
        <w:t>The d</w:t>
      </w:r>
      <w:r w:rsidR="003E2E89" w:rsidRPr="003D71EE">
        <w:rPr>
          <w:rFonts w:ascii="Times New Roman" w:hAnsi="Times New Roman" w:cs="Times New Roman"/>
          <w:sz w:val="28"/>
          <w:szCs w:val="28"/>
          <w:lang w:val="en-US"/>
        </w:rPr>
        <w:t xml:space="preserve">ocuments of territorial planning shall set </w:t>
      </w:r>
      <w:r w:rsidRPr="003D71EE">
        <w:rPr>
          <w:rFonts w:ascii="Times New Roman" w:hAnsi="Times New Roman" w:cs="Times New Roman"/>
          <w:sz w:val="28"/>
          <w:szCs w:val="28"/>
          <w:lang w:val="en-US"/>
        </w:rPr>
        <w:t xml:space="preserve">the </w:t>
      </w:r>
      <w:r w:rsidR="003E2E89" w:rsidRPr="003D71EE">
        <w:rPr>
          <w:rFonts w:ascii="Times New Roman" w:hAnsi="Times New Roman" w:cs="Times New Roman"/>
          <w:sz w:val="28"/>
          <w:szCs w:val="28"/>
          <w:lang w:val="en-US"/>
        </w:rPr>
        <w:t xml:space="preserve">land and town-planning resources, restrictions for implementation of separate actions of </w:t>
      </w:r>
      <w:r w:rsidRPr="003D71EE">
        <w:rPr>
          <w:rFonts w:ascii="Times New Roman" w:hAnsi="Times New Roman" w:cs="Times New Roman"/>
          <w:sz w:val="28"/>
          <w:szCs w:val="28"/>
          <w:lang w:val="en-US"/>
        </w:rPr>
        <w:t xml:space="preserve">the </w:t>
      </w:r>
      <w:r w:rsidR="003E2E89" w:rsidRPr="003D71EE">
        <w:rPr>
          <w:rFonts w:ascii="Times New Roman" w:hAnsi="Times New Roman" w:cs="Times New Roman"/>
          <w:sz w:val="28"/>
          <w:szCs w:val="28"/>
          <w:lang w:val="en-US"/>
        </w:rPr>
        <w:t xml:space="preserve">strategy. For example, the territories of perspective development allocated in the course of development of the Master plan can be used as </w:t>
      </w:r>
      <w:r w:rsidRPr="003D71EE">
        <w:rPr>
          <w:rFonts w:ascii="Times New Roman" w:hAnsi="Times New Roman" w:cs="Times New Roman"/>
          <w:sz w:val="28"/>
          <w:szCs w:val="28"/>
          <w:lang w:val="en-US"/>
        </w:rPr>
        <w:t xml:space="preserve">the </w:t>
      </w:r>
      <w:r w:rsidR="003E2E89" w:rsidRPr="003D71EE">
        <w:rPr>
          <w:rFonts w:ascii="Times New Roman" w:hAnsi="Times New Roman" w:cs="Times New Roman"/>
          <w:sz w:val="28"/>
          <w:szCs w:val="28"/>
          <w:lang w:val="en-US"/>
        </w:rPr>
        <w:t xml:space="preserve">platforms for implementation of the investment projects provided by </w:t>
      </w:r>
      <w:r w:rsidRPr="003D71EE">
        <w:rPr>
          <w:rFonts w:ascii="Times New Roman" w:hAnsi="Times New Roman" w:cs="Times New Roman"/>
          <w:sz w:val="28"/>
          <w:szCs w:val="28"/>
          <w:lang w:val="en-US"/>
        </w:rPr>
        <w:t xml:space="preserve">the </w:t>
      </w:r>
      <w:r w:rsidR="003E2E89" w:rsidRPr="003D71EE">
        <w:rPr>
          <w:rFonts w:ascii="Times New Roman" w:hAnsi="Times New Roman" w:cs="Times New Roman"/>
          <w:sz w:val="28"/>
          <w:szCs w:val="28"/>
          <w:lang w:val="en-US"/>
        </w:rPr>
        <w:t>documents of strategic planning. The master plan of the city of Komsomolsk-on-</w:t>
      </w:r>
      <w:r w:rsidRPr="003D71EE">
        <w:rPr>
          <w:rFonts w:ascii="Times New Roman" w:hAnsi="Times New Roman" w:cs="Times New Roman"/>
          <w:sz w:val="28"/>
          <w:szCs w:val="28"/>
          <w:lang w:val="en-US"/>
        </w:rPr>
        <w:t xml:space="preserve">the </w:t>
      </w:r>
      <w:r w:rsidR="003E2E89" w:rsidRPr="003D71EE">
        <w:rPr>
          <w:rFonts w:ascii="Times New Roman" w:hAnsi="Times New Roman" w:cs="Times New Roman"/>
          <w:sz w:val="28"/>
          <w:szCs w:val="28"/>
          <w:lang w:val="en-US"/>
        </w:rPr>
        <w:t xml:space="preserve">Amur (further – the Master plan) developed </w:t>
      </w:r>
      <w:r w:rsidRPr="003D71EE">
        <w:rPr>
          <w:rFonts w:ascii="Times New Roman" w:hAnsi="Times New Roman" w:cs="Times New Roman"/>
          <w:sz w:val="28"/>
          <w:szCs w:val="28"/>
          <w:lang w:val="en-US"/>
        </w:rPr>
        <w:t>by L</w:t>
      </w:r>
      <w:r w:rsidR="003E2E89" w:rsidRPr="003D71EE">
        <w:rPr>
          <w:rFonts w:ascii="Times New Roman" w:hAnsi="Times New Roman" w:cs="Times New Roman"/>
          <w:sz w:val="28"/>
          <w:szCs w:val="28"/>
        </w:rPr>
        <w:t>Е</w:t>
      </w:r>
      <w:r w:rsidRPr="003D71EE">
        <w:rPr>
          <w:rFonts w:ascii="Times New Roman" w:hAnsi="Times New Roman" w:cs="Times New Roman"/>
          <w:sz w:val="28"/>
          <w:szCs w:val="28"/>
          <w:lang w:val="en-US"/>
        </w:rPr>
        <w:t>NNiIP</w:t>
      </w:r>
      <w:r w:rsidR="003E2E89" w:rsidRPr="003D71EE">
        <w:rPr>
          <w:rFonts w:ascii="Times New Roman" w:hAnsi="Times New Roman" w:cs="Times New Roman"/>
          <w:sz w:val="28"/>
          <w:szCs w:val="28"/>
          <w:lang w:val="en-US"/>
        </w:rPr>
        <w:t xml:space="preserve"> "Town planning" and approved by the Resolution of </w:t>
      </w:r>
      <w:r w:rsidRPr="003D71EE">
        <w:rPr>
          <w:rFonts w:ascii="Times New Roman" w:hAnsi="Times New Roman" w:cs="Times New Roman"/>
          <w:sz w:val="28"/>
          <w:szCs w:val="28"/>
          <w:lang w:val="en-US"/>
        </w:rPr>
        <w:t xml:space="preserve">the </w:t>
      </w:r>
      <w:r w:rsidR="003E2E89" w:rsidRPr="003D71EE">
        <w:rPr>
          <w:rFonts w:ascii="Times New Roman" w:hAnsi="Times New Roman" w:cs="Times New Roman"/>
          <w:sz w:val="28"/>
          <w:szCs w:val="28"/>
          <w:lang w:val="en-US"/>
        </w:rPr>
        <w:t xml:space="preserve">Council of ministers of RSFSR of February 13, 1987 No. 55 is also carried to </w:t>
      </w:r>
      <w:r w:rsidRPr="003D71EE">
        <w:rPr>
          <w:rFonts w:ascii="Times New Roman" w:hAnsi="Times New Roman" w:cs="Times New Roman"/>
          <w:sz w:val="28"/>
          <w:szCs w:val="28"/>
          <w:lang w:val="en-US"/>
        </w:rPr>
        <w:t xml:space="preserve">the </w:t>
      </w:r>
      <w:r w:rsidR="003E2E89" w:rsidRPr="003D71EE">
        <w:rPr>
          <w:rFonts w:ascii="Times New Roman" w:hAnsi="Times New Roman" w:cs="Times New Roman"/>
          <w:sz w:val="28"/>
          <w:szCs w:val="28"/>
          <w:lang w:val="en-US"/>
        </w:rPr>
        <w:t xml:space="preserve">planning. It is the document based on which </w:t>
      </w:r>
      <w:r w:rsidRPr="003D71EE">
        <w:rPr>
          <w:rFonts w:ascii="Times New Roman" w:hAnsi="Times New Roman" w:cs="Times New Roman"/>
          <w:sz w:val="28"/>
          <w:szCs w:val="28"/>
          <w:lang w:val="en-US"/>
        </w:rPr>
        <w:t xml:space="preserve">the </w:t>
      </w:r>
      <w:r w:rsidR="003E2E89" w:rsidRPr="003D71EE">
        <w:rPr>
          <w:rFonts w:ascii="Times New Roman" w:hAnsi="Times New Roman" w:cs="Times New Roman"/>
          <w:sz w:val="28"/>
          <w:szCs w:val="28"/>
          <w:lang w:val="en-US"/>
        </w:rPr>
        <w:t xml:space="preserve">placement of functional zones, the layout, building and </w:t>
      </w:r>
      <w:r w:rsidRPr="003D71EE">
        <w:rPr>
          <w:rFonts w:ascii="Times New Roman" w:hAnsi="Times New Roman" w:cs="Times New Roman"/>
          <w:sz w:val="28"/>
          <w:szCs w:val="28"/>
          <w:lang w:val="en-US"/>
        </w:rPr>
        <w:t xml:space="preserve">the </w:t>
      </w:r>
      <w:r w:rsidR="003E2E89" w:rsidRPr="003D71EE">
        <w:rPr>
          <w:rFonts w:ascii="Times New Roman" w:hAnsi="Times New Roman" w:cs="Times New Roman"/>
          <w:sz w:val="28"/>
          <w:szCs w:val="28"/>
          <w:lang w:val="en-US"/>
        </w:rPr>
        <w:t xml:space="preserve">other types of town-planning development of the territories of the city is performed. The indicator "population" as it sets </w:t>
      </w:r>
      <w:r w:rsidRPr="003D71EE">
        <w:rPr>
          <w:rFonts w:ascii="Times New Roman" w:hAnsi="Times New Roman" w:cs="Times New Roman"/>
          <w:sz w:val="28"/>
          <w:szCs w:val="28"/>
          <w:lang w:val="en-US"/>
        </w:rPr>
        <w:t xml:space="preserve">the </w:t>
      </w:r>
      <w:r w:rsidR="003E2E89" w:rsidRPr="003D71EE">
        <w:rPr>
          <w:rFonts w:ascii="Times New Roman" w:hAnsi="Times New Roman" w:cs="Times New Roman"/>
          <w:sz w:val="28"/>
          <w:szCs w:val="28"/>
          <w:lang w:val="en-US"/>
        </w:rPr>
        <w:t xml:space="preserve">conditions for spatial development of the territory – social and economic change of </w:t>
      </w:r>
      <w:r w:rsidRPr="003D71EE">
        <w:rPr>
          <w:rFonts w:ascii="Times New Roman" w:hAnsi="Times New Roman" w:cs="Times New Roman"/>
          <w:sz w:val="28"/>
          <w:szCs w:val="28"/>
          <w:lang w:val="en-US"/>
        </w:rPr>
        <w:t xml:space="preserve">the city </w:t>
      </w:r>
      <w:r w:rsidR="003E2E89" w:rsidRPr="003D71EE">
        <w:rPr>
          <w:rFonts w:ascii="Times New Roman" w:hAnsi="Times New Roman" w:cs="Times New Roman"/>
          <w:sz w:val="28"/>
          <w:szCs w:val="28"/>
          <w:lang w:val="en-US"/>
        </w:rPr>
        <w:t xml:space="preserve">districts, creation of technological, political, public basis of its balanced growth became one of the matters of argument which connected the Master plan and </w:t>
      </w:r>
      <w:r w:rsidRPr="003D71EE">
        <w:rPr>
          <w:rFonts w:ascii="Times New Roman" w:hAnsi="Times New Roman" w:cs="Times New Roman"/>
          <w:sz w:val="28"/>
          <w:szCs w:val="28"/>
          <w:lang w:val="en-US"/>
        </w:rPr>
        <w:t xml:space="preserve">the </w:t>
      </w:r>
      <w:r w:rsidR="003E2E89" w:rsidRPr="003D71EE">
        <w:rPr>
          <w:rFonts w:ascii="Times New Roman" w:hAnsi="Times New Roman" w:cs="Times New Roman"/>
          <w:sz w:val="28"/>
          <w:szCs w:val="28"/>
          <w:lang w:val="en-US"/>
        </w:rPr>
        <w:t xml:space="preserve">development of forecasts of </w:t>
      </w:r>
      <w:r w:rsidRPr="003D71EE">
        <w:rPr>
          <w:rFonts w:ascii="Times New Roman" w:hAnsi="Times New Roman" w:cs="Times New Roman"/>
          <w:sz w:val="28"/>
          <w:szCs w:val="28"/>
          <w:lang w:val="en-US"/>
        </w:rPr>
        <w:t xml:space="preserve">the </w:t>
      </w:r>
      <w:r w:rsidR="003E2E89" w:rsidRPr="003D71EE">
        <w:rPr>
          <w:rFonts w:ascii="Times New Roman" w:hAnsi="Times New Roman" w:cs="Times New Roman"/>
          <w:sz w:val="28"/>
          <w:szCs w:val="28"/>
          <w:lang w:val="en-US"/>
        </w:rPr>
        <w:t>Strategy</w:t>
      </w:r>
      <w:r w:rsidRPr="003D71EE">
        <w:rPr>
          <w:rFonts w:ascii="Times New Roman" w:hAnsi="Times New Roman" w:cs="Times New Roman"/>
          <w:sz w:val="28"/>
          <w:szCs w:val="28"/>
          <w:lang w:val="en-US"/>
        </w:rPr>
        <w:t xml:space="preserve"> [5, p. 4, 98, 129]</w:t>
      </w:r>
      <w:r w:rsidR="003E2E89" w:rsidRPr="003D71EE">
        <w:rPr>
          <w:rFonts w:ascii="Times New Roman" w:hAnsi="Times New Roman" w:cs="Times New Roman"/>
          <w:sz w:val="28"/>
          <w:szCs w:val="28"/>
          <w:lang w:val="en-US"/>
        </w:rPr>
        <w:t>. As a result of coordination, the first three scenarios offer a calculated value for 2026 - 2032 from 253,0 to 258,0 thousand people, scenario of the accelerated development – 429,0 thousand people (in case of the developed fact of 2015 – 251,3 thousand people) [5, p</w:t>
      </w:r>
      <w:r w:rsidRPr="003D71EE">
        <w:rPr>
          <w:rFonts w:ascii="Times New Roman" w:hAnsi="Times New Roman" w:cs="Times New Roman"/>
          <w:sz w:val="28"/>
          <w:szCs w:val="28"/>
          <w:lang w:val="en-US"/>
        </w:rPr>
        <w:t>.</w:t>
      </w:r>
      <w:r w:rsidR="003E2E89" w:rsidRPr="003D71EE">
        <w:rPr>
          <w:rFonts w:ascii="Times New Roman" w:hAnsi="Times New Roman" w:cs="Times New Roman"/>
          <w:sz w:val="28"/>
          <w:szCs w:val="28"/>
          <w:lang w:val="en-US"/>
        </w:rPr>
        <w:t xml:space="preserve"> 107]. </w:t>
      </w:r>
    </w:p>
    <w:p w:rsidR="003E2E89" w:rsidRPr="003D71EE" w:rsidRDefault="003E2E89" w:rsidP="003D71EE">
      <w:pPr>
        <w:spacing w:after="0" w:line="240" w:lineRule="auto"/>
        <w:ind w:firstLine="709"/>
        <w:jc w:val="both"/>
        <w:rPr>
          <w:rFonts w:ascii="Times New Roman" w:hAnsi="Times New Roman" w:cs="Times New Roman"/>
          <w:sz w:val="28"/>
          <w:szCs w:val="28"/>
          <w:lang w:val="en-US"/>
        </w:rPr>
      </w:pPr>
      <w:r w:rsidRPr="003D71EE">
        <w:rPr>
          <w:rFonts w:ascii="Times New Roman" w:hAnsi="Times New Roman" w:cs="Times New Roman"/>
          <w:sz w:val="28"/>
          <w:szCs w:val="28"/>
          <w:lang w:val="en-US"/>
        </w:rPr>
        <w:t xml:space="preserve">The task of implementation of indicative planning is </w:t>
      </w:r>
      <w:r w:rsidR="00026C9B" w:rsidRPr="003D71EE">
        <w:rPr>
          <w:rFonts w:ascii="Times New Roman" w:hAnsi="Times New Roman" w:cs="Times New Roman"/>
          <w:sz w:val="28"/>
          <w:szCs w:val="28"/>
          <w:lang w:val="en-US"/>
        </w:rPr>
        <w:t xml:space="preserve">a </w:t>
      </w:r>
      <w:r w:rsidRPr="003D71EE">
        <w:rPr>
          <w:rFonts w:ascii="Times New Roman" w:hAnsi="Times New Roman" w:cs="Times New Roman"/>
          <w:sz w:val="28"/>
          <w:szCs w:val="28"/>
          <w:lang w:val="en-US"/>
        </w:rPr>
        <w:t xml:space="preserve">set proceeding from </w:t>
      </w:r>
      <w:r w:rsidR="00026C9B"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requirement of creation of the uniform system lashing achievement of the main </w:t>
      </w:r>
      <w:r w:rsidRPr="003D71EE">
        <w:rPr>
          <w:rFonts w:ascii="Times New Roman" w:hAnsi="Times New Roman" w:cs="Times New Roman"/>
          <w:sz w:val="28"/>
          <w:szCs w:val="28"/>
          <w:lang w:val="en-US"/>
        </w:rPr>
        <w:lastRenderedPageBreak/>
        <w:t xml:space="preserve">macroeconomic indicators and results of activities of </w:t>
      </w:r>
      <w:r w:rsidR="00026C9B"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industry and territorial authorities of </w:t>
      </w:r>
      <w:r w:rsidR="00026C9B"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city administration of Komsomolsk-on-</w:t>
      </w:r>
      <w:r w:rsidR="00026C9B"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Amur. Now the internal efficiency evaluation entered in 2007 and completely processed in 2013 works. According to </w:t>
      </w:r>
      <w:r w:rsidR="00026C9B" w:rsidRPr="003D71EE">
        <w:rPr>
          <w:rFonts w:ascii="Times New Roman" w:hAnsi="Times New Roman" w:cs="Times New Roman"/>
          <w:sz w:val="28"/>
          <w:szCs w:val="28"/>
          <w:lang w:val="en-US"/>
        </w:rPr>
        <w:t>the</w:t>
      </w:r>
      <w:r w:rsidRPr="003D71EE">
        <w:rPr>
          <w:rFonts w:ascii="Times New Roman" w:hAnsi="Times New Roman" w:cs="Times New Roman"/>
          <w:sz w:val="28"/>
          <w:szCs w:val="28"/>
          <w:lang w:val="en-US"/>
        </w:rPr>
        <w:t xml:space="preserve"> technique, assessment is made on the basis of criteria: private (deviation of </w:t>
      </w:r>
      <w:r w:rsidR="00026C9B"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actually reached value from approved, k1), special (the relation to the same period of previous year, k2), auxiliary (indicator weight – key or estimative) and complex (Ki = k1 * k2 * weight). Calculation of </w:t>
      </w:r>
      <w:r w:rsidR="008D568E"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final coefficient is made on a formula of average value. In more detail about the technique it is provided in </w:t>
      </w:r>
      <w:r w:rsidR="008D568E"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article about an efficiency evaluation of activities of </w:t>
      </w:r>
      <w:r w:rsidR="008D568E"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city administration [15].</w:t>
      </w:r>
    </w:p>
    <w:p w:rsidR="003E2E89" w:rsidRPr="003D71EE" w:rsidRDefault="003E2E89" w:rsidP="003D71EE">
      <w:pPr>
        <w:spacing w:after="0" w:line="240" w:lineRule="auto"/>
        <w:ind w:firstLine="709"/>
        <w:jc w:val="both"/>
        <w:rPr>
          <w:rFonts w:ascii="Times New Roman" w:hAnsi="Times New Roman" w:cs="Times New Roman"/>
          <w:sz w:val="28"/>
          <w:szCs w:val="28"/>
          <w:lang w:val="en-US"/>
        </w:rPr>
      </w:pPr>
      <w:r w:rsidRPr="003D71EE">
        <w:rPr>
          <w:rFonts w:ascii="Times New Roman" w:hAnsi="Times New Roman" w:cs="Times New Roman"/>
          <w:sz w:val="28"/>
          <w:szCs w:val="28"/>
          <w:lang w:val="en-US"/>
        </w:rPr>
        <w:t xml:space="preserve">The third block is provided by the main financial record of the city. The development priorities designated in </w:t>
      </w:r>
      <w:r w:rsidR="008D568E"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Strategy and the Master plan set the leading directions of an expenditure of budgetary funds. Documents of budgetary planning distribute financial resources and set limits for the solution of social and economic tasks and separate projects of territorial development of </w:t>
      </w:r>
      <w:r w:rsidR="00CE1A13" w:rsidRPr="003D71EE">
        <w:rPr>
          <w:rFonts w:ascii="Times New Roman" w:hAnsi="Times New Roman" w:cs="Times New Roman"/>
          <w:sz w:val="28"/>
          <w:szCs w:val="28"/>
          <w:lang w:val="en-US"/>
        </w:rPr>
        <w:t>the regions</w:t>
      </w:r>
      <w:r w:rsidRPr="003D71EE">
        <w:rPr>
          <w:rFonts w:ascii="Times New Roman" w:hAnsi="Times New Roman" w:cs="Times New Roman"/>
          <w:sz w:val="28"/>
          <w:szCs w:val="28"/>
          <w:lang w:val="en-US"/>
        </w:rPr>
        <w:t xml:space="preserve">. </w:t>
      </w:r>
    </w:p>
    <w:p w:rsidR="003E2E89" w:rsidRPr="003D71EE" w:rsidRDefault="003E2E89" w:rsidP="003D71EE">
      <w:pPr>
        <w:spacing w:after="0" w:line="240" w:lineRule="auto"/>
        <w:ind w:firstLine="709"/>
        <w:jc w:val="both"/>
        <w:rPr>
          <w:rFonts w:ascii="Times New Roman" w:hAnsi="Times New Roman" w:cs="Times New Roman"/>
          <w:sz w:val="28"/>
          <w:szCs w:val="28"/>
          <w:lang w:val="en-US"/>
        </w:rPr>
      </w:pPr>
      <w:r w:rsidRPr="003D71EE">
        <w:rPr>
          <w:rFonts w:ascii="Times New Roman" w:hAnsi="Times New Roman" w:cs="Times New Roman"/>
          <w:sz w:val="28"/>
          <w:szCs w:val="28"/>
          <w:lang w:val="en-US"/>
        </w:rPr>
        <w:t xml:space="preserve">This block also included forecasting because, according to </w:t>
      </w:r>
      <w:r w:rsidR="00CE1A13" w:rsidRPr="003D71EE">
        <w:rPr>
          <w:rFonts w:ascii="Times New Roman" w:hAnsi="Times New Roman" w:cs="Times New Roman"/>
          <w:sz w:val="28"/>
          <w:szCs w:val="28"/>
          <w:lang w:val="en-US"/>
        </w:rPr>
        <w:t>the a</w:t>
      </w:r>
      <w:r w:rsidRPr="003D71EE">
        <w:rPr>
          <w:rFonts w:ascii="Times New Roman" w:hAnsi="Times New Roman" w:cs="Times New Roman"/>
          <w:sz w:val="28"/>
          <w:szCs w:val="28"/>
          <w:lang w:val="en-US"/>
        </w:rPr>
        <w:t>rt. 39 of the law on strategic planning, the documents of strategic planning necessary for ensuring the budget process in municipal districts and city districts, are developed, approved and implemented according to the Budget code of the Russian Federation (further – B</w:t>
      </w:r>
      <w:r w:rsidR="00CE1A13" w:rsidRPr="003D71EE">
        <w:rPr>
          <w:rFonts w:ascii="Times New Roman" w:hAnsi="Times New Roman" w:cs="Times New Roman"/>
          <w:sz w:val="28"/>
          <w:szCs w:val="28"/>
          <w:lang w:val="en-US"/>
        </w:rPr>
        <w:t>C</w:t>
      </w:r>
      <w:r w:rsidRPr="003D71EE">
        <w:rPr>
          <w:rFonts w:ascii="Times New Roman" w:hAnsi="Times New Roman" w:cs="Times New Roman"/>
          <w:sz w:val="28"/>
          <w:szCs w:val="28"/>
          <w:lang w:val="en-US"/>
        </w:rPr>
        <w:t xml:space="preserve"> </w:t>
      </w:r>
      <w:r w:rsidR="00CE1A13" w:rsidRPr="003D71EE">
        <w:rPr>
          <w:rFonts w:ascii="Times New Roman" w:hAnsi="Times New Roman" w:cs="Times New Roman"/>
          <w:sz w:val="28"/>
          <w:szCs w:val="28"/>
          <w:lang w:val="en-US"/>
        </w:rPr>
        <w:t>RF</w:t>
      </w:r>
      <w:r w:rsidRPr="003D71EE">
        <w:rPr>
          <w:rFonts w:ascii="Times New Roman" w:hAnsi="Times New Roman" w:cs="Times New Roman"/>
          <w:sz w:val="28"/>
          <w:szCs w:val="28"/>
          <w:lang w:val="en-US"/>
        </w:rPr>
        <w:t xml:space="preserve">). According to </w:t>
      </w:r>
      <w:r w:rsidR="00CE1A13"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paragraph 2 of the </w:t>
      </w:r>
      <w:r w:rsidR="00CE1A13" w:rsidRPr="003D71EE">
        <w:rPr>
          <w:rFonts w:ascii="Times New Roman" w:hAnsi="Times New Roman" w:cs="Times New Roman"/>
          <w:sz w:val="28"/>
          <w:szCs w:val="28"/>
          <w:lang w:val="en-US"/>
        </w:rPr>
        <w:t>i</w:t>
      </w:r>
      <w:r w:rsidRPr="003D71EE">
        <w:rPr>
          <w:rFonts w:ascii="Times New Roman" w:hAnsi="Times New Roman" w:cs="Times New Roman"/>
          <w:sz w:val="28"/>
          <w:szCs w:val="28"/>
          <w:lang w:val="en-US"/>
        </w:rPr>
        <w:t xml:space="preserve">. 3 the </w:t>
      </w:r>
      <w:r w:rsidR="00CE1A13" w:rsidRPr="003D71EE">
        <w:rPr>
          <w:rFonts w:ascii="Times New Roman" w:hAnsi="Times New Roman" w:cs="Times New Roman"/>
          <w:sz w:val="28"/>
          <w:szCs w:val="28"/>
          <w:lang w:val="en-US"/>
        </w:rPr>
        <w:t>a</w:t>
      </w:r>
      <w:r w:rsidRPr="003D71EE">
        <w:rPr>
          <w:rFonts w:ascii="Times New Roman" w:hAnsi="Times New Roman" w:cs="Times New Roman"/>
          <w:sz w:val="28"/>
          <w:szCs w:val="28"/>
          <w:lang w:val="en-US"/>
        </w:rPr>
        <w:t>rt.</w:t>
      </w:r>
      <w:r w:rsidR="00CE1A13" w:rsidRPr="003D71EE">
        <w:rPr>
          <w:rFonts w:ascii="Times New Roman" w:hAnsi="Times New Roman" w:cs="Times New Roman"/>
          <w:sz w:val="28"/>
          <w:szCs w:val="28"/>
          <w:lang w:val="en-US"/>
        </w:rPr>
        <w:t xml:space="preserve"> 170.1 </w:t>
      </w:r>
      <w:r w:rsidRPr="003D71EE">
        <w:rPr>
          <w:rFonts w:ascii="Times New Roman" w:hAnsi="Times New Roman" w:cs="Times New Roman"/>
          <w:sz w:val="28"/>
          <w:szCs w:val="28"/>
          <w:lang w:val="en-US"/>
        </w:rPr>
        <w:t xml:space="preserve"> of </w:t>
      </w:r>
      <w:r w:rsidR="00CE1A13" w:rsidRPr="003D71EE">
        <w:rPr>
          <w:rFonts w:ascii="Times New Roman" w:hAnsi="Times New Roman" w:cs="Times New Roman"/>
          <w:sz w:val="28"/>
          <w:szCs w:val="28"/>
          <w:lang w:val="en-US"/>
        </w:rPr>
        <w:t>BC RF</w:t>
      </w:r>
      <w:r w:rsidRPr="003D71EE">
        <w:rPr>
          <w:rFonts w:ascii="Times New Roman" w:hAnsi="Times New Roman" w:cs="Times New Roman"/>
          <w:sz w:val="28"/>
          <w:szCs w:val="28"/>
          <w:lang w:val="en-US"/>
        </w:rPr>
        <w:t xml:space="preserve"> opens that the budgetary forecast of the municipality for the long-term period is developed each three years for six and more years on the basis of forecast of </w:t>
      </w:r>
      <w:r w:rsidR="00CE1A13"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social and economic development of the municipality for the corresponding period [2]. The draft of such forecast includes seven sections: industrial production, investment activity, production amount, small and average entrepreneurship, profitable base, population level of living, demographic development [5, p</w:t>
      </w:r>
      <w:r w:rsidR="00CE1A13" w:rsidRPr="003D71EE">
        <w:rPr>
          <w:rFonts w:ascii="Times New Roman" w:hAnsi="Times New Roman" w:cs="Times New Roman"/>
          <w:sz w:val="28"/>
          <w:szCs w:val="28"/>
          <w:lang w:val="en-US"/>
        </w:rPr>
        <w:t>.</w:t>
      </w:r>
      <w:r w:rsidRPr="003D71EE">
        <w:rPr>
          <w:rFonts w:ascii="Times New Roman" w:hAnsi="Times New Roman" w:cs="Times New Roman"/>
          <w:sz w:val="28"/>
          <w:szCs w:val="28"/>
          <w:lang w:val="en-US"/>
        </w:rPr>
        <w:t xml:space="preserve"> 107].</w:t>
      </w:r>
    </w:p>
    <w:p w:rsidR="003E2E89" w:rsidRPr="003D71EE" w:rsidRDefault="003E2E89" w:rsidP="003D71EE">
      <w:pPr>
        <w:spacing w:after="0" w:line="240" w:lineRule="auto"/>
        <w:ind w:firstLine="709"/>
        <w:jc w:val="both"/>
        <w:rPr>
          <w:rFonts w:ascii="Times New Roman" w:hAnsi="Times New Roman" w:cs="Times New Roman"/>
          <w:sz w:val="28"/>
          <w:szCs w:val="28"/>
          <w:lang w:val="en-US"/>
        </w:rPr>
      </w:pPr>
      <w:r w:rsidRPr="003D71EE">
        <w:rPr>
          <w:rFonts w:ascii="Times New Roman" w:hAnsi="Times New Roman" w:cs="Times New Roman"/>
          <w:sz w:val="28"/>
          <w:szCs w:val="28"/>
          <w:lang w:val="en-US"/>
        </w:rPr>
        <w:t xml:space="preserve">The block of budgeting establishes interrelations of strategic objectives with </w:t>
      </w:r>
      <w:r w:rsidR="00CE1A13"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specific program actions for </w:t>
      </w:r>
      <w:r w:rsidR="00CE1A13"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strategy implementation that allows provide the high level of effectiveness of management of </w:t>
      </w:r>
      <w:r w:rsidR="00CE1A13"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budgeted expenses of municipality and to integrate </w:t>
      </w:r>
      <w:r w:rsidR="00CE1A13"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procedures of budgetary planning into </w:t>
      </w:r>
      <w:r w:rsidR="00CE1A13"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strategically oriented process management system of activities of the municipality.</w:t>
      </w:r>
    </w:p>
    <w:p w:rsidR="00493F49" w:rsidRPr="003D71EE" w:rsidRDefault="00493F49" w:rsidP="003D71EE">
      <w:pPr>
        <w:spacing w:after="0" w:line="240" w:lineRule="auto"/>
        <w:ind w:firstLine="709"/>
        <w:jc w:val="both"/>
        <w:rPr>
          <w:rFonts w:ascii="Times New Roman" w:hAnsi="Times New Roman" w:cs="Times New Roman"/>
          <w:sz w:val="28"/>
          <w:szCs w:val="28"/>
          <w:lang w:val="en-US"/>
        </w:rPr>
      </w:pPr>
      <w:r w:rsidRPr="003D71EE">
        <w:rPr>
          <w:rFonts w:ascii="Times New Roman" w:hAnsi="Times New Roman" w:cs="Times New Roman"/>
          <w:sz w:val="28"/>
          <w:szCs w:val="28"/>
          <w:lang w:val="en-US"/>
        </w:rPr>
        <w:t xml:space="preserve">The fourth block – monitoring and control – is created as the stage allowing estimate </w:t>
      </w:r>
      <w:r w:rsidR="00CE1A13"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activities in general at the level of the reached values and </w:t>
      </w:r>
      <w:r w:rsidR="00CE1A13" w:rsidRPr="003D71EE">
        <w:rPr>
          <w:rFonts w:ascii="Times New Roman" w:hAnsi="Times New Roman" w:cs="Times New Roman"/>
          <w:sz w:val="28"/>
          <w:szCs w:val="28"/>
          <w:lang w:val="en-US"/>
        </w:rPr>
        <w:t>made</w:t>
      </w:r>
      <w:r w:rsidRPr="003D71EE">
        <w:rPr>
          <w:rFonts w:ascii="Times New Roman" w:hAnsi="Times New Roman" w:cs="Times New Roman"/>
          <w:sz w:val="28"/>
          <w:szCs w:val="28"/>
          <w:lang w:val="en-US"/>
        </w:rPr>
        <w:t xml:space="preserve"> actions. Annually in </w:t>
      </w:r>
      <w:r w:rsidR="00CE1A13"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city administration boards on the question "Results of </w:t>
      </w:r>
      <w:r w:rsidR="00CE1A13"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Social and Economic Development of the Municipality of the City District "City of Komsomolsk-on-</w:t>
      </w:r>
      <w:r w:rsidR="00CE1A13"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Amur" in </w:t>
      </w:r>
      <w:r w:rsidR="00CE1A13" w:rsidRPr="003D71EE">
        <w:rPr>
          <w:rFonts w:ascii="Times New Roman" w:hAnsi="Times New Roman" w:cs="Times New Roman"/>
          <w:sz w:val="28"/>
          <w:szCs w:val="28"/>
          <w:lang w:val="en-US"/>
        </w:rPr>
        <w:t>the r</w:t>
      </w:r>
      <w:r w:rsidRPr="003D71EE">
        <w:rPr>
          <w:rFonts w:ascii="Times New Roman" w:hAnsi="Times New Roman" w:cs="Times New Roman"/>
          <w:sz w:val="28"/>
          <w:szCs w:val="28"/>
          <w:lang w:val="en-US"/>
        </w:rPr>
        <w:t xml:space="preserve">eporting </w:t>
      </w:r>
      <w:r w:rsidR="00CE1A13" w:rsidRPr="003D71EE">
        <w:rPr>
          <w:rFonts w:ascii="Times New Roman" w:hAnsi="Times New Roman" w:cs="Times New Roman"/>
          <w:sz w:val="28"/>
          <w:szCs w:val="28"/>
          <w:lang w:val="en-US"/>
        </w:rPr>
        <w:t>y</w:t>
      </w:r>
      <w:r w:rsidRPr="003D71EE">
        <w:rPr>
          <w:rFonts w:ascii="Times New Roman" w:hAnsi="Times New Roman" w:cs="Times New Roman"/>
          <w:sz w:val="28"/>
          <w:szCs w:val="28"/>
          <w:lang w:val="en-US"/>
        </w:rPr>
        <w:t xml:space="preserve">ear and </w:t>
      </w:r>
      <w:r w:rsidR="00CE1A13" w:rsidRPr="003D71EE">
        <w:rPr>
          <w:rFonts w:ascii="Times New Roman" w:hAnsi="Times New Roman" w:cs="Times New Roman"/>
          <w:sz w:val="28"/>
          <w:szCs w:val="28"/>
          <w:lang w:val="en-US"/>
        </w:rPr>
        <w:t>t</w:t>
      </w:r>
      <w:r w:rsidRPr="003D71EE">
        <w:rPr>
          <w:rFonts w:ascii="Times New Roman" w:hAnsi="Times New Roman" w:cs="Times New Roman"/>
          <w:sz w:val="28"/>
          <w:szCs w:val="28"/>
          <w:lang w:val="en-US"/>
        </w:rPr>
        <w:t xml:space="preserve">asks for the </w:t>
      </w:r>
      <w:r w:rsidR="00CE1A13" w:rsidRPr="003D71EE">
        <w:rPr>
          <w:rFonts w:ascii="Times New Roman" w:hAnsi="Times New Roman" w:cs="Times New Roman"/>
          <w:sz w:val="28"/>
          <w:szCs w:val="28"/>
          <w:lang w:val="en-US"/>
        </w:rPr>
        <w:t>p</w:t>
      </w:r>
      <w:r w:rsidRPr="003D71EE">
        <w:rPr>
          <w:rFonts w:ascii="Times New Roman" w:hAnsi="Times New Roman" w:cs="Times New Roman"/>
          <w:sz w:val="28"/>
          <w:szCs w:val="28"/>
          <w:lang w:val="en-US"/>
        </w:rPr>
        <w:t xml:space="preserve">lanned </w:t>
      </w:r>
      <w:r w:rsidR="00CE1A13" w:rsidRPr="003D71EE">
        <w:rPr>
          <w:rFonts w:ascii="Times New Roman" w:hAnsi="Times New Roman" w:cs="Times New Roman"/>
          <w:sz w:val="28"/>
          <w:szCs w:val="28"/>
          <w:lang w:val="en-US"/>
        </w:rPr>
        <w:t>y</w:t>
      </w:r>
      <w:r w:rsidRPr="003D71EE">
        <w:rPr>
          <w:rFonts w:ascii="Times New Roman" w:hAnsi="Times New Roman" w:cs="Times New Roman"/>
          <w:sz w:val="28"/>
          <w:szCs w:val="28"/>
          <w:lang w:val="en-US"/>
        </w:rPr>
        <w:t xml:space="preserve">ear" are carried out. Summing up includes </w:t>
      </w:r>
      <w:r w:rsidR="00BD5923"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questions of the industry, transport and communication, small and average entrepreneurship, investments, budget, construction, housing and communal services, ecology, demography, labor market, education, culture, sport and </w:t>
      </w:r>
      <w:r w:rsidR="00BD5923"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youth policy. </w:t>
      </w:r>
      <w:r w:rsidR="00BD5923" w:rsidRPr="003D71EE">
        <w:rPr>
          <w:rFonts w:ascii="Times New Roman" w:hAnsi="Times New Roman" w:cs="Times New Roman"/>
          <w:sz w:val="28"/>
          <w:szCs w:val="28"/>
          <w:lang w:val="en-US"/>
        </w:rPr>
        <w:t>The r</w:t>
      </w:r>
      <w:r w:rsidRPr="003D71EE">
        <w:rPr>
          <w:rFonts w:ascii="Times New Roman" w:hAnsi="Times New Roman" w:cs="Times New Roman"/>
          <w:sz w:val="28"/>
          <w:szCs w:val="28"/>
          <w:lang w:val="en-US"/>
        </w:rPr>
        <w:t xml:space="preserve">esults of activities affirm as the deciding part of acts and the main actions and macroeconomic indicators for monitoring within a year are established. </w:t>
      </w:r>
    </w:p>
    <w:p w:rsidR="003E2E89" w:rsidRPr="003D71EE" w:rsidRDefault="00493F49" w:rsidP="003D71EE">
      <w:pPr>
        <w:spacing w:after="0" w:line="240" w:lineRule="auto"/>
        <w:ind w:firstLine="709"/>
        <w:jc w:val="both"/>
        <w:rPr>
          <w:rFonts w:ascii="Times New Roman" w:hAnsi="Times New Roman" w:cs="Times New Roman"/>
          <w:sz w:val="28"/>
          <w:szCs w:val="28"/>
          <w:lang w:val="en-US"/>
        </w:rPr>
      </w:pPr>
      <w:r w:rsidRPr="003D71EE">
        <w:rPr>
          <w:rFonts w:ascii="Times New Roman" w:hAnsi="Times New Roman" w:cs="Times New Roman"/>
          <w:sz w:val="28"/>
          <w:szCs w:val="28"/>
          <w:lang w:val="en-US"/>
        </w:rPr>
        <w:t xml:space="preserve">The annual report of the </w:t>
      </w:r>
      <w:r w:rsidR="00BD5923" w:rsidRPr="003D71EE">
        <w:rPr>
          <w:rFonts w:ascii="Times New Roman" w:hAnsi="Times New Roman" w:cs="Times New Roman"/>
          <w:sz w:val="28"/>
          <w:szCs w:val="28"/>
          <w:lang w:val="en-US"/>
        </w:rPr>
        <w:t>head</w:t>
      </w:r>
      <w:r w:rsidRPr="003D71EE">
        <w:rPr>
          <w:rFonts w:ascii="Times New Roman" w:hAnsi="Times New Roman" w:cs="Times New Roman"/>
          <w:sz w:val="28"/>
          <w:szCs w:val="28"/>
          <w:lang w:val="en-US"/>
        </w:rPr>
        <w:t xml:space="preserve"> of Komsomolsk-on-</w:t>
      </w:r>
      <w:r w:rsidR="00BD5923"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Amur on </w:t>
      </w:r>
      <w:r w:rsidR="00BD5923"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results of activities, on </w:t>
      </w:r>
      <w:r w:rsidR="00BD5923"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results of activities of </w:t>
      </w:r>
      <w:r w:rsidR="00BD5923"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city administration of Komsomolsk-on-</w:t>
      </w:r>
      <w:r w:rsidR="00BD5923"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Amur, including on the solution of the questions raised by </w:t>
      </w:r>
      <w:r w:rsidR="00BD5923"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Komsomolsk-</w:t>
      </w:r>
      <w:r w:rsidRPr="003D71EE">
        <w:rPr>
          <w:rFonts w:ascii="Times New Roman" w:hAnsi="Times New Roman" w:cs="Times New Roman"/>
          <w:sz w:val="28"/>
          <w:szCs w:val="28"/>
          <w:lang w:val="en-US"/>
        </w:rPr>
        <w:lastRenderedPageBreak/>
        <w:t>on-</w:t>
      </w:r>
      <w:r w:rsidR="00BD5923"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Amur City Council is the report on similar questions, as in </w:t>
      </w:r>
      <w:r w:rsidR="00BD5923"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results. Accomplishment of </w:t>
      </w:r>
      <w:r w:rsidR="00BD5923"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account liabilities and separate indicators of </w:t>
      </w:r>
      <w:r w:rsidR="00BD5923"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level and quality of life of the population of the city have special value. Thus, the representative body of the municipality exercises control of activities of </w:t>
      </w:r>
      <w:r w:rsidR="00BD5923"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city administration within </w:t>
      </w:r>
      <w:r w:rsidR="00BD5923"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performance excellence of </w:t>
      </w:r>
      <w:r w:rsidR="00BD5923"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power. The deputy corps performs </w:t>
      </w:r>
      <w:r w:rsidR="00BD5923" w:rsidRPr="003D71EE">
        <w:rPr>
          <w:rFonts w:ascii="Times New Roman" w:hAnsi="Times New Roman" w:cs="Times New Roman"/>
          <w:sz w:val="28"/>
          <w:szCs w:val="28"/>
          <w:lang w:val="en-US"/>
        </w:rPr>
        <w:t xml:space="preserve">a </w:t>
      </w:r>
      <w:r w:rsidRPr="003D71EE">
        <w:rPr>
          <w:rFonts w:ascii="Times New Roman" w:hAnsi="Times New Roman" w:cs="Times New Roman"/>
          <w:sz w:val="28"/>
          <w:szCs w:val="28"/>
          <w:lang w:val="en-US"/>
        </w:rPr>
        <w:t xml:space="preserve">check on compliance of the performed work to the declared planned purposes and tasks, and by </w:t>
      </w:r>
      <w:r w:rsidR="00BD5923"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means of vote claims or rejects the report. Such level of external control allows not only estimate independently activities of the mayor and </w:t>
      </w:r>
      <w:r w:rsidR="00BD5923"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city administration, but also to work successfully on </w:t>
      </w:r>
      <w:r w:rsidR="00BD5923"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local problems in </w:t>
      </w:r>
      <w:r w:rsidR="00BD5923"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certain constituencies.</w:t>
      </w:r>
    </w:p>
    <w:p w:rsidR="00493F49" w:rsidRPr="003D71EE" w:rsidRDefault="00493F49" w:rsidP="003D71EE">
      <w:pPr>
        <w:spacing w:after="0" w:line="240" w:lineRule="auto"/>
        <w:ind w:firstLine="709"/>
        <w:jc w:val="both"/>
        <w:rPr>
          <w:rFonts w:ascii="Times New Roman" w:hAnsi="Times New Roman" w:cs="Times New Roman"/>
          <w:sz w:val="28"/>
          <w:szCs w:val="28"/>
          <w:lang w:val="en-US"/>
        </w:rPr>
      </w:pPr>
      <w:r w:rsidRPr="003D71EE">
        <w:rPr>
          <w:rFonts w:ascii="Times New Roman" w:hAnsi="Times New Roman" w:cs="Times New Roman"/>
          <w:sz w:val="28"/>
          <w:szCs w:val="28"/>
          <w:lang w:val="en-US"/>
        </w:rPr>
        <w:t xml:space="preserve">By </w:t>
      </w:r>
      <w:r w:rsidR="00BD5923"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city administration a procedure of powers on internal municipal financial control </w:t>
      </w:r>
      <w:r w:rsidR="00BD5923" w:rsidRPr="003D71EE">
        <w:rPr>
          <w:rFonts w:ascii="Times New Roman" w:hAnsi="Times New Roman" w:cs="Times New Roman"/>
          <w:sz w:val="28"/>
          <w:szCs w:val="28"/>
          <w:lang w:val="en-US"/>
        </w:rPr>
        <w:t xml:space="preserve">is approved </w:t>
      </w:r>
      <w:r w:rsidRPr="003D71EE">
        <w:rPr>
          <w:rFonts w:ascii="Times New Roman" w:hAnsi="Times New Roman" w:cs="Times New Roman"/>
          <w:sz w:val="28"/>
          <w:szCs w:val="28"/>
          <w:lang w:val="en-US"/>
        </w:rPr>
        <w:t xml:space="preserve">[9], and also the order on a quality evaluation of financial management performed by the main managers of budgetary funds including the analysis and assessment of </w:t>
      </w:r>
      <w:r w:rsidR="00BD5923" w:rsidRPr="003D71EE">
        <w:rPr>
          <w:rFonts w:ascii="Times New Roman" w:hAnsi="Times New Roman" w:cs="Times New Roman"/>
          <w:sz w:val="28"/>
          <w:szCs w:val="28"/>
          <w:lang w:val="en-US"/>
        </w:rPr>
        <w:t xml:space="preserve">a </w:t>
      </w:r>
      <w:r w:rsidRPr="003D71EE">
        <w:rPr>
          <w:rFonts w:ascii="Times New Roman" w:hAnsi="Times New Roman" w:cs="Times New Roman"/>
          <w:sz w:val="28"/>
          <w:szCs w:val="28"/>
          <w:lang w:val="en-US"/>
        </w:rPr>
        <w:t xml:space="preserve">set of processes and procedures providing </w:t>
      </w:r>
      <w:r w:rsidR="00BD5923"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effectiveness of use of budgetary funds and covering all elements of the budget process: creation of the draft of the local budget, its execution, accounting and reporting, control [6]. Similar mechanisms provide the management based on the multiple-factor analysis and strict control of both </w:t>
      </w:r>
      <w:r w:rsidR="00BD5923" w:rsidRPr="003D71EE">
        <w:rPr>
          <w:rFonts w:ascii="Times New Roman" w:hAnsi="Times New Roman" w:cs="Times New Roman"/>
          <w:sz w:val="28"/>
          <w:szCs w:val="28"/>
          <w:lang w:val="en-US"/>
        </w:rPr>
        <w:t>the</w:t>
      </w:r>
      <w:r w:rsidRPr="003D71EE">
        <w:rPr>
          <w:rFonts w:ascii="Times New Roman" w:hAnsi="Times New Roman" w:cs="Times New Roman"/>
          <w:sz w:val="28"/>
          <w:szCs w:val="28"/>
          <w:lang w:val="en-US"/>
        </w:rPr>
        <w:t xml:space="preserve"> expenditure of means, and accomplishment of </w:t>
      </w:r>
      <w:r w:rsidR="00BD5923"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program actions.</w:t>
      </w:r>
    </w:p>
    <w:p w:rsidR="00493F49" w:rsidRPr="003D71EE" w:rsidRDefault="00BD5923" w:rsidP="003D71EE">
      <w:pPr>
        <w:spacing w:after="0" w:line="240" w:lineRule="auto"/>
        <w:ind w:firstLine="709"/>
        <w:jc w:val="both"/>
        <w:rPr>
          <w:rFonts w:ascii="Times New Roman" w:hAnsi="Times New Roman" w:cs="Times New Roman"/>
          <w:sz w:val="28"/>
          <w:szCs w:val="28"/>
          <w:lang w:val="en-US"/>
        </w:rPr>
      </w:pPr>
      <w:r w:rsidRPr="003D71EE">
        <w:rPr>
          <w:rFonts w:ascii="Times New Roman" w:hAnsi="Times New Roman" w:cs="Times New Roman"/>
          <w:sz w:val="28"/>
          <w:szCs w:val="28"/>
          <w:lang w:val="en-US"/>
        </w:rPr>
        <w:t>The w</w:t>
      </w:r>
      <w:r w:rsidR="00493F49" w:rsidRPr="003D71EE">
        <w:rPr>
          <w:rFonts w:ascii="Times New Roman" w:hAnsi="Times New Roman" w:cs="Times New Roman"/>
          <w:sz w:val="28"/>
          <w:szCs w:val="28"/>
          <w:lang w:val="en-US"/>
        </w:rPr>
        <w:t xml:space="preserve">ork of Strategic </w:t>
      </w:r>
      <w:r w:rsidRPr="003D71EE">
        <w:rPr>
          <w:rFonts w:ascii="Times New Roman" w:hAnsi="Times New Roman" w:cs="Times New Roman"/>
          <w:sz w:val="28"/>
          <w:szCs w:val="28"/>
          <w:lang w:val="en-US"/>
        </w:rPr>
        <w:t>council</w:t>
      </w:r>
      <w:r w:rsidR="00493F49" w:rsidRPr="003D71EE">
        <w:rPr>
          <w:rFonts w:ascii="Times New Roman" w:hAnsi="Times New Roman" w:cs="Times New Roman"/>
          <w:sz w:val="28"/>
          <w:szCs w:val="28"/>
          <w:lang w:val="en-US"/>
        </w:rPr>
        <w:t xml:space="preserve"> of the city is provided in </w:t>
      </w:r>
      <w:r w:rsidRPr="003D71EE">
        <w:rPr>
          <w:rFonts w:ascii="Times New Roman" w:hAnsi="Times New Roman" w:cs="Times New Roman"/>
          <w:sz w:val="28"/>
          <w:szCs w:val="28"/>
          <w:lang w:val="en-US"/>
        </w:rPr>
        <w:t xml:space="preserve">the </w:t>
      </w:r>
      <w:r w:rsidR="00493F49" w:rsidRPr="003D71EE">
        <w:rPr>
          <w:rFonts w:ascii="Times New Roman" w:hAnsi="Times New Roman" w:cs="Times New Roman"/>
          <w:sz w:val="28"/>
          <w:szCs w:val="28"/>
          <w:lang w:val="en-US"/>
        </w:rPr>
        <w:t xml:space="preserve">system of strategic management. </w:t>
      </w:r>
      <w:r w:rsidRPr="003D71EE">
        <w:rPr>
          <w:rFonts w:ascii="Times New Roman" w:hAnsi="Times New Roman" w:cs="Times New Roman"/>
          <w:sz w:val="28"/>
          <w:szCs w:val="28"/>
          <w:lang w:val="en-US"/>
        </w:rPr>
        <w:t>The</w:t>
      </w:r>
      <w:r w:rsidR="00493F49" w:rsidRPr="003D71EE">
        <w:rPr>
          <w:rFonts w:ascii="Times New Roman" w:hAnsi="Times New Roman" w:cs="Times New Roman"/>
          <w:sz w:val="28"/>
          <w:szCs w:val="28"/>
          <w:lang w:val="en-US"/>
        </w:rPr>
        <w:t xml:space="preserve"> main objective is creation of </w:t>
      </w:r>
      <w:r w:rsidRPr="003D71EE">
        <w:rPr>
          <w:rFonts w:ascii="Times New Roman" w:hAnsi="Times New Roman" w:cs="Times New Roman"/>
          <w:sz w:val="28"/>
          <w:szCs w:val="28"/>
          <w:lang w:val="en-US"/>
        </w:rPr>
        <w:t xml:space="preserve">the </w:t>
      </w:r>
      <w:r w:rsidR="00493F49" w:rsidRPr="003D71EE">
        <w:rPr>
          <w:rFonts w:ascii="Times New Roman" w:hAnsi="Times New Roman" w:cs="Times New Roman"/>
          <w:sz w:val="28"/>
          <w:szCs w:val="28"/>
          <w:lang w:val="en-US"/>
        </w:rPr>
        <w:t xml:space="preserve">conditions in order that </w:t>
      </w:r>
      <w:r w:rsidR="004D42E0" w:rsidRPr="003D71EE">
        <w:rPr>
          <w:rFonts w:ascii="Times New Roman" w:hAnsi="Times New Roman" w:cs="Times New Roman"/>
          <w:sz w:val="28"/>
          <w:szCs w:val="28"/>
          <w:lang w:val="en-US"/>
        </w:rPr>
        <w:t xml:space="preserve">the </w:t>
      </w:r>
      <w:r w:rsidR="00493F49" w:rsidRPr="003D71EE">
        <w:rPr>
          <w:rFonts w:ascii="Times New Roman" w:hAnsi="Times New Roman" w:cs="Times New Roman"/>
          <w:sz w:val="28"/>
          <w:szCs w:val="28"/>
          <w:lang w:val="en-US"/>
        </w:rPr>
        <w:t xml:space="preserve">strategy implementation constantly was in the center of work of </w:t>
      </w:r>
      <w:r w:rsidR="004D42E0" w:rsidRPr="003D71EE">
        <w:rPr>
          <w:rFonts w:ascii="Times New Roman" w:hAnsi="Times New Roman" w:cs="Times New Roman"/>
          <w:sz w:val="28"/>
          <w:szCs w:val="28"/>
          <w:lang w:val="en-US"/>
        </w:rPr>
        <w:t xml:space="preserve">the </w:t>
      </w:r>
      <w:r w:rsidR="00493F49" w:rsidRPr="003D71EE">
        <w:rPr>
          <w:rFonts w:ascii="Times New Roman" w:hAnsi="Times New Roman" w:cs="Times New Roman"/>
          <w:sz w:val="28"/>
          <w:szCs w:val="28"/>
          <w:lang w:val="en-US"/>
        </w:rPr>
        <w:t xml:space="preserve">local government bodies, professional and public organizations, entities, that is all those subjects which are involved in implementation of the objects set in </w:t>
      </w:r>
      <w:r w:rsidR="004D42E0" w:rsidRPr="003D71EE">
        <w:rPr>
          <w:rFonts w:ascii="Times New Roman" w:hAnsi="Times New Roman" w:cs="Times New Roman"/>
          <w:sz w:val="28"/>
          <w:szCs w:val="28"/>
          <w:lang w:val="en-US"/>
        </w:rPr>
        <w:t xml:space="preserve">the </w:t>
      </w:r>
      <w:r w:rsidR="00493F49" w:rsidRPr="003D71EE">
        <w:rPr>
          <w:rFonts w:ascii="Times New Roman" w:hAnsi="Times New Roman" w:cs="Times New Roman"/>
          <w:sz w:val="28"/>
          <w:szCs w:val="28"/>
          <w:lang w:val="en-US"/>
        </w:rPr>
        <w:t>Strategy and the tasks [5, p</w:t>
      </w:r>
      <w:r w:rsidR="004D42E0" w:rsidRPr="003D71EE">
        <w:rPr>
          <w:rFonts w:ascii="Times New Roman" w:hAnsi="Times New Roman" w:cs="Times New Roman"/>
          <w:sz w:val="28"/>
          <w:szCs w:val="28"/>
          <w:lang w:val="en-US"/>
        </w:rPr>
        <w:t>.</w:t>
      </w:r>
      <w:r w:rsidR="00493F49" w:rsidRPr="003D71EE">
        <w:rPr>
          <w:rFonts w:ascii="Times New Roman" w:hAnsi="Times New Roman" w:cs="Times New Roman"/>
          <w:sz w:val="28"/>
          <w:szCs w:val="28"/>
          <w:lang w:val="en-US"/>
        </w:rPr>
        <w:t xml:space="preserve"> 124]. Efficiency of </w:t>
      </w:r>
      <w:r w:rsidR="004D42E0" w:rsidRPr="003D71EE">
        <w:rPr>
          <w:rFonts w:ascii="Times New Roman" w:hAnsi="Times New Roman" w:cs="Times New Roman"/>
          <w:sz w:val="28"/>
          <w:szCs w:val="28"/>
          <w:lang w:val="en-US"/>
        </w:rPr>
        <w:t xml:space="preserve">the </w:t>
      </w:r>
      <w:r w:rsidR="00493F49" w:rsidRPr="003D71EE">
        <w:rPr>
          <w:rFonts w:ascii="Times New Roman" w:hAnsi="Times New Roman" w:cs="Times New Roman"/>
          <w:sz w:val="28"/>
          <w:szCs w:val="28"/>
          <w:lang w:val="en-US"/>
        </w:rPr>
        <w:t xml:space="preserve">sessions of strategic recommendation depends on </w:t>
      </w:r>
      <w:r w:rsidR="004D42E0" w:rsidRPr="003D71EE">
        <w:rPr>
          <w:rFonts w:ascii="Times New Roman" w:hAnsi="Times New Roman" w:cs="Times New Roman"/>
          <w:sz w:val="28"/>
          <w:szCs w:val="28"/>
          <w:lang w:val="en-US"/>
        </w:rPr>
        <w:t xml:space="preserve">the </w:t>
      </w:r>
      <w:r w:rsidR="00493F49" w:rsidRPr="003D71EE">
        <w:rPr>
          <w:rFonts w:ascii="Times New Roman" w:hAnsi="Times New Roman" w:cs="Times New Roman"/>
          <w:sz w:val="28"/>
          <w:szCs w:val="28"/>
          <w:lang w:val="en-US"/>
        </w:rPr>
        <w:t xml:space="preserve">work on quarterly monitoring and annual control of achievement of the target directions of </w:t>
      </w:r>
      <w:r w:rsidR="004D42E0" w:rsidRPr="003D71EE">
        <w:rPr>
          <w:rFonts w:ascii="Times New Roman" w:hAnsi="Times New Roman" w:cs="Times New Roman"/>
          <w:sz w:val="28"/>
          <w:szCs w:val="28"/>
          <w:lang w:val="en-US"/>
        </w:rPr>
        <w:t xml:space="preserve">the </w:t>
      </w:r>
      <w:r w:rsidR="00493F49" w:rsidRPr="003D71EE">
        <w:rPr>
          <w:rFonts w:ascii="Times New Roman" w:hAnsi="Times New Roman" w:cs="Times New Roman"/>
          <w:sz w:val="28"/>
          <w:szCs w:val="28"/>
          <w:lang w:val="en-US"/>
        </w:rPr>
        <w:t xml:space="preserve">Strategy. At </w:t>
      </w:r>
      <w:r w:rsidR="004D42E0" w:rsidRPr="003D71EE">
        <w:rPr>
          <w:rFonts w:ascii="Times New Roman" w:hAnsi="Times New Roman" w:cs="Times New Roman"/>
          <w:sz w:val="28"/>
          <w:szCs w:val="28"/>
          <w:lang w:val="en-US"/>
        </w:rPr>
        <w:t xml:space="preserve">the </w:t>
      </w:r>
      <w:r w:rsidR="00493F49" w:rsidRPr="003D71EE">
        <w:rPr>
          <w:rFonts w:ascii="Times New Roman" w:hAnsi="Times New Roman" w:cs="Times New Roman"/>
          <w:sz w:val="28"/>
          <w:szCs w:val="28"/>
          <w:lang w:val="en-US"/>
        </w:rPr>
        <w:t xml:space="preserve">sessions (transport, housing and public utilities, road construction, investments etc.), there is a report on the profile directions on the course of accomplishment of the Actions plan in the part concerning a subject of reporting session the most burning issues come to light, offers on their decision are made. Such work causes public control of </w:t>
      </w:r>
      <w:r w:rsidR="004D42E0" w:rsidRPr="003D71EE">
        <w:rPr>
          <w:rFonts w:ascii="Times New Roman" w:hAnsi="Times New Roman" w:cs="Times New Roman"/>
          <w:sz w:val="28"/>
          <w:szCs w:val="28"/>
          <w:lang w:val="en-US"/>
        </w:rPr>
        <w:t xml:space="preserve">the </w:t>
      </w:r>
      <w:r w:rsidR="00493F49" w:rsidRPr="003D71EE">
        <w:rPr>
          <w:rFonts w:ascii="Times New Roman" w:hAnsi="Times New Roman" w:cs="Times New Roman"/>
          <w:sz w:val="28"/>
          <w:szCs w:val="28"/>
          <w:lang w:val="en-US"/>
        </w:rPr>
        <w:t>strategy implementation.</w:t>
      </w:r>
    </w:p>
    <w:p w:rsidR="00493F49" w:rsidRPr="003D71EE" w:rsidRDefault="00493F49" w:rsidP="003D71EE">
      <w:pPr>
        <w:spacing w:after="0" w:line="240" w:lineRule="auto"/>
        <w:ind w:firstLine="709"/>
        <w:jc w:val="both"/>
        <w:rPr>
          <w:rFonts w:ascii="Times New Roman" w:hAnsi="Times New Roman" w:cs="Times New Roman"/>
          <w:sz w:val="28"/>
          <w:szCs w:val="28"/>
          <w:lang w:val="en-US"/>
        </w:rPr>
      </w:pPr>
      <w:r w:rsidRPr="003D71EE">
        <w:rPr>
          <w:rFonts w:ascii="Times New Roman" w:hAnsi="Times New Roman" w:cs="Times New Roman"/>
          <w:sz w:val="28"/>
          <w:szCs w:val="28"/>
          <w:lang w:val="en-US"/>
        </w:rPr>
        <w:t xml:space="preserve">The final block includes responsibility for </w:t>
      </w:r>
      <w:r w:rsidR="004D42E0"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results which are presented in the form of complex efficiency evaluation of activities of </w:t>
      </w:r>
      <w:r w:rsidR="004D42E0"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local government bodies and </w:t>
      </w:r>
      <w:r w:rsidR="004D42E0"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regional / municipal assessment by the population when carrying out social researches.</w:t>
      </w:r>
    </w:p>
    <w:p w:rsidR="00493F49" w:rsidRPr="003D71EE" w:rsidRDefault="00493F49" w:rsidP="003D71EE">
      <w:pPr>
        <w:spacing w:after="0" w:line="240" w:lineRule="auto"/>
        <w:ind w:firstLine="709"/>
        <w:jc w:val="both"/>
        <w:rPr>
          <w:rFonts w:ascii="Times New Roman" w:hAnsi="Times New Roman" w:cs="Times New Roman"/>
          <w:sz w:val="28"/>
          <w:szCs w:val="28"/>
          <w:lang w:val="en-US"/>
        </w:rPr>
      </w:pPr>
      <w:r w:rsidRPr="003D71EE">
        <w:rPr>
          <w:rFonts w:ascii="Times New Roman" w:hAnsi="Times New Roman" w:cs="Times New Roman"/>
          <w:sz w:val="28"/>
          <w:szCs w:val="28"/>
          <w:lang w:val="en-US"/>
        </w:rPr>
        <w:t xml:space="preserve">The complex efficiency evaluation of activities of </w:t>
      </w:r>
      <w:r w:rsidR="004D42E0"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local government bodies was developed and approved in 2007. It included </w:t>
      </w:r>
      <w:r w:rsidR="00EA302D" w:rsidRPr="003D71EE">
        <w:rPr>
          <w:rFonts w:ascii="Times New Roman" w:hAnsi="Times New Roman" w:cs="Times New Roman"/>
          <w:sz w:val="28"/>
          <w:szCs w:val="28"/>
          <w:lang w:val="en-US"/>
        </w:rPr>
        <w:t xml:space="preserve">a </w:t>
      </w:r>
      <w:r w:rsidRPr="003D71EE">
        <w:rPr>
          <w:rFonts w:ascii="Times New Roman" w:hAnsi="Times New Roman" w:cs="Times New Roman"/>
          <w:sz w:val="28"/>
          <w:szCs w:val="28"/>
          <w:lang w:val="en-US"/>
        </w:rPr>
        <w:t xml:space="preserve">system of indicators, a calculation procedure, a scale of effectiveness of final values. Differences of the new order are </w:t>
      </w:r>
      <w:r w:rsidR="00EA302D" w:rsidRPr="003D71EE">
        <w:rPr>
          <w:rFonts w:ascii="Times New Roman" w:hAnsi="Times New Roman" w:cs="Times New Roman"/>
          <w:sz w:val="28"/>
          <w:szCs w:val="28"/>
          <w:lang w:val="en-US"/>
        </w:rPr>
        <w:t>made</w:t>
      </w:r>
      <w:r w:rsidRPr="003D71EE">
        <w:rPr>
          <w:rFonts w:ascii="Times New Roman" w:hAnsi="Times New Roman" w:cs="Times New Roman"/>
          <w:sz w:val="28"/>
          <w:szCs w:val="28"/>
          <w:lang w:val="en-US"/>
        </w:rPr>
        <w:t xml:space="preserve"> by the changed calculation procedure at the heart of which experience of the balanced scorecard (determination of weight) was used, and also the raised limiting level of values (activities of the subject of assessment are considered effective in </w:t>
      </w:r>
      <w:r w:rsidR="00EA302D"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case of achievement of final coefficient ≥ 1,03) [11; 15, p</w:t>
      </w:r>
      <w:r w:rsidR="00EA302D" w:rsidRPr="003D71EE">
        <w:rPr>
          <w:rFonts w:ascii="Times New Roman" w:hAnsi="Times New Roman" w:cs="Times New Roman"/>
          <w:sz w:val="28"/>
          <w:szCs w:val="28"/>
          <w:lang w:val="en-US"/>
        </w:rPr>
        <w:t>.</w:t>
      </w:r>
      <w:r w:rsidRPr="003D71EE">
        <w:rPr>
          <w:rFonts w:ascii="Times New Roman" w:hAnsi="Times New Roman" w:cs="Times New Roman"/>
          <w:sz w:val="28"/>
          <w:szCs w:val="28"/>
          <w:lang w:val="en-US"/>
        </w:rPr>
        <w:t xml:space="preserve"> 108 – 109]. Since 2009 in pursuance of the federal legislation </w:t>
      </w:r>
      <w:r w:rsidR="00EA302D"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"internal" system of efficiency evaluation of activities was added with the unified indicators </w:t>
      </w:r>
      <w:r w:rsidRPr="003D71EE">
        <w:rPr>
          <w:rFonts w:ascii="Times New Roman" w:hAnsi="Times New Roman" w:cs="Times New Roman"/>
          <w:sz w:val="28"/>
          <w:szCs w:val="28"/>
          <w:lang w:val="en-US"/>
        </w:rPr>
        <w:lastRenderedPageBreak/>
        <w:t xml:space="preserve">entering the annual report of </w:t>
      </w:r>
      <w:r w:rsidR="00EA302D"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chapter [3] which underwent considerable changes in 2012 in connection with a new technique and the new list of indicators [12]. By </w:t>
      </w:r>
      <w:r w:rsidR="00EA302D"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means of planning in </w:t>
      </w:r>
      <w:r w:rsidR="00EA302D"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system of indicators, on the one hand, come to light strong</w:t>
      </w:r>
      <w:r w:rsidR="00EA302D" w:rsidRPr="003D71EE">
        <w:rPr>
          <w:rFonts w:ascii="Times New Roman" w:hAnsi="Times New Roman" w:cs="Times New Roman"/>
          <w:sz w:val="28"/>
          <w:szCs w:val="28"/>
          <w:lang w:val="en-US"/>
        </w:rPr>
        <w:t xml:space="preserve"> side</w:t>
      </w:r>
      <w:r w:rsidRPr="003D71EE">
        <w:rPr>
          <w:rFonts w:ascii="Times New Roman" w:hAnsi="Times New Roman" w:cs="Times New Roman"/>
          <w:sz w:val="28"/>
          <w:szCs w:val="28"/>
          <w:lang w:val="en-US"/>
        </w:rPr>
        <w:t xml:space="preserve"> and weaknesses of </w:t>
      </w:r>
      <w:r w:rsidR="00EA302D"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municipal authority, to another – there is an attuning on </w:t>
      </w:r>
      <w:r w:rsidR="00EA302D" w:rsidRPr="003D71EE">
        <w:rPr>
          <w:rFonts w:ascii="Times New Roman" w:hAnsi="Times New Roman" w:cs="Times New Roman"/>
          <w:sz w:val="28"/>
          <w:szCs w:val="28"/>
          <w:lang w:val="en-US"/>
        </w:rPr>
        <w:t xml:space="preserve">a </w:t>
      </w:r>
      <w:r w:rsidRPr="003D71EE">
        <w:rPr>
          <w:rFonts w:ascii="Times New Roman" w:hAnsi="Times New Roman" w:cs="Times New Roman"/>
          <w:sz w:val="28"/>
          <w:szCs w:val="28"/>
          <w:lang w:val="en-US"/>
        </w:rPr>
        <w:t xml:space="preserve">search of approaches to </w:t>
      </w:r>
      <w:r w:rsidR="00EA302D"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productive models of local self-government, optimization of municipal expenses, to the weighed management decisions [15, p</w:t>
      </w:r>
      <w:r w:rsidR="00EA302D" w:rsidRPr="003D71EE">
        <w:rPr>
          <w:rFonts w:ascii="Times New Roman" w:hAnsi="Times New Roman" w:cs="Times New Roman"/>
          <w:sz w:val="28"/>
          <w:szCs w:val="28"/>
          <w:lang w:val="en-US"/>
        </w:rPr>
        <w:t>.</w:t>
      </w:r>
      <w:r w:rsidRPr="003D71EE">
        <w:rPr>
          <w:rFonts w:ascii="Times New Roman" w:hAnsi="Times New Roman" w:cs="Times New Roman"/>
          <w:sz w:val="28"/>
          <w:szCs w:val="28"/>
          <w:lang w:val="en-US"/>
        </w:rPr>
        <w:t xml:space="preserve"> 112].</w:t>
      </w:r>
    </w:p>
    <w:p w:rsidR="00493F49" w:rsidRPr="003D71EE" w:rsidRDefault="00493F49" w:rsidP="003D71EE">
      <w:pPr>
        <w:spacing w:after="0" w:line="240" w:lineRule="auto"/>
        <w:ind w:firstLine="709"/>
        <w:jc w:val="both"/>
        <w:rPr>
          <w:rFonts w:ascii="Times New Roman" w:hAnsi="Times New Roman" w:cs="Times New Roman"/>
          <w:sz w:val="28"/>
          <w:szCs w:val="28"/>
          <w:lang w:val="en-US"/>
        </w:rPr>
      </w:pPr>
      <w:r w:rsidRPr="003D71EE">
        <w:rPr>
          <w:rFonts w:ascii="Times New Roman" w:hAnsi="Times New Roman" w:cs="Times New Roman"/>
          <w:sz w:val="28"/>
          <w:szCs w:val="28"/>
          <w:lang w:val="en-US"/>
        </w:rPr>
        <w:t xml:space="preserve">The complex analysis of economic and social situation of the city is based on statistical materials of </w:t>
      </w:r>
      <w:r w:rsidR="00EA302D"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Federal State Statistics Service of Russia, including across </w:t>
      </w:r>
      <w:r w:rsidR="00EA302D"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Khabarovsk </w:t>
      </w:r>
      <w:r w:rsidR="00EA302D" w:rsidRPr="003D71EE">
        <w:rPr>
          <w:rFonts w:ascii="Times New Roman" w:hAnsi="Times New Roman" w:cs="Times New Roman"/>
          <w:sz w:val="28"/>
          <w:szCs w:val="28"/>
          <w:lang w:val="en-US"/>
        </w:rPr>
        <w:t>territory</w:t>
      </w:r>
      <w:r w:rsidRPr="003D71EE">
        <w:rPr>
          <w:rFonts w:ascii="Times New Roman" w:hAnsi="Times New Roman" w:cs="Times New Roman"/>
          <w:sz w:val="28"/>
          <w:szCs w:val="28"/>
          <w:lang w:val="en-US"/>
        </w:rPr>
        <w:t xml:space="preserve">, </w:t>
      </w:r>
      <w:r w:rsidR="00EA302D"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information regional and municipal reports on a condition and results of activities of </w:t>
      </w:r>
      <w:r w:rsidR="00EA302D"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municipal authorities of management, and also </w:t>
      </w:r>
      <w:r w:rsidR="00EA302D"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reporting materials of </w:t>
      </w:r>
      <w:r w:rsidR="00EA302D"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local government bodies, departmental data of the entities, city institutions. </w:t>
      </w:r>
      <w:r w:rsidR="00EA302D" w:rsidRPr="003D71EE">
        <w:rPr>
          <w:rFonts w:ascii="Times New Roman" w:hAnsi="Times New Roman" w:cs="Times New Roman"/>
          <w:sz w:val="28"/>
          <w:szCs w:val="28"/>
          <w:lang w:val="en-US"/>
        </w:rPr>
        <w:t>The o</w:t>
      </w:r>
      <w:r w:rsidRPr="003D71EE">
        <w:rPr>
          <w:rFonts w:ascii="Times New Roman" w:hAnsi="Times New Roman" w:cs="Times New Roman"/>
          <w:sz w:val="28"/>
          <w:szCs w:val="28"/>
          <w:lang w:val="en-US"/>
        </w:rPr>
        <w:t xml:space="preserve">ther </w:t>
      </w:r>
      <w:r w:rsidR="00EA302D" w:rsidRPr="003D71EE">
        <w:rPr>
          <w:rFonts w:ascii="Times New Roman" w:hAnsi="Times New Roman" w:cs="Times New Roman"/>
          <w:sz w:val="28"/>
          <w:szCs w:val="28"/>
          <w:lang w:val="en-US"/>
        </w:rPr>
        <w:t>side</w:t>
      </w:r>
      <w:r w:rsidRPr="003D71EE">
        <w:rPr>
          <w:rFonts w:ascii="Times New Roman" w:hAnsi="Times New Roman" w:cs="Times New Roman"/>
          <w:sz w:val="28"/>
          <w:szCs w:val="28"/>
          <w:lang w:val="en-US"/>
        </w:rPr>
        <w:t xml:space="preserve"> of the analysis is represented by </w:t>
      </w:r>
      <w:r w:rsidR="00EA302D"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expert tables, social researches and information portals. Their role consists in studying of </w:t>
      </w:r>
      <w:r w:rsidR="00EA302D"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quality and level of living, moods of the population, efficiency evaluation of activities of </w:t>
      </w:r>
      <w:r w:rsidR="00EA302D"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heads of </w:t>
      </w:r>
      <w:r w:rsidR="00EA302D"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local government bodies, modeling of ways of development and the problem resolution, reservoirs and structures of investment and social projects, the used mechanisms of sustainable development.</w:t>
      </w:r>
    </w:p>
    <w:p w:rsidR="00493F49" w:rsidRPr="003D71EE" w:rsidRDefault="00493F49" w:rsidP="003D71EE">
      <w:pPr>
        <w:spacing w:after="0" w:line="240" w:lineRule="auto"/>
        <w:ind w:firstLine="709"/>
        <w:jc w:val="both"/>
        <w:rPr>
          <w:rFonts w:ascii="Times New Roman" w:hAnsi="Times New Roman" w:cs="Times New Roman"/>
          <w:sz w:val="28"/>
          <w:szCs w:val="28"/>
          <w:lang w:val="en-US"/>
        </w:rPr>
      </w:pPr>
      <w:r w:rsidRPr="003D71EE">
        <w:rPr>
          <w:rFonts w:ascii="Times New Roman" w:hAnsi="Times New Roman" w:cs="Times New Roman"/>
          <w:sz w:val="28"/>
          <w:szCs w:val="28"/>
          <w:lang w:val="en-US"/>
        </w:rPr>
        <w:t xml:space="preserve">Every two years (the last in 2011, 2013 and 2015) the city administration conducts social researches on the subject "Determination of </w:t>
      </w:r>
      <w:r w:rsidR="005A2CEF" w:rsidRPr="003D71EE">
        <w:rPr>
          <w:rFonts w:ascii="Times New Roman" w:hAnsi="Times New Roman" w:cs="Times New Roman"/>
          <w:sz w:val="28"/>
          <w:szCs w:val="28"/>
          <w:lang w:val="en-US"/>
        </w:rPr>
        <w:t>s</w:t>
      </w:r>
      <w:r w:rsidRPr="003D71EE">
        <w:rPr>
          <w:rFonts w:ascii="Times New Roman" w:hAnsi="Times New Roman" w:cs="Times New Roman"/>
          <w:sz w:val="28"/>
          <w:szCs w:val="28"/>
          <w:lang w:val="en-US"/>
        </w:rPr>
        <w:t xml:space="preserve">atisfaction of the </w:t>
      </w:r>
      <w:r w:rsidR="005A2CEF" w:rsidRPr="003D71EE">
        <w:rPr>
          <w:rFonts w:ascii="Times New Roman" w:hAnsi="Times New Roman" w:cs="Times New Roman"/>
          <w:sz w:val="28"/>
          <w:szCs w:val="28"/>
          <w:lang w:val="en-US"/>
        </w:rPr>
        <w:t>p</w:t>
      </w:r>
      <w:r w:rsidRPr="003D71EE">
        <w:rPr>
          <w:rFonts w:ascii="Times New Roman" w:hAnsi="Times New Roman" w:cs="Times New Roman"/>
          <w:sz w:val="28"/>
          <w:szCs w:val="28"/>
          <w:lang w:val="en-US"/>
        </w:rPr>
        <w:t xml:space="preserve">opulation with </w:t>
      </w:r>
      <w:r w:rsidR="005A2CEF" w:rsidRPr="003D71EE">
        <w:rPr>
          <w:rFonts w:ascii="Times New Roman" w:hAnsi="Times New Roman" w:cs="Times New Roman"/>
          <w:sz w:val="28"/>
          <w:szCs w:val="28"/>
          <w:lang w:val="en-US"/>
        </w:rPr>
        <w:t>the a</w:t>
      </w:r>
      <w:r w:rsidRPr="003D71EE">
        <w:rPr>
          <w:rFonts w:ascii="Times New Roman" w:hAnsi="Times New Roman" w:cs="Times New Roman"/>
          <w:sz w:val="28"/>
          <w:szCs w:val="28"/>
          <w:lang w:val="en-US"/>
        </w:rPr>
        <w:t xml:space="preserve">ctivities of </w:t>
      </w:r>
      <w:r w:rsidR="005A2CEF" w:rsidRPr="003D71EE">
        <w:rPr>
          <w:rFonts w:ascii="Times New Roman" w:hAnsi="Times New Roman" w:cs="Times New Roman"/>
          <w:sz w:val="28"/>
          <w:szCs w:val="28"/>
          <w:lang w:val="en-US"/>
        </w:rPr>
        <w:t>the l</w:t>
      </w:r>
      <w:r w:rsidRPr="003D71EE">
        <w:rPr>
          <w:rFonts w:ascii="Times New Roman" w:hAnsi="Times New Roman" w:cs="Times New Roman"/>
          <w:sz w:val="28"/>
          <w:szCs w:val="28"/>
          <w:lang w:val="en-US"/>
        </w:rPr>
        <w:t xml:space="preserve">ocal </w:t>
      </w:r>
      <w:r w:rsidR="005A2CEF" w:rsidRPr="003D71EE">
        <w:rPr>
          <w:rFonts w:ascii="Times New Roman" w:hAnsi="Times New Roman" w:cs="Times New Roman"/>
          <w:sz w:val="28"/>
          <w:szCs w:val="28"/>
          <w:lang w:val="en-US"/>
        </w:rPr>
        <w:t>g</w:t>
      </w:r>
      <w:r w:rsidRPr="003D71EE">
        <w:rPr>
          <w:rFonts w:ascii="Times New Roman" w:hAnsi="Times New Roman" w:cs="Times New Roman"/>
          <w:sz w:val="28"/>
          <w:szCs w:val="28"/>
          <w:lang w:val="en-US"/>
        </w:rPr>
        <w:t xml:space="preserve">overnment </w:t>
      </w:r>
      <w:r w:rsidR="005A2CEF" w:rsidRPr="003D71EE">
        <w:rPr>
          <w:rFonts w:ascii="Times New Roman" w:hAnsi="Times New Roman" w:cs="Times New Roman"/>
          <w:sz w:val="28"/>
          <w:szCs w:val="28"/>
          <w:lang w:val="en-US"/>
        </w:rPr>
        <w:t>b</w:t>
      </w:r>
      <w:r w:rsidRPr="003D71EE">
        <w:rPr>
          <w:rFonts w:ascii="Times New Roman" w:hAnsi="Times New Roman" w:cs="Times New Roman"/>
          <w:sz w:val="28"/>
          <w:szCs w:val="28"/>
          <w:lang w:val="en-US"/>
        </w:rPr>
        <w:t xml:space="preserve">odies and </w:t>
      </w:r>
      <w:r w:rsidR="005A2CEF" w:rsidRPr="003D71EE">
        <w:rPr>
          <w:rFonts w:ascii="Times New Roman" w:hAnsi="Times New Roman" w:cs="Times New Roman"/>
          <w:sz w:val="28"/>
          <w:szCs w:val="28"/>
          <w:lang w:val="en-US"/>
        </w:rPr>
        <w:t>q</w:t>
      </w:r>
      <w:r w:rsidRPr="003D71EE">
        <w:rPr>
          <w:rFonts w:ascii="Times New Roman" w:hAnsi="Times New Roman" w:cs="Times New Roman"/>
          <w:sz w:val="28"/>
          <w:szCs w:val="28"/>
          <w:lang w:val="en-US"/>
        </w:rPr>
        <w:t xml:space="preserve">uality of the </w:t>
      </w:r>
      <w:r w:rsidR="005A2CEF" w:rsidRPr="003D71EE">
        <w:rPr>
          <w:rFonts w:ascii="Times New Roman" w:hAnsi="Times New Roman" w:cs="Times New Roman"/>
          <w:sz w:val="28"/>
          <w:szCs w:val="28"/>
          <w:lang w:val="en-US"/>
        </w:rPr>
        <w:t>p</w:t>
      </w:r>
      <w:r w:rsidRPr="003D71EE">
        <w:rPr>
          <w:rFonts w:ascii="Times New Roman" w:hAnsi="Times New Roman" w:cs="Times New Roman"/>
          <w:sz w:val="28"/>
          <w:szCs w:val="28"/>
          <w:lang w:val="en-US"/>
        </w:rPr>
        <w:t xml:space="preserve">rovided </w:t>
      </w:r>
      <w:r w:rsidR="005A2CEF" w:rsidRPr="003D71EE">
        <w:rPr>
          <w:rFonts w:ascii="Times New Roman" w:hAnsi="Times New Roman" w:cs="Times New Roman"/>
          <w:sz w:val="28"/>
          <w:szCs w:val="28"/>
          <w:lang w:val="en-US"/>
        </w:rPr>
        <w:t>m</w:t>
      </w:r>
      <w:r w:rsidRPr="003D71EE">
        <w:rPr>
          <w:rFonts w:ascii="Times New Roman" w:hAnsi="Times New Roman" w:cs="Times New Roman"/>
          <w:sz w:val="28"/>
          <w:szCs w:val="28"/>
          <w:lang w:val="en-US"/>
        </w:rPr>
        <w:t xml:space="preserve">unicipal </w:t>
      </w:r>
      <w:r w:rsidR="005A2CEF" w:rsidRPr="003D71EE">
        <w:rPr>
          <w:rFonts w:ascii="Times New Roman" w:hAnsi="Times New Roman" w:cs="Times New Roman"/>
          <w:sz w:val="28"/>
          <w:szCs w:val="28"/>
          <w:lang w:val="en-US"/>
        </w:rPr>
        <w:t>s</w:t>
      </w:r>
      <w:r w:rsidRPr="003D71EE">
        <w:rPr>
          <w:rFonts w:ascii="Times New Roman" w:hAnsi="Times New Roman" w:cs="Times New Roman"/>
          <w:sz w:val="28"/>
          <w:szCs w:val="28"/>
          <w:lang w:val="en-US"/>
        </w:rPr>
        <w:t xml:space="preserve">ervices". According to the last research, most of inhabitants estimate a provision in the city as average, satisfactory – 55,5%. The coefficient of positive assessment makes 31,6%. At the same time 44,9% of respondents consider that the situation in the city practically doesn't change, 33,2% – worsen and only 15,3% – improve. </w:t>
      </w:r>
      <w:r w:rsidR="005A2CEF" w:rsidRPr="003D71EE">
        <w:rPr>
          <w:rFonts w:ascii="Times New Roman" w:hAnsi="Times New Roman" w:cs="Times New Roman"/>
          <w:sz w:val="28"/>
          <w:szCs w:val="28"/>
          <w:lang w:val="en-US"/>
        </w:rPr>
        <w:t>The i</w:t>
      </w:r>
      <w:r w:rsidRPr="003D71EE">
        <w:rPr>
          <w:rFonts w:ascii="Times New Roman" w:hAnsi="Times New Roman" w:cs="Times New Roman"/>
          <w:sz w:val="28"/>
          <w:szCs w:val="28"/>
          <w:lang w:val="en-US"/>
        </w:rPr>
        <w:t xml:space="preserve">nhabitants refer </w:t>
      </w:r>
      <w:r w:rsidR="005A2CEF"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bad </w:t>
      </w:r>
      <w:r w:rsidR="005A2CEF" w:rsidRPr="003D71EE">
        <w:rPr>
          <w:rFonts w:ascii="Times New Roman" w:hAnsi="Times New Roman" w:cs="Times New Roman"/>
          <w:sz w:val="28"/>
          <w:szCs w:val="28"/>
          <w:lang w:val="en-US"/>
        </w:rPr>
        <w:t>state</w:t>
      </w:r>
      <w:r w:rsidRPr="003D71EE">
        <w:rPr>
          <w:rFonts w:ascii="Times New Roman" w:hAnsi="Times New Roman" w:cs="Times New Roman"/>
          <w:sz w:val="28"/>
          <w:szCs w:val="28"/>
          <w:lang w:val="en-US"/>
        </w:rPr>
        <w:t xml:space="preserve"> of roads of 72,9% to the main problems (the first 52,8% and the second 38,1% of the place on survey results in 2013 and 2011, respectively), low salaries of 46,6% (the third 28,8% and the first 32,2% of the place), dirt and garbage, problems with their cleaning of 43,3% (the sixth 24,1% and the eighth 20,0% of the place).</w:t>
      </w:r>
    </w:p>
    <w:p w:rsidR="00493F49" w:rsidRPr="003D71EE" w:rsidRDefault="00493F49" w:rsidP="003D71EE">
      <w:pPr>
        <w:spacing w:after="0" w:line="240" w:lineRule="auto"/>
        <w:ind w:firstLine="709"/>
        <w:jc w:val="both"/>
        <w:rPr>
          <w:rFonts w:ascii="Times New Roman" w:hAnsi="Times New Roman" w:cs="Times New Roman"/>
          <w:sz w:val="28"/>
          <w:szCs w:val="28"/>
          <w:lang w:val="en-US"/>
        </w:rPr>
      </w:pPr>
      <w:r w:rsidRPr="003D71EE">
        <w:rPr>
          <w:rFonts w:ascii="Times New Roman" w:hAnsi="Times New Roman" w:cs="Times New Roman"/>
          <w:sz w:val="28"/>
          <w:szCs w:val="28"/>
          <w:lang w:val="en-US"/>
        </w:rPr>
        <w:t xml:space="preserve">The population assessment which is considered in case of implementation of the Presidential decree "About an efficiency evaluation of activities of </w:t>
      </w:r>
      <w:r w:rsidR="005A2CEF"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local government bodies of </w:t>
      </w:r>
      <w:r w:rsidR="005A2CEF"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city districts and municipal districts" consists of two directions: sociological polls and IT technologies. According to the first research, the city for 2016 takes the following positions</w:t>
      </w:r>
      <w:r w:rsidRPr="003D71EE">
        <w:rPr>
          <w:rStyle w:val="a6"/>
          <w:rFonts w:ascii="Times New Roman" w:hAnsi="Times New Roman" w:cs="Times New Roman"/>
          <w:sz w:val="28"/>
          <w:szCs w:val="28"/>
          <w:lang w:val="en-US"/>
        </w:rPr>
        <w:footnoteReference w:id="10"/>
      </w:r>
      <w:r w:rsidRPr="003D71EE">
        <w:rPr>
          <w:rFonts w:ascii="Times New Roman" w:hAnsi="Times New Roman" w:cs="Times New Roman"/>
          <w:sz w:val="28"/>
          <w:szCs w:val="28"/>
          <w:lang w:val="en-US"/>
        </w:rPr>
        <w:t>:</w:t>
      </w:r>
    </w:p>
    <w:p w:rsidR="00493F49" w:rsidRPr="003D71EE" w:rsidRDefault="00493F49" w:rsidP="003D71EE">
      <w:pPr>
        <w:spacing w:after="0" w:line="240" w:lineRule="auto"/>
        <w:ind w:firstLine="709"/>
        <w:jc w:val="both"/>
        <w:rPr>
          <w:rFonts w:ascii="Times New Roman" w:hAnsi="Times New Roman" w:cs="Times New Roman"/>
          <w:sz w:val="28"/>
          <w:szCs w:val="28"/>
          <w:lang w:val="en-US"/>
        </w:rPr>
      </w:pPr>
      <w:r w:rsidRPr="003D71EE">
        <w:rPr>
          <w:rFonts w:ascii="Times New Roman" w:hAnsi="Times New Roman" w:cs="Times New Roman"/>
          <w:sz w:val="28"/>
          <w:szCs w:val="28"/>
          <w:lang w:val="en-US"/>
        </w:rPr>
        <w:t>1) the organization of transport servicing – 1</w:t>
      </w:r>
      <w:r w:rsidR="005A2CEF" w:rsidRPr="003D71EE">
        <w:rPr>
          <w:rFonts w:ascii="Times New Roman" w:hAnsi="Times New Roman" w:cs="Times New Roman"/>
          <w:sz w:val="28"/>
          <w:szCs w:val="28"/>
          <w:vertAlign w:val="superscript"/>
          <w:lang w:val="en-US"/>
        </w:rPr>
        <w:t>st</w:t>
      </w:r>
      <w:r w:rsidRPr="003D71EE">
        <w:rPr>
          <w:rFonts w:ascii="Times New Roman" w:hAnsi="Times New Roman" w:cs="Times New Roman"/>
          <w:sz w:val="28"/>
          <w:szCs w:val="28"/>
          <w:lang w:val="en-US"/>
        </w:rPr>
        <w:t xml:space="preserve"> place in the region (in case of value of the city of 73% and on average on </w:t>
      </w:r>
      <w:r w:rsidR="005A2CEF" w:rsidRPr="003D71EE">
        <w:rPr>
          <w:rFonts w:ascii="Times New Roman" w:hAnsi="Times New Roman" w:cs="Times New Roman"/>
          <w:sz w:val="28"/>
          <w:szCs w:val="28"/>
          <w:lang w:val="en-US"/>
        </w:rPr>
        <w:t>the territory</w:t>
      </w:r>
      <w:r w:rsidRPr="003D71EE">
        <w:rPr>
          <w:rFonts w:ascii="Times New Roman" w:hAnsi="Times New Roman" w:cs="Times New Roman"/>
          <w:sz w:val="28"/>
          <w:szCs w:val="28"/>
          <w:lang w:val="en-US"/>
        </w:rPr>
        <w:t xml:space="preserve"> – 57,0%);</w:t>
      </w:r>
    </w:p>
    <w:p w:rsidR="00493F49" w:rsidRPr="003D71EE" w:rsidRDefault="00493F49" w:rsidP="003D71EE">
      <w:pPr>
        <w:spacing w:after="0" w:line="240" w:lineRule="auto"/>
        <w:ind w:firstLine="709"/>
        <w:jc w:val="both"/>
        <w:rPr>
          <w:rFonts w:ascii="Times New Roman" w:hAnsi="Times New Roman" w:cs="Times New Roman"/>
          <w:sz w:val="28"/>
          <w:szCs w:val="28"/>
          <w:lang w:val="en-US"/>
        </w:rPr>
      </w:pPr>
      <w:r w:rsidRPr="003D71EE">
        <w:rPr>
          <w:rFonts w:ascii="Times New Roman" w:hAnsi="Times New Roman" w:cs="Times New Roman"/>
          <w:sz w:val="28"/>
          <w:szCs w:val="28"/>
          <w:lang w:val="en-US"/>
        </w:rPr>
        <w:t xml:space="preserve">2) </w:t>
      </w:r>
      <w:r w:rsidR="005A2CEF"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quality of highways – the 6</w:t>
      </w:r>
      <w:r w:rsidRPr="003D71EE">
        <w:rPr>
          <w:rFonts w:ascii="Times New Roman" w:hAnsi="Times New Roman" w:cs="Times New Roman"/>
          <w:sz w:val="28"/>
          <w:szCs w:val="28"/>
          <w:vertAlign w:val="superscript"/>
          <w:lang w:val="en-US"/>
        </w:rPr>
        <w:t>th</w:t>
      </w:r>
      <w:r w:rsidRPr="003D71EE">
        <w:rPr>
          <w:rFonts w:ascii="Times New Roman" w:hAnsi="Times New Roman" w:cs="Times New Roman"/>
          <w:sz w:val="28"/>
          <w:szCs w:val="28"/>
          <w:lang w:val="en-US"/>
        </w:rPr>
        <w:t xml:space="preserve"> place in the region (in case of value of the city of 22% and </w:t>
      </w:r>
      <w:r w:rsidR="005A2CEF" w:rsidRPr="003D71EE">
        <w:rPr>
          <w:rFonts w:ascii="Times New Roman" w:hAnsi="Times New Roman" w:cs="Times New Roman"/>
          <w:sz w:val="28"/>
          <w:szCs w:val="28"/>
          <w:lang w:val="en-US"/>
        </w:rPr>
        <w:t>on average on the territory</w:t>
      </w:r>
      <w:r w:rsidRPr="003D71EE">
        <w:rPr>
          <w:rFonts w:ascii="Times New Roman" w:hAnsi="Times New Roman" w:cs="Times New Roman"/>
          <w:sz w:val="28"/>
          <w:szCs w:val="28"/>
          <w:lang w:val="en-US"/>
        </w:rPr>
        <w:t xml:space="preserve"> – 30,2%);</w:t>
      </w:r>
    </w:p>
    <w:p w:rsidR="00493F49" w:rsidRPr="003D71EE" w:rsidRDefault="00493F49" w:rsidP="003D71EE">
      <w:pPr>
        <w:spacing w:after="0" w:line="240" w:lineRule="auto"/>
        <w:ind w:firstLine="709"/>
        <w:jc w:val="both"/>
        <w:rPr>
          <w:rFonts w:ascii="Times New Roman" w:hAnsi="Times New Roman" w:cs="Times New Roman"/>
          <w:sz w:val="28"/>
          <w:szCs w:val="28"/>
          <w:lang w:val="en-US"/>
        </w:rPr>
      </w:pPr>
      <w:r w:rsidRPr="003D71EE">
        <w:rPr>
          <w:rFonts w:ascii="Times New Roman" w:hAnsi="Times New Roman" w:cs="Times New Roman"/>
          <w:sz w:val="28"/>
          <w:szCs w:val="28"/>
          <w:lang w:val="en-US"/>
        </w:rPr>
        <w:t xml:space="preserve">3) </w:t>
      </w:r>
      <w:r w:rsidR="005A2CEF"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provision of housing and communal services:</w:t>
      </w:r>
    </w:p>
    <w:p w:rsidR="00493F49" w:rsidRPr="003D71EE" w:rsidRDefault="00493F49" w:rsidP="003D71EE">
      <w:pPr>
        <w:spacing w:after="0" w:line="240" w:lineRule="auto"/>
        <w:ind w:firstLine="709"/>
        <w:jc w:val="both"/>
        <w:rPr>
          <w:rFonts w:ascii="Times New Roman" w:hAnsi="Times New Roman" w:cs="Times New Roman"/>
          <w:sz w:val="28"/>
          <w:szCs w:val="28"/>
          <w:lang w:val="en-US"/>
        </w:rPr>
      </w:pPr>
      <w:r w:rsidRPr="003D71EE">
        <w:rPr>
          <w:rFonts w:ascii="Times New Roman" w:hAnsi="Times New Roman" w:cs="Times New Roman"/>
          <w:sz w:val="28"/>
          <w:szCs w:val="28"/>
          <w:lang w:val="en-US"/>
        </w:rPr>
        <w:t>3.1) the organization of heat supply (supply of the population with fuel) – the 5</w:t>
      </w:r>
      <w:r w:rsidRPr="003D71EE">
        <w:rPr>
          <w:rFonts w:ascii="Times New Roman" w:hAnsi="Times New Roman" w:cs="Times New Roman"/>
          <w:sz w:val="28"/>
          <w:szCs w:val="28"/>
          <w:vertAlign w:val="superscript"/>
          <w:lang w:val="en-US"/>
        </w:rPr>
        <w:t>th</w:t>
      </w:r>
      <w:r w:rsidRPr="003D71EE">
        <w:rPr>
          <w:rFonts w:ascii="Times New Roman" w:hAnsi="Times New Roman" w:cs="Times New Roman"/>
          <w:sz w:val="28"/>
          <w:szCs w:val="28"/>
          <w:lang w:val="en-US"/>
        </w:rPr>
        <w:t xml:space="preserve"> place in the region (in case of value of the city of 62,3% and </w:t>
      </w:r>
      <w:r w:rsidR="005A2CEF" w:rsidRPr="003D71EE">
        <w:rPr>
          <w:rFonts w:ascii="Times New Roman" w:hAnsi="Times New Roman" w:cs="Times New Roman"/>
          <w:sz w:val="28"/>
          <w:szCs w:val="28"/>
          <w:lang w:val="en-US"/>
        </w:rPr>
        <w:t>on average on the territory</w:t>
      </w:r>
      <w:r w:rsidRPr="003D71EE">
        <w:rPr>
          <w:rFonts w:ascii="Times New Roman" w:hAnsi="Times New Roman" w:cs="Times New Roman"/>
          <w:sz w:val="28"/>
          <w:szCs w:val="28"/>
          <w:lang w:val="en-US"/>
        </w:rPr>
        <w:t xml:space="preserve"> – 69,9%);</w:t>
      </w:r>
    </w:p>
    <w:p w:rsidR="00493F49" w:rsidRPr="003D71EE" w:rsidRDefault="00493F49" w:rsidP="003D71EE">
      <w:pPr>
        <w:spacing w:after="0" w:line="240" w:lineRule="auto"/>
        <w:ind w:firstLine="709"/>
        <w:jc w:val="both"/>
        <w:rPr>
          <w:rFonts w:ascii="Times New Roman" w:hAnsi="Times New Roman" w:cs="Times New Roman"/>
          <w:sz w:val="28"/>
          <w:szCs w:val="28"/>
          <w:lang w:val="en-US"/>
        </w:rPr>
      </w:pPr>
      <w:r w:rsidRPr="003D71EE">
        <w:rPr>
          <w:rFonts w:ascii="Times New Roman" w:hAnsi="Times New Roman" w:cs="Times New Roman"/>
          <w:sz w:val="28"/>
          <w:szCs w:val="28"/>
          <w:lang w:val="en-US"/>
        </w:rPr>
        <w:lastRenderedPageBreak/>
        <w:t>3.2) the organization of water supply (water disposal) – the 3</w:t>
      </w:r>
      <w:r w:rsidRPr="003D71EE">
        <w:rPr>
          <w:rFonts w:ascii="Times New Roman" w:hAnsi="Times New Roman" w:cs="Times New Roman"/>
          <w:sz w:val="28"/>
          <w:szCs w:val="28"/>
          <w:vertAlign w:val="superscript"/>
          <w:lang w:val="en-US"/>
        </w:rPr>
        <w:t>rd</w:t>
      </w:r>
      <w:r w:rsidRPr="003D71EE">
        <w:rPr>
          <w:rFonts w:ascii="Times New Roman" w:hAnsi="Times New Roman" w:cs="Times New Roman"/>
          <w:sz w:val="28"/>
          <w:szCs w:val="28"/>
          <w:lang w:val="en-US"/>
        </w:rPr>
        <w:t xml:space="preserve"> place in the region (in case of value of the city of 78,5% and </w:t>
      </w:r>
      <w:r w:rsidR="005A2CEF" w:rsidRPr="003D71EE">
        <w:rPr>
          <w:rFonts w:ascii="Times New Roman" w:hAnsi="Times New Roman" w:cs="Times New Roman"/>
          <w:sz w:val="28"/>
          <w:szCs w:val="28"/>
          <w:lang w:val="en-US"/>
        </w:rPr>
        <w:t>on average on the territory</w:t>
      </w:r>
      <w:r w:rsidRPr="003D71EE">
        <w:rPr>
          <w:rFonts w:ascii="Times New Roman" w:hAnsi="Times New Roman" w:cs="Times New Roman"/>
          <w:sz w:val="28"/>
          <w:szCs w:val="28"/>
          <w:lang w:val="en-US"/>
        </w:rPr>
        <w:t xml:space="preserve"> – 71,2%);</w:t>
      </w:r>
    </w:p>
    <w:p w:rsidR="00493F49" w:rsidRPr="003D71EE" w:rsidRDefault="00493F49" w:rsidP="003D71EE">
      <w:pPr>
        <w:spacing w:after="0" w:line="240" w:lineRule="auto"/>
        <w:ind w:firstLine="709"/>
        <w:jc w:val="both"/>
        <w:rPr>
          <w:rFonts w:ascii="Times New Roman" w:hAnsi="Times New Roman" w:cs="Times New Roman"/>
          <w:sz w:val="28"/>
          <w:szCs w:val="28"/>
          <w:lang w:val="en-US"/>
        </w:rPr>
      </w:pPr>
      <w:r w:rsidRPr="003D71EE">
        <w:rPr>
          <w:rFonts w:ascii="Times New Roman" w:hAnsi="Times New Roman" w:cs="Times New Roman"/>
          <w:sz w:val="28"/>
          <w:szCs w:val="28"/>
          <w:lang w:val="en-US"/>
        </w:rPr>
        <w:t>3.3) the organization of power supply – 1</w:t>
      </w:r>
      <w:r w:rsidR="005A2CEF" w:rsidRPr="003D71EE">
        <w:rPr>
          <w:rFonts w:ascii="Times New Roman" w:hAnsi="Times New Roman" w:cs="Times New Roman"/>
          <w:sz w:val="28"/>
          <w:szCs w:val="28"/>
          <w:vertAlign w:val="superscript"/>
          <w:lang w:val="en-US"/>
        </w:rPr>
        <w:t>st</w:t>
      </w:r>
      <w:r w:rsidRPr="003D71EE">
        <w:rPr>
          <w:rFonts w:ascii="Times New Roman" w:hAnsi="Times New Roman" w:cs="Times New Roman"/>
          <w:sz w:val="28"/>
          <w:szCs w:val="28"/>
          <w:lang w:val="en-US"/>
        </w:rPr>
        <w:t xml:space="preserve"> place in the region (in case of value of the city of 87,5% and </w:t>
      </w:r>
      <w:r w:rsidR="005A2CEF" w:rsidRPr="003D71EE">
        <w:rPr>
          <w:rFonts w:ascii="Times New Roman" w:hAnsi="Times New Roman" w:cs="Times New Roman"/>
          <w:sz w:val="28"/>
          <w:szCs w:val="28"/>
          <w:lang w:val="en-US"/>
        </w:rPr>
        <w:t>on average on the territory</w:t>
      </w:r>
      <w:r w:rsidRPr="003D71EE">
        <w:rPr>
          <w:rFonts w:ascii="Times New Roman" w:hAnsi="Times New Roman" w:cs="Times New Roman"/>
          <w:sz w:val="28"/>
          <w:szCs w:val="28"/>
          <w:lang w:val="en-US"/>
        </w:rPr>
        <w:t xml:space="preserve"> – 77,7%);</w:t>
      </w:r>
    </w:p>
    <w:p w:rsidR="00493F49" w:rsidRPr="003D71EE" w:rsidRDefault="00493F49" w:rsidP="003D71EE">
      <w:pPr>
        <w:spacing w:after="0" w:line="240" w:lineRule="auto"/>
        <w:ind w:firstLine="709"/>
        <w:jc w:val="both"/>
        <w:rPr>
          <w:rFonts w:ascii="Times New Roman" w:hAnsi="Times New Roman" w:cs="Times New Roman"/>
          <w:sz w:val="28"/>
          <w:szCs w:val="28"/>
          <w:lang w:val="en-US"/>
        </w:rPr>
      </w:pPr>
      <w:r w:rsidRPr="003D71EE">
        <w:rPr>
          <w:rFonts w:ascii="Times New Roman" w:hAnsi="Times New Roman" w:cs="Times New Roman"/>
          <w:sz w:val="28"/>
          <w:szCs w:val="28"/>
          <w:lang w:val="en-US"/>
        </w:rPr>
        <w:t>3.4) the organization of gas supply – the 3</w:t>
      </w:r>
      <w:r w:rsidRPr="003D71EE">
        <w:rPr>
          <w:rFonts w:ascii="Times New Roman" w:hAnsi="Times New Roman" w:cs="Times New Roman"/>
          <w:sz w:val="28"/>
          <w:szCs w:val="28"/>
          <w:vertAlign w:val="superscript"/>
          <w:lang w:val="en-US"/>
        </w:rPr>
        <w:t>rd</w:t>
      </w:r>
      <w:r w:rsidRPr="003D71EE">
        <w:rPr>
          <w:rFonts w:ascii="Times New Roman" w:hAnsi="Times New Roman" w:cs="Times New Roman"/>
          <w:sz w:val="28"/>
          <w:szCs w:val="28"/>
          <w:lang w:val="en-US"/>
        </w:rPr>
        <w:t xml:space="preserve"> place in the region (in case of value of the city of 71,8% and </w:t>
      </w:r>
      <w:r w:rsidR="005A2CEF" w:rsidRPr="003D71EE">
        <w:rPr>
          <w:rFonts w:ascii="Times New Roman" w:hAnsi="Times New Roman" w:cs="Times New Roman"/>
          <w:sz w:val="28"/>
          <w:szCs w:val="28"/>
          <w:lang w:val="en-US"/>
        </w:rPr>
        <w:t>on average on the territory</w:t>
      </w:r>
      <w:r w:rsidRPr="003D71EE">
        <w:rPr>
          <w:rFonts w:ascii="Times New Roman" w:hAnsi="Times New Roman" w:cs="Times New Roman"/>
          <w:sz w:val="28"/>
          <w:szCs w:val="28"/>
          <w:lang w:val="en-US"/>
        </w:rPr>
        <w:t xml:space="preserve"> – 65,1%).</w:t>
      </w:r>
    </w:p>
    <w:p w:rsidR="00493F49" w:rsidRPr="003D71EE" w:rsidRDefault="00493F49" w:rsidP="003D71EE">
      <w:pPr>
        <w:spacing w:after="0" w:line="240" w:lineRule="auto"/>
        <w:ind w:firstLine="709"/>
        <w:jc w:val="both"/>
        <w:rPr>
          <w:rFonts w:ascii="Times New Roman" w:hAnsi="Times New Roman" w:cs="Times New Roman"/>
          <w:sz w:val="28"/>
          <w:szCs w:val="28"/>
          <w:lang w:val="en-US"/>
        </w:rPr>
      </w:pPr>
      <w:r w:rsidRPr="003D71EE">
        <w:rPr>
          <w:rFonts w:ascii="Times New Roman" w:hAnsi="Times New Roman" w:cs="Times New Roman"/>
          <w:sz w:val="28"/>
          <w:szCs w:val="28"/>
          <w:lang w:val="en-US"/>
        </w:rPr>
        <w:t xml:space="preserve">The second research takes place within the independent platform of vote – the project of information and analytical system of </w:t>
      </w:r>
      <w:r w:rsidR="005A2CEF" w:rsidRPr="003D71EE">
        <w:rPr>
          <w:rFonts w:ascii="Times New Roman" w:hAnsi="Times New Roman" w:cs="Times New Roman"/>
          <w:sz w:val="28"/>
          <w:szCs w:val="28"/>
          <w:lang w:val="en-US"/>
        </w:rPr>
        <w:t>the</w:t>
      </w:r>
      <w:r w:rsidRPr="003D71EE">
        <w:rPr>
          <w:rFonts w:ascii="Times New Roman" w:hAnsi="Times New Roman" w:cs="Times New Roman"/>
          <w:sz w:val="28"/>
          <w:szCs w:val="28"/>
          <w:lang w:val="en-US"/>
        </w:rPr>
        <w:t xml:space="preserve"> efficiency evaluation of activities of </w:t>
      </w:r>
      <w:r w:rsidR="005A2CEF"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heads of </w:t>
      </w:r>
      <w:r w:rsidR="005A2CEF"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local government bodies, and also </w:t>
      </w:r>
      <w:r w:rsidR="005A2CEF"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heads of the entities of </w:t>
      </w:r>
      <w:r w:rsidR="005A2CEF"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Khabarovsk </w:t>
      </w:r>
      <w:r w:rsidR="005A2CEF" w:rsidRPr="003D71EE">
        <w:rPr>
          <w:rFonts w:ascii="Times New Roman" w:hAnsi="Times New Roman" w:cs="Times New Roman"/>
          <w:sz w:val="28"/>
          <w:szCs w:val="28"/>
          <w:lang w:val="en-US"/>
        </w:rPr>
        <w:t>territory</w:t>
      </w:r>
      <w:r w:rsidRPr="003D71EE">
        <w:rPr>
          <w:rFonts w:ascii="Times New Roman" w:hAnsi="Times New Roman" w:cs="Times New Roman"/>
          <w:sz w:val="28"/>
          <w:szCs w:val="28"/>
          <w:lang w:val="en-US"/>
        </w:rPr>
        <w:t xml:space="preserve"> "the Voice 27" and the geo</w:t>
      </w:r>
      <w:r w:rsidR="005A2CEF" w:rsidRPr="003D71EE">
        <w:rPr>
          <w:rFonts w:ascii="Times New Roman" w:hAnsi="Times New Roman" w:cs="Times New Roman"/>
          <w:sz w:val="28"/>
          <w:szCs w:val="28"/>
          <w:lang w:val="en-US"/>
        </w:rPr>
        <w:t>-</w:t>
      </w:r>
      <w:r w:rsidRPr="003D71EE">
        <w:rPr>
          <w:rFonts w:ascii="Times New Roman" w:hAnsi="Times New Roman" w:cs="Times New Roman"/>
          <w:sz w:val="28"/>
          <w:szCs w:val="28"/>
          <w:lang w:val="en-US"/>
        </w:rPr>
        <w:t xml:space="preserve">information portal of </w:t>
      </w:r>
      <w:r w:rsidR="005A2CEF" w:rsidRPr="003D71EE">
        <w:rPr>
          <w:rFonts w:ascii="Times New Roman" w:hAnsi="Times New Roman" w:cs="Times New Roman"/>
          <w:sz w:val="28"/>
          <w:szCs w:val="28"/>
          <w:lang w:val="en-US"/>
        </w:rPr>
        <w:t xml:space="preserve">the Khabarovsk territory </w:t>
      </w:r>
      <w:r w:rsidRPr="003D71EE">
        <w:rPr>
          <w:rFonts w:ascii="Times New Roman" w:hAnsi="Times New Roman" w:cs="Times New Roman"/>
          <w:sz w:val="28"/>
          <w:szCs w:val="28"/>
          <w:lang w:val="en-US"/>
        </w:rPr>
        <w:t xml:space="preserve">"The open region". According to data of information vote satisfaction by </w:t>
      </w:r>
      <w:r w:rsidR="0005288E"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similar criteria made: 3; 2,21 and 3,17:3,05; 3,13; 3,25; 3,26.</w:t>
      </w:r>
    </w:p>
    <w:p w:rsidR="00493F49" w:rsidRPr="003D71EE" w:rsidRDefault="00493F49" w:rsidP="003D71EE">
      <w:pPr>
        <w:spacing w:after="0" w:line="240" w:lineRule="auto"/>
        <w:ind w:firstLine="709"/>
        <w:jc w:val="both"/>
        <w:rPr>
          <w:rFonts w:ascii="Times New Roman" w:hAnsi="Times New Roman" w:cs="Times New Roman"/>
          <w:sz w:val="28"/>
          <w:szCs w:val="28"/>
          <w:lang w:val="en-US"/>
        </w:rPr>
      </w:pPr>
      <w:r w:rsidRPr="003D71EE">
        <w:rPr>
          <w:rFonts w:ascii="Times New Roman" w:hAnsi="Times New Roman" w:cs="Times New Roman"/>
          <w:sz w:val="28"/>
          <w:szCs w:val="28"/>
          <w:lang w:val="en-US"/>
        </w:rPr>
        <w:t xml:space="preserve">Thus, </w:t>
      </w:r>
      <w:r w:rsidR="0005288E"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results of social researches, statistical and departmental data show economic and social situation of </w:t>
      </w:r>
      <w:r w:rsidR="0005288E"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industries. And if </w:t>
      </w:r>
      <w:r w:rsidR="0005288E"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vote in the online mode can only reveal sharp changes in </w:t>
      </w:r>
      <w:r w:rsidR="0005288E"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satisfaction level, then the conducted detailed researches give the chance to estimate the reasons and to influence the choice, </w:t>
      </w:r>
      <w:r w:rsidR="0005288E" w:rsidRPr="003D71EE">
        <w:rPr>
          <w:rFonts w:ascii="Times New Roman" w:hAnsi="Times New Roman" w:cs="Times New Roman"/>
          <w:sz w:val="28"/>
          <w:szCs w:val="28"/>
          <w:lang w:val="en-US"/>
        </w:rPr>
        <w:t>development</w:t>
      </w:r>
      <w:r w:rsidRPr="003D71EE">
        <w:rPr>
          <w:rFonts w:ascii="Times New Roman" w:hAnsi="Times New Roman" w:cs="Times New Roman"/>
          <w:sz w:val="28"/>
          <w:szCs w:val="28"/>
          <w:lang w:val="en-US"/>
        </w:rPr>
        <w:t xml:space="preserve"> and coordination of </w:t>
      </w:r>
      <w:r w:rsidR="0005288E"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strategic priorities.</w:t>
      </w:r>
    </w:p>
    <w:p w:rsidR="00493F49" w:rsidRPr="003D71EE" w:rsidRDefault="00493F49" w:rsidP="003D71EE">
      <w:pPr>
        <w:spacing w:after="0" w:line="240" w:lineRule="auto"/>
        <w:ind w:firstLine="709"/>
        <w:jc w:val="both"/>
        <w:rPr>
          <w:rFonts w:ascii="Times New Roman" w:hAnsi="Times New Roman" w:cs="Times New Roman"/>
          <w:sz w:val="28"/>
          <w:szCs w:val="28"/>
          <w:lang w:val="en-US"/>
        </w:rPr>
      </w:pPr>
      <w:r w:rsidRPr="003D71EE">
        <w:rPr>
          <w:rFonts w:ascii="Times New Roman" w:hAnsi="Times New Roman" w:cs="Times New Roman"/>
          <w:sz w:val="28"/>
          <w:szCs w:val="28"/>
          <w:lang w:val="en-US"/>
        </w:rPr>
        <w:t xml:space="preserve">The considered blocks of a cycle and </w:t>
      </w:r>
      <w:r w:rsidR="0005288E"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documents constituting them show that the system has the complete content provided with </w:t>
      </w:r>
      <w:r w:rsidR="0005288E"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information flows. At the same time reduction of blocks to the specified cycle will help not only to coordinate a number of works, but also to construct the strategic panel where </w:t>
      </w:r>
      <w:r w:rsidR="0005288E"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key indicators of results are provided. Implementation of </w:t>
      </w:r>
      <w:r w:rsidR="0005288E"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strategic planning fully allows create such </w:t>
      </w:r>
      <w:r w:rsidR="0005288E" w:rsidRPr="003D71EE">
        <w:rPr>
          <w:rFonts w:ascii="Times New Roman" w:hAnsi="Times New Roman" w:cs="Times New Roman"/>
          <w:sz w:val="28"/>
          <w:szCs w:val="28"/>
          <w:lang w:val="en-US"/>
        </w:rPr>
        <w:t xml:space="preserve">municipality </w:t>
      </w:r>
      <w:r w:rsidRPr="003D71EE">
        <w:rPr>
          <w:rFonts w:ascii="Times New Roman" w:hAnsi="Times New Roman" w:cs="Times New Roman"/>
          <w:sz w:val="28"/>
          <w:szCs w:val="28"/>
          <w:lang w:val="en-US"/>
        </w:rPr>
        <w:t xml:space="preserve">management system which responds not only to the current requests, but also creates </w:t>
      </w:r>
      <w:r w:rsidR="0005288E"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 xml:space="preserve">prerequisites for designing of </w:t>
      </w:r>
      <w:r w:rsidR="0005288E" w:rsidRPr="003D71EE">
        <w:rPr>
          <w:rFonts w:ascii="Times New Roman" w:hAnsi="Times New Roman" w:cs="Times New Roman"/>
          <w:sz w:val="28"/>
          <w:szCs w:val="28"/>
          <w:lang w:val="en-US"/>
        </w:rPr>
        <w:t xml:space="preserve">the </w:t>
      </w:r>
      <w:r w:rsidRPr="003D71EE">
        <w:rPr>
          <w:rFonts w:ascii="Times New Roman" w:hAnsi="Times New Roman" w:cs="Times New Roman"/>
          <w:sz w:val="28"/>
          <w:szCs w:val="28"/>
          <w:lang w:val="en-US"/>
        </w:rPr>
        <w:t>complete vision.</w:t>
      </w:r>
    </w:p>
    <w:p w:rsidR="00493F49" w:rsidRPr="003D71EE" w:rsidRDefault="00493F49" w:rsidP="003D71EE">
      <w:pPr>
        <w:spacing w:after="0" w:line="240" w:lineRule="auto"/>
        <w:ind w:firstLine="709"/>
        <w:jc w:val="both"/>
        <w:rPr>
          <w:rFonts w:ascii="Times New Roman" w:hAnsi="Times New Roman" w:cs="Times New Roman"/>
          <w:sz w:val="28"/>
          <w:szCs w:val="28"/>
          <w:lang w:val="en-US"/>
        </w:rPr>
      </w:pPr>
      <w:bookmarkStart w:id="0" w:name="_GoBack"/>
      <w:bookmarkEnd w:id="0"/>
    </w:p>
    <w:p w:rsidR="00493F49" w:rsidRDefault="00493F49" w:rsidP="007B12D2">
      <w:pPr>
        <w:spacing w:after="0" w:line="240" w:lineRule="auto"/>
        <w:jc w:val="center"/>
        <w:rPr>
          <w:rFonts w:ascii="Times New Roman" w:hAnsi="Times New Roman" w:cs="Times New Roman"/>
          <w:b/>
          <w:i/>
          <w:sz w:val="28"/>
          <w:szCs w:val="28"/>
        </w:rPr>
      </w:pPr>
      <w:r w:rsidRPr="003D71EE">
        <w:rPr>
          <w:rFonts w:ascii="Times New Roman" w:hAnsi="Times New Roman" w:cs="Times New Roman"/>
          <w:b/>
          <w:i/>
          <w:sz w:val="28"/>
          <w:szCs w:val="28"/>
        </w:rPr>
        <w:t xml:space="preserve">Literature and </w:t>
      </w:r>
      <w:r w:rsidR="0005288E" w:rsidRPr="003D71EE">
        <w:rPr>
          <w:rFonts w:ascii="Times New Roman" w:hAnsi="Times New Roman" w:cs="Times New Roman"/>
          <w:b/>
          <w:i/>
          <w:sz w:val="28"/>
          <w:szCs w:val="28"/>
          <w:lang w:val="en-US"/>
        </w:rPr>
        <w:t xml:space="preserve">the </w:t>
      </w:r>
      <w:r w:rsidRPr="003D71EE">
        <w:rPr>
          <w:rFonts w:ascii="Times New Roman" w:hAnsi="Times New Roman" w:cs="Times New Roman"/>
          <w:b/>
          <w:i/>
          <w:sz w:val="28"/>
          <w:szCs w:val="28"/>
        </w:rPr>
        <w:t>sources:</w:t>
      </w:r>
    </w:p>
    <w:p w:rsidR="007B12D2" w:rsidRDefault="007B12D2" w:rsidP="007B12D2">
      <w:pPr>
        <w:spacing w:after="0" w:line="240" w:lineRule="auto"/>
        <w:jc w:val="center"/>
        <w:rPr>
          <w:rFonts w:ascii="Times New Roman" w:hAnsi="Times New Roman" w:cs="Times New Roman"/>
          <w:b/>
          <w:i/>
          <w:sz w:val="28"/>
          <w:szCs w:val="28"/>
        </w:rPr>
      </w:pPr>
    </w:p>
    <w:p w:rsidR="007B12D2" w:rsidRPr="007F01C2" w:rsidRDefault="007B12D2" w:rsidP="007B12D2">
      <w:pPr>
        <w:pStyle w:val="a3"/>
        <w:widowControl w:val="0"/>
        <w:numPr>
          <w:ilvl w:val="0"/>
          <w:numId w:val="1"/>
        </w:numPr>
        <w:tabs>
          <w:tab w:val="left" w:pos="993"/>
        </w:tabs>
        <w:ind w:left="0" w:firstLine="709"/>
        <w:jc w:val="both"/>
        <w:rPr>
          <w:rFonts w:ascii="Times New Roman" w:hAnsi="Times New Roman" w:cs="Times New Roman"/>
          <w:i/>
          <w:sz w:val="28"/>
          <w:szCs w:val="28"/>
        </w:rPr>
      </w:pPr>
      <w:r w:rsidRPr="007F01C2">
        <w:rPr>
          <w:rFonts w:ascii="Times New Roman" w:hAnsi="Times New Roman" w:cs="Times New Roman"/>
          <w:i/>
          <w:sz w:val="28"/>
          <w:szCs w:val="28"/>
        </w:rPr>
        <w:t>О стратегическом планировании в Российской Федерации : федер. закон от 28 июня 2014 г. № 172-ФЗ // Собрание законодательства РФ от 30.06.2014. – № 26 (часть I). – Ст. 3378.</w:t>
      </w:r>
    </w:p>
    <w:p w:rsidR="007B12D2" w:rsidRPr="007F01C2" w:rsidRDefault="007B12D2" w:rsidP="007B12D2">
      <w:pPr>
        <w:pStyle w:val="a3"/>
        <w:widowControl w:val="0"/>
        <w:numPr>
          <w:ilvl w:val="0"/>
          <w:numId w:val="1"/>
        </w:numPr>
        <w:tabs>
          <w:tab w:val="left" w:pos="993"/>
        </w:tabs>
        <w:ind w:left="0" w:firstLine="709"/>
        <w:jc w:val="both"/>
        <w:rPr>
          <w:rFonts w:ascii="Times New Roman" w:hAnsi="Times New Roman" w:cs="Times New Roman"/>
          <w:i/>
          <w:sz w:val="28"/>
          <w:szCs w:val="28"/>
        </w:rPr>
      </w:pPr>
      <w:r w:rsidRPr="007F01C2">
        <w:rPr>
          <w:rFonts w:ascii="Times New Roman" w:hAnsi="Times New Roman" w:cs="Times New Roman"/>
          <w:i/>
          <w:sz w:val="28"/>
          <w:szCs w:val="28"/>
        </w:rPr>
        <w:t>Бюджетный кодекс Российской Федерации : федер. закон от 31 июля 1998 г. № 145-ФЗ // Собрание законодательства РФ от 03.08.1998. – № 31. – Ст. 3823.</w:t>
      </w:r>
    </w:p>
    <w:p w:rsidR="007B12D2" w:rsidRPr="007F01C2" w:rsidRDefault="007B12D2" w:rsidP="007B12D2">
      <w:pPr>
        <w:pStyle w:val="a3"/>
        <w:widowControl w:val="0"/>
        <w:numPr>
          <w:ilvl w:val="0"/>
          <w:numId w:val="1"/>
        </w:numPr>
        <w:tabs>
          <w:tab w:val="left" w:pos="993"/>
        </w:tabs>
        <w:ind w:left="0" w:firstLine="709"/>
        <w:jc w:val="both"/>
        <w:rPr>
          <w:rFonts w:ascii="Times New Roman" w:hAnsi="Times New Roman" w:cs="Times New Roman"/>
          <w:i/>
          <w:sz w:val="28"/>
          <w:szCs w:val="28"/>
        </w:rPr>
      </w:pPr>
      <w:r w:rsidRPr="007F01C2">
        <w:rPr>
          <w:rFonts w:ascii="Times New Roman" w:hAnsi="Times New Roman" w:cs="Times New Roman"/>
          <w:i/>
          <w:sz w:val="28"/>
          <w:szCs w:val="28"/>
        </w:rPr>
        <w:t>Об оценке эффективности деятельности органов местного самоуправления городских округов и муниципальных районов : указ Президента Российской Федерации от 28 апреля 2008 г. № 607 // Собрание законодательства РФ от 05.05.2008. – № 18. – Ст. 2003.</w:t>
      </w:r>
    </w:p>
    <w:p w:rsidR="007B12D2" w:rsidRPr="007F01C2" w:rsidRDefault="007B12D2" w:rsidP="007B12D2">
      <w:pPr>
        <w:pStyle w:val="a3"/>
        <w:widowControl w:val="0"/>
        <w:numPr>
          <w:ilvl w:val="0"/>
          <w:numId w:val="1"/>
        </w:numPr>
        <w:tabs>
          <w:tab w:val="left" w:pos="993"/>
        </w:tabs>
        <w:ind w:left="0" w:firstLine="709"/>
        <w:jc w:val="both"/>
        <w:rPr>
          <w:rFonts w:ascii="Times New Roman" w:hAnsi="Times New Roman" w:cs="Times New Roman"/>
          <w:i/>
          <w:sz w:val="28"/>
          <w:szCs w:val="28"/>
        </w:rPr>
      </w:pPr>
      <w:r w:rsidRPr="007F01C2">
        <w:rPr>
          <w:rFonts w:ascii="Times New Roman" w:hAnsi="Times New Roman" w:cs="Times New Roman"/>
          <w:i/>
          <w:sz w:val="28"/>
          <w:szCs w:val="28"/>
        </w:rPr>
        <w:t>Об утверждении Досрочного плана комплексного социально-экономического развития г. Комсомольска-на-Амуре : расп. Правительства Российской Федерации от 18 апреля 2016 г. № 704-р // Собрание законодательства РФ от 25.04.2016. – № 17. – Ст. 2450.</w:t>
      </w:r>
    </w:p>
    <w:p w:rsidR="007B12D2" w:rsidRPr="007F01C2" w:rsidRDefault="007B12D2" w:rsidP="007B12D2">
      <w:pPr>
        <w:pStyle w:val="a3"/>
        <w:widowControl w:val="0"/>
        <w:numPr>
          <w:ilvl w:val="0"/>
          <w:numId w:val="1"/>
        </w:numPr>
        <w:tabs>
          <w:tab w:val="left" w:pos="993"/>
        </w:tabs>
        <w:ind w:left="0" w:firstLine="709"/>
        <w:jc w:val="both"/>
        <w:rPr>
          <w:rFonts w:ascii="Times New Roman" w:hAnsi="Times New Roman" w:cs="Times New Roman"/>
          <w:i/>
          <w:sz w:val="28"/>
          <w:szCs w:val="28"/>
        </w:rPr>
      </w:pPr>
      <w:r w:rsidRPr="007F01C2">
        <w:rPr>
          <w:rFonts w:ascii="Times New Roman" w:hAnsi="Times New Roman" w:cs="Times New Roman"/>
          <w:i/>
          <w:sz w:val="28"/>
          <w:szCs w:val="28"/>
        </w:rPr>
        <w:t xml:space="preserve">Об утверждении Стратегии социально-экономического развития </w:t>
      </w:r>
      <w:r w:rsidRPr="007F01C2">
        <w:rPr>
          <w:rFonts w:ascii="Times New Roman" w:hAnsi="Times New Roman" w:cs="Times New Roman"/>
          <w:i/>
          <w:sz w:val="28"/>
          <w:szCs w:val="28"/>
        </w:rPr>
        <w:lastRenderedPageBreak/>
        <w:t>муниципального образования городского округа «Город Комсомольск-на-Амуре» до 2032 г. : решение Комсомольской-на-Амуре городской Думы от 28 декабря 2016 г. № 116. – внутр. документ.</w:t>
      </w:r>
    </w:p>
    <w:p w:rsidR="007B12D2" w:rsidRPr="007F01C2" w:rsidRDefault="007B12D2" w:rsidP="007B12D2">
      <w:pPr>
        <w:pStyle w:val="a3"/>
        <w:widowControl w:val="0"/>
        <w:numPr>
          <w:ilvl w:val="0"/>
          <w:numId w:val="1"/>
        </w:numPr>
        <w:tabs>
          <w:tab w:val="left" w:pos="993"/>
        </w:tabs>
        <w:ind w:left="0" w:firstLine="709"/>
        <w:jc w:val="both"/>
        <w:rPr>
          <w:rFonts w:ascii="Times New Roman" w:hAnsi="Times New Roman" w:cs="Times New Roman"/>
          <w:i/>
          <w:sz w:val="28"/>
          <w:szCs w:val="28"/>
        </w:rPr>
      </w:pPr>
      <w:r w:rsidRPr="007F01C2">
        <w:rPr>
          <w:rFonts w:ascii="Times New Roman" w:hAnsi="Times New Roman" w:cs="Times New Roman"/>
          <w:i/>
          <w:sz w:val="28"/>
          <w:szCs w:val="28"/>
        </w:rPr>
        <w:t>Об утверждении Порядка и Методики балльной оценки качества финансового менеджмента главных распорядителей средств местного бюджета в муниципальном образовании городского округа «Город Комсомольск-на-Амуре» : пост. администрации города Комсомольска-на-Амуре от 18 декабря 2012 г.</w:t>
      </w:r>
      <w:r>
        <w:rPr>
          <w:rFonts w:ascii="Times New Roman" w:hAnsi="Times New Roman" w:cs="Times New Roman"/>
          <w:i/>
          <w:sz w:val="28"/>
          <w:szCs w:val="28"/>
        </w:rPr>
        <w:t xml:space="preserve"> </w:t>
      </w:r>
      <w:r w:rsidRPr="007F01C2">
        <w:rPr>
          <w:rFonts w:ascii="Times New Roman" w:hAnsi="Times New Roman" w:cs="Times New Roman"/>
          <w:i/>
          <w:sz w:val="28"/>
          <w:szCs w:val="28"/>
        </w:rPr>
        <w:t>№ 4067-па. – внутр. документ.</w:t>
      </w:r>
    </w:p>
    <w:p w:rsidR="007B12D2" w:rsidRPr="007F01C2" w:rsidRDefault="007B12D2" w:rsidP="007B12D2">
      <w:pPr>
        <w:pStyle w:val="a3"/>
        <w:widowControl w:val="0"/>
        <w:numPr>
          <w:ilvl w:val="0"/>
          <w:numId w:val="1"/>
        </w:numPr>
        <w:tabs>
          <w:tab w:val="left" w:pos="993"/>
        </w:tabs>
        <w:ind w:left="0" w:firstLine="709"/>
        <w:jc w:val="both"/>
        <w:rPr>
          <w:rFonts w:ascii="Times New Roman" w:hAnsi="Times New Roman" w:cs="Times New Roman"/>
          <w:i/>
          <w:sz w:val="28"/>
          <w:szCs w:val="28"/>
        </w:rPr>
      </w:pPr>
      <w:r w:rsidRPr="007F01C2">
        <w:rPr>
          <w:rFonts w:ascii="Times New Roman" w:hAnsi="Times New Roman" w:cs="Times New Roman"/>
          <w:i/>
          <w:sz w:val="28"/>
          <w:szCs w:val="28"/>
        </w:rPr>
        <w:t>Об утверждении порядка принятия решений о разработке муниципальных программ городского округа «Город Комсомольск-на-Амуре», их формирования, реализации и проведения оценки эффективности реализации : пост. администрации города Комсомольска-на-Амуре от 26 декабря 2012 г. № 4136-па. – внутр. документ.</w:t>
      </w:r>
    </w:p>
    <w:p w:rsidR="007B12D2" w:rsidRPr="007F01C2" w:rsidRDefault="007B12D2" w:rsidP="007B12D2">
      <w:pPr>
        <w:pStyle w:val="a3"/>
        <w:widowControl w:val="0"/>
        <w:numPr>
          <w:ilvl w:val="0"/>
          <w:numId w:val="1"/>
        </w:numPr>
        <w:tabs>
          <w:tab w:val="left" w:pos="993"/>
        </w:tabs>
        <w:ind w:left="0" w:firstLine="709"/>
        <w:jc w:val="both"/>
        <w:rPr>
          <w:rFonts w:ascii="Times New Roman" w:hAnsi="Times New Roman" w:cs="Times New Roman"/>
          <w:i/>
          <w:sz w:val="28"/>
          <w:szCs w:val="28"/>
        </w:rPr>
      </w:pPr>
      <w:r w:rsidRPr="007F01C2">
        <w:rPr>
          <w:rFonts w:ascii="Times New Roman" w:hAnsi="Times New Roman" w:cs="Times New Roman"/>
          <w:i/>
          <w:sz w:val="28"/>
          <w:szCs w:val="28"/>
        </w:rPr>
        <w:t>Об утверждении перечня муниципальных программ городского округа «Город Комсомольск-на-Амуре» : пост. администрации города Комсомольска-на-Амуре от 16 августа 2013 г. № 2557-па. – внутр. документ.</w:t>
      </w:r>
    </w:p>
    <w:p w:rsidR="007B12D2" w:rsidRPr="007F01C2" w:rsidRDefault="007B12D2" w:rsidP="007B12D2">
      <w:pPr>
        <w:pStyle w:val="a3"/>
        <w:widowControl w:val="0"/>
        <w:numPr>
          <w:ilvl w:val="0"/>
          <w:numId w:val="1"/>
        </w:numPr>
        <w:tabs>
          <w:tab w:val="left" w:pos="993"/>
        </w:tabs>
        <w:ind w:left="0" w:firstLine="709"/>
        <w:jc w:val="both"/>
        <w:rPr>
          <w:rFonts w:ascii="Times New Roman" w:hAnsi="Times New Roman" w:cs="Times New Roman"/>
          <w:i/>
          <w:sz w:val="28"/>
          <w:szCs w:val="28"/>
        </w:rPr>
      </w:pPr>
      <w:r w:rsidRPr="007F01C2">
        <w:rPr>
          <w:rFonts w:ascii="Times New Roman" w:hAnsi="Times New Roman" w:cs="Times New Roman"/>
          <w:i/>
          <w:sz w:val="28"/>
          <w:szCs w:val="28"/>
        </w:rPr>
        <w:t>Об утверждении порядка осуществления полномочий по внутреннему муниципальному финансовому контролю на территории муниципального образования городского округа «Город Комсомольск-на-Амуре» : пост. администрации города Комсомольска-на-Амуре от 20 мая 2014 г. № 1722-па. – внутр. документ.</w:t>
      </w:r>
    </w:p>
    <w:p w:rsidR="007B12D2" w:rsidRPr="007F01C2" w:rsidRDefault="007B12D2" w:rsidP="007B12D2">
      <w:pPr>
        <w:pStyle w:val="a3"/>
        <w:widowControl w:val="0"/>
        <w:numPr>
          <w:ilvl w:val="0"/>
          <w:numId w:val="1"/>
        </w:numPr>
        <w:tabs>
          <w:tab w:val="left" w:pos="1134"/>
        </w:tabs>
        <w:ind w:left="0" w:firstLine="709"/>
        <w:jc w:val="both"/>
        <w:rPr>
          <w:rFonts w:ascii="Times New Roman" w:hAnsi="Times New Roman" w:cs="Times New Roman"/>
          <w:i/>
          <w:sz w:val="28"/>
          <w:szCs w:val="28"/>
        </w:rPr>
      </w:pPr>
      <w:r w:rsidRPr="007F01C2">
        <w:rPr>
          <w:rFonts w:ascii="Times New Roman" w:hAnsi="Times New Roman" w:cs="Times New Roman"/>
          <w:i/>
          <w:sz w:val="28"/>
          <w:szCs w:val="28"/>
        </w:rPr>
        <w:t>Об утверждении Порядка разработки и корректировки Стратегии социально-экономического развития муниципального образования городского округа «Город Комсомольск-на-Амуре» и Плана мероприятий по реализации Стратегии социально-экономического развития муниципального образования городского округа «Город Комсомольск-на-Амуре» : пост. администрации города Комсомольска-на-Амуре от 08 августа 2016 г. № 2048-па. – внутр. документ.</w:t>
      </w:r>
    </w:p>
    <w:p w:rsidR="007B12D2" w:rsidRPr="007F01C2" w:rsidRDefault="007B12D2" w:rsidP="007B12D2">
      <w:pPr>
        <w:pStyle w:val="a3"/>
        <w:widowControl w:val="0"/>
        <w:numPr>
          <w:ilvl w:val="0"/>
          <w:numId w:val="1"/>
        </w:numPr>
        <w:tabs>
          <w:tab w:val="left" w:pos="1134"/>
        </w:tabs>
        <w:ind w:left="0" w:firstLine="709"/>
        <w:jc w:val="both"/>
        <w:rPr>
          <w:rFonts w:ascii="Times New Roman" w:hAnsi="Times New Roman" w:cs="Times New Roman"/>
          <w:i/>
          <w:sz w:val="28"/>
          <w:szCs w:val="28"/>
        </w:rPr>
      </w:pPr>
      <w:r w:rsidRPr="007F01C2">
        <w:rPr>
          <w:rFonts w:ascii="Times New Roman" w:hAnsi="Times New Roman" w:cs="Times New Roman"/>
          <w:i/>
          <w:sz w:val="28"/>
          <w:szCs w:val="28"/>
        </w:rPr>
        <w:t>Об утверждении Положения об оценке эффективности деятельности отраслевых и территориальных органов администрации города Комсомольска-на-Амуре : расп. главы города Комсомольска-на-Амуре от 15 августа 2013 г. № 153-р. – внутр. документ.</w:t>
      </w:r>
    </w:p>
    <w:p w:rsidR="007B12D2" w:rsidRPr="007F01C2" w:rsidRDefault="007B12D2" w:rsidP="007B12D2">
      <w:pPr>
        <w:pStyle w:val="a3"/>
        <w:widowControl w:val="0"/>
        <w:numPr>
          <w:ilvl w:val="0"/>
          <w:numId w:val="1"/>
        </w:numPr>
        <w:tabs>
          <w:tab w:val="left" w:pos="1134"/>
        </w:tabs>
        <w:ind w:left="0" w:firstLine="709"/>
        <w:jc w:val="both"/>
        <w:rPr>
          <w:rFonts w:ascii="Times New Roman" w:hAnsi="Times New Roman" w:cs="Times New Roman"/>
          <w:i/>
          <w:sz w:val="28"/>
          <w:szCs w:val="28"/>
        </w:rPr>
      </w:pPr>
      <w:r w:rsidRPr="007F01C2">
        <w:rPr>
          <w:rFonts w:ascii="Times New Roman" w:hAnsi="Times New Roman" w:cs="Times New Roman"/>
          <w:i/>
          <w:sz w:val="28"/>
          <w:szCs w:val="28"/>
        </w:rPr>
        <w:t>Об оценке эффективности деятельности органов местного самоуправления городского округа «Город Комсомольск-на-Амуре» : расп. главы города Комсомольска-на-Амуре от 31 декабря 2015 г. № 153-р. – внутр. документ.</w:t>
      </w:r>
    </w:p>
    <w:p w:rsidR="007B12D2" w:rsidRPr="007F01C2" w:rsidRDefault="007B12D2" w:rsidP="007B12D2">
      <w:pPr>
        <w:pStyle w:val="a3"/>
        <w:widowControl w:val="0"/>
        <w:numPr>
          <w:ilvl w:val="0"/>
          <w:numId w:val="1"/>
        </w:numPr>
        <w:tabs>
          <w:tab w:val="left" w:pos="1134"/>
        </w:tabs>
        <w:ind w:left="0" w:firstLine="709"/>
        <w:jc w:val="both"/>
        <w:rPr>
          <w:rFonts w:ascii="Times New Roman" w:hAnsi="Times New Roman" w:cs="Times New Roman"/>
          <w:i/>
          <w:sz w:val="28"/>
          <w:szCs w:val="28"/>
        </w:rPr>
      </w:pPr>
      <w:r w:rsidRPr="007F01C2">
        <w:rPr>
          <w:rFonts w:ascii="Times New Roman" w:hAnsi="Times New Roman" w:cs="Times New Roman"/>
          <w:i/>
          <w:sz w:val="28"/>
          <w:szCs w:val="28"/>
        </w:rPr>
        <w:t xml:space="preserve"> Послание Президента Федеральному собранию от 03 декабря 2015 г. [Электронный ресурс] // Официальный сайт Президента Российской Федерации –.– URL: </w:t>
      </w:r>
      <w:hyperlink r:id="rId8" w:history="1">
        <w:r w:rsidRPr="007F01C2">
          <w:rPr>
            <w:rStyle w:val="a7"/>
            <w:rFonts w:ascii="Times New Roman" w:hAnsi="Times New Roman" w:cs="Times New Roman"/>
            <w:i/>
            <w:sz w:val="28"/>
            <w:szCs w:val="28"/>
          </w:rPr>
          <w:t>http://kremlin.ru/events/president/news/50864</w:t>
        </w:r>
      </w:hyperlink>
    </w:p>
    <w:p w:rsidR="007B12D2" w:rsidRPr="007F01C2" w:rsidRDefault="007B12D2" w:rsidP="007B12D2">
      <w:pPr>
        <w:pStyle w:val="a3"/>
        <w:widowControl w:val="0"/>
        <w:numPr>
          <w:ilvl w:val="0"/>
          <w:numId w:val="1"/>
        </w:numPr>
        <w:tabs>
          <w:tab w:val="left" w:pos="1134"/>
        </w:tabs>
        <w:ind w:left="0" w:firstLine="709"/>
        <w:jc w:val="both"/>
        <w:rPr>
          <w:rFonts w:ascii="Times New Roman" w:hAnsi="Times New Roman" w:cs="Times New Roman"/>
          <w:i/>
          <w:sz w:val="28"/>
          <w:szCs w:val="28"/>
        </w:rPr>
      </w:pPr>
      <w:r w:rsidRPr="007F01C2">
        <w:rPr>
          <w:rFonts w:ascii="Times New Roman" w:hAnsi="Times New Roman" w:cs="Times New Roman"/>
          <w:i/>
          <w:sz w:val="28"/>
          <w:szCs w:val="28"/>
        </w:rPr>
        <w:t xml:space="preserve">Ежегодное инвестиционное послание главы муниципального образования городского округа «Город Комсомольск-на-Амуре» [Электронный ресурс]. // Официальный сайт органов местного самоуправления города Комсомольска-на-Амуре –.– URL: </w:t>
      </w:r>
      <w:hyperlink r:id="rId9" w:history="1">
        <w:r w:rsidRPr="007F01C2">
          <w:rPr>
            <w:rStyle w:val="a7"/>
            <w:rFonts w:ascii="Times New Roman" w:hAnsi="Times New Roman" w:cs="Times New Roman"/>
            <w:i/>
            <w:sz w:val="28"/>
            <w:szCs w:val="28"/>
          </w:rPr>
          <w:t>https://www.kmscity.ru/activity/investing/poslanie/</w:t>
        </w:r>
      </w:hyperlink>
    </w:p>
    <w:p w:rsidR="007B12D2" w:rsidRPr="007F01C2" w:rsidRDefault="007B12D2" w:rsidP="007B12D2">
      <w:pPr>
        <w:pStyle w:val="a3"/>
        <w:widowControl w:val="0"/>
        <w:numPr>
          <w:ilvl w:val="0"/>
          <w:numId w:val="1"/>
        </w:numPr>
        <w:tabs>
          <w:tab w:val="left" w:pos="1134"/>
        </w:tabs>
        <w:ind w:left="0" w:firstLine="709"/>
        <w:jc w:val="both"/>
        <w:rPr>
          <w:rFonts w:ascii="Times New Roman" w:hAnsi="Times New Roman" w:cs="Times New Roman"/>
          <w:i/>
          <w:sz w:val="28"/>
          <w:szCs w:val="28"/>
        </w:rPr>
      </w:pPr>
      <w:r w:rsidRPr="007F01C2">
        <w:rPr>
          <w:rFonts w:ascii="Times New Roman" w:hAnsi="Times New Roman" w:cs="Times New Roman"/>
          <w:i/>
          <w:sz w:val="28"/>
          <w:szCs w:val="28"/>
        </w:rPr>
        <w:lastRenderedPageBreak/>
        <w:t>Фищенко, К. С. Методика оценки эффективности деятельности администрации города как инструмент планирования // Проблемы современной экономики : материалы V междунар. науч. конф. (г. Самара, август 2016 г.). – Самара : ООО «Издательство АСГАРД», 2016. – С. 108 – 112.</w:t>
      </w:r>
    </w:p>
    <w:p w:rsidR="007B12D2" w:rsidRPr="003D71EE" w:rsidRDefault="007B12D2" w:rsidP="007B12D2">
      <w:pPr>
        <w:spacing w:after="0" w:line="240" w:lineRule="auto"/>
        <w:jc w:val="center"/>
        <w:rPr>
          <w:rFonts w:ascii="Times New Roman" w:hAnsi="Times New Roman" w:cs="Times New Roman"/>
          <w:b/>
          <w:i/>
          <w:sz w:val="28"/>
          <w:szCs w:val="28"/>
        </w:rPr>
      </w:pPr>
    </w:p>
    <w:sectPr w:rsidR="007B12D2" w:rsidRPr="003D71EE" w:rsidSect="00521C6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FB5" w:rsidRDefault="00653FB5" w:rsidP="00412F0E">
      <w:pPr>
        <w:spacing w:after="0" w:line="240" w:lineRule="auto"/>
      </w:pPr>
      <w:r>
        <w:separator/>
      </w:r>
    </w:p>
  </w:endnote>
  <w:endnote w:type="continuationSeparator" w:id="1">
    <w:p w:rsidR="00653FB5" w:rsidRDefault="00653FB5" w:rsidP="00412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FB5" w:rsidRDefault="00653FB5" w:rsidP="00412F0E">
      <w:pPr>
        <w:spacing w:after="0" w:line="240" w:lineRule="auto"/>
      </w:pPr>
      <w:r>
        <w:separator/>
      </w:r>
    </w:p>
  </w:footnote>
  <w:footnote w:type="continuationSeparator" w:id="1">
    <w:p w:rsidR="00653FB5" w:rsidRDefault="00653FB5" w:rsidP="00412F0E">
      <w:pPr>
        <w:spacing w:after="0" w:line="240" w:lineRule="auto"/>
      </w:pPr>
      <w:r>
        <w:continuationSeparator/>
      </w:r>
    </w:p>
  </w:footnote>
  <w:footnote w:id="2">
    <w:p w:rsidR="00412F0E" w:rsidRPr="003E2E89" w:rsidRDefault="00412F0E">
      <w:pPr>
        <w:pStyle w:val="a4"/>
        <w:rPr>
          <w:rFonts w:ascii="Times New Roman" w:hAnsi="Times New Roman" w:cs="Times New Roman"/>
          <w:lang w:val="en-US"/>
        </w:rPr>
      </w:pPr>
      <w:r>
        <w:rPr>
          <w:rStyle w:val="a6"/>
        </w:rPr>
        <w:footnoteRef/>
      </w:r>
      <w:r w:rsidRPr="003E2E89">
        <w:rPr>
          <w:lang w:val="en-US"/>
        </w:rPr>
        <w:t xml:space="preserve"> </w:t>
      </w:r>
      <w:r w:rsidR="003E2E89" w:rsidRPr="003E2E89">
        <w:rPr>
          <w:rFonts w:ascii="Times New Roman" w:hAnsi="Times New Roman" w:cs="Times New Roman"/>
          <w:lang w:val="en-US"/>
        </w:rPr>
        <w:t>Action No. 6 of the Section II of the subsection "Education"</w:t>
      </w:r>
    </w:p>
  </w:footnote>
  <w:footnote w:id="3">
    <w:p w:rsidR="00412F0E" w:rsidRPr="003E2E89" w:rsidRDefault="00412F0E">
      <w:pPr>
        <w:pStyle w:val="a4"/>
        <w:rPr>
          <w:rFonts w:ascii="Times New Roman" w:hAnsi="Times New Roman" w:cs="Times New Roman"/>
          <w:lang w:val="en-US"/>
        </w:rPr>
      </w:pPr>
      <w:r w:rsidRPr="003E2E89">
        <w:rPr>
          <w:rStyle w:val="a6"/>
          <w:rFonts w:ascii="Times New Roman" w:hAnsi="Times New Roman" w:cs="Times New Roman"/>
        </w:rPr>
        <w:footnoteRef/>
      </w:r>
      <w:r w:rsidRPr="003E2E89">
        <w:rPr>
          <w:rFonts w:ascii="Times New Roman" w:hAnsi="Times New Roman" w:cs="Times New Roman"/>
          <w:lang w:val="en-US"/>
        </w:rPr>
        <w:t xml:space="preserve"> </w:t>
      </w:r>
      <w:r w:rsidR="003E2E89" w:rsidRPr="003E2E89">
        <w:rPr>
          <w:rFonts w:ascii="Times New Roman" w:hAnsi="Times New Roman" w:cs="Times New Roman"/>
          <w:lang w:val="en-US"/>
        </w:rPr>
        <w:t>Action No. 13 of the Section II of the subsection "Physical culture and sport"</w:t>
      </w:r>
    </w:p>
  </w:footnote>
  <w:footnote w:id="4">
    <w:p w:rsidR="00412F0E" w:rsidRPr="003E2E89" w:rsidRDefault="00412F0E">
      <w:pPr>
        <w:pStyle w:val="a4"/>
        <w:rPr>
          <w:rFonts w:ascii="Times New Roman" w:hAnsi="Times New Roman" w:cs="Times New Roman"/>
          <w:lang w:val="en-US"/>
        </w:rPr>
      </w:pPr>
      <w:r w:rsidRPr="003E2E89">
        <w:rPr>
          <w:rStyle w:val="a6"/>
          <w:rFonts w:ascii="Times New Roman" w:hAnsi="Times New Roman" w:cs="Times New Roman"/>
        </w:rPr>
        <w:footnoteRef/>
      </w:r>
      <w:r w:rsidRPr="003E2E89">
        <w:rPr>
          <w:rFonts w:ascii="Times New Roman" w:hAnsi="Times New Roman" w:cs="Times New Roman"/>
          <w:lang w:val="en-US"/>
        </w:rPr>
        <w:t xml:space="preserve"> </w:t>
      </w:r>
      <w:r w:rsidR="003E2E89" w:rsidRPr="003E2E89">
        <w:rPr>
          <w:rFonts w:ascii="Times New Roman" w:hAnsi="Times New Roman" w:cs="Times New Roman"/>
          <w:lang w:val="en-US"/>
        </w:rPr>
        <w:t>Action No. 7 of the Section II of the subsection "Education"</w:t>
      </w:r>
    </w:p>
  </w:footnote>
  <w:footnote w:id="5">
    <w:p w:rsidR="00412F0E" w:rsidRPr="003E2E89" w:rsidRDefault="00412F0E">
      <w:pPr>
        <w:pStyle w:val="a4"/>
        <w:rPr>
          <w:rFonts w:ascii="Times New Roman" w:hAnsi="Times New Roman" w:cs="Times New Roman"/>
          <w:lang w:val="en-US"/>
        </w:rPr>
      </w:pPr>
      <w:r w:rsidRPr="003E2E89">
        <w:rPr>
          <w:rStyle w:val="a6"/>
          <w:rFonts w:ascii="Times New Roman" w:hAnsi="Times New Roman" w:cs="Times New Roman"/>
        </w:rPr>
        <w:footnoteRef/>
      </w:r>
      <w:r w:rsidRPr="003E2E89">
        <w:rPr>
          <w:rFonts w:ascii="Times New Roman" w:hAnsi="Times New Roman" w:cs="Times New Roman"/>
          <w:lang w:val="en-US"/>
        </w:rPr>
        <w:t xml:space="preserve"> </w:t>
      </w:r>
      <w:r w:rsidR="003E2E89" w:rsidRPr="003E2E89">
        <w:rPr>
          <w:rFonts w:ascii="Times New Roman" w:hAnsi="Times New Roman" w:cs="Times New Roman"/>
          <w:lang w:val="en-US"/>
        </w:rPr>
        <w:t>Action No. 16 of the Section II of the subsection "City Municipal Infrastructure"</w:t>
      </w:r>
    </w:p>
  </w:footnote>
  <w:footnote w:id="6">
    <w:p w:rsidR="00412F0E" w:rsidRPr="003E2E89" w:rsidRDefault="00412F0E">
      <w:pPr>
        <w:pStyle w:val="a4"/>
        <w:rPr>
          <w:rFonts w:ascii="Times New Roman" w:hAnsi="Times New Roman" w:cs="Times New Roman"/>
          <w:lang w:val="en-US"/>
        </w:rPr>
      </w:pPr>
      <w:r w:rsidRPr="003E2E89">
        <w:rPr>
          <w:rStyle w:val="a6"/>
          <w:rFonts w:ascii="Times New Roman" w:hAnsi="Times New Roman" w:cs="Times New Roman"/>
        </w:rPr>
        <w:footnoteRef/>
      </w:r>
      <w:r w:rsidR="003E2E89" w:rsidRPr="003E2E89">
        <w:rPr>
          <w:rFonts w:ascii="Times New Roman" w:hAnsi="Times New Roman" w:cs="Times New Roman"/>
          <w:lang w:val="en-US"/>
        </w:rPr>
        <w:t>Action No. 19 of the Section II of the subsection "City Municipal Infrastructure"</w:t>
      </w:r>
      <w:r w:rsidRPr="003E2E89">
        <w:rPr>
          <w:rFonts w:ascii="Times New Roman" w:hAnsi="Times New Roman" w:cs="Times New Roman"/>
          <w:lang w:val="en-US"/>
        </w:rPr>
        <w:t xml:space="preserve"> </w:t>
      </w:r>
    </w:p>
  </w:footnote>
  <w:footnote w:id="7">
    <w:p w:rsidR="00412F0E" w:rsidRPr="003E2E89" w:rsidRDefault="00412F0E">
      <w:pPr>
        <w:pStyle w:val="a4"/>
        <w:rPr>
          <w:rFonts w:ascii="Times New Roman" w:hAnsi="Times New Roman" w:cs="Times New Roman"/>
          <w:lang w:val="en-US"/>
        </w:rPr>
      </w:pPr>
      <w:r w:rsidRPr="003E2E89">
        <w:rPr>
          <w:rStyle w:val="a6"/>
          <w:rFonts w:ascii="Times New Roman" w:hAnsi="Times New Roman" w:cs="Times New Roman"/>
        </w:rPr>
        <w:footnoteRef/>
      </w:r>
      <w:r w:rsidRPr="003E2E89">
        <w:rPr>
          <w:rFonts w:ascii="Times New Roman" w:hAnsi="Times New Roman" w:cs="Times New Roman"/>
          <w:lang w:val="en-US"/>
        </w:rPr>
        <w:t xml:space="preserve"> </w:t>
      </w:r>
      <w:r w:rsidR="003E2E89" w:rsidRPr="003E2E89">
        <w:rPr>
          <w:rFonts w:ascii="Times New Roman" w:hAnsi="Times New Roman" w:cs="Times New Roman"/>
          <w:lang w:val="en-US"/>
        </w:rPr>
        <w:t>Action No. 20 of the Section II of the subsection "City Municipal Infrastructure"</w:t>
      </w:r>
    </w:p>
  </w:footnote>
  <w:footnote w:id="8">
    <w:p w:rsidR="00412F0E" w:rsidRPr="003E2E89" w:rsidRDefault="00412F0E">
      <w:pPr>
        <w:pStyle w:val="a4"/>
        <w:rPr>
          <w:rFonts w:ascii="Times New Roman" w:hAnsi="Times New Roman" w:cs="Times New Roman"/>
          <w:lang w:val="en-US"/>
        </w:rPr>
      </w:pPr>
      <w:r w:rsidRPr="003E2E89">
        <w:rPr>
          <w:rStyle w:val="a6"/>
          <w:rFonts w:ascii="Times New Roman" w:hAnsi="Times New Roman" w:cs="Times New Roman"/>
        </w:rPr>
        <w:footnoteRef/>
      </w:r>
      <w:r w:rsidR="003E2E89" w:rsidRPr="003E2E89">
        <w:rPr>
          <w:rFonts w:ascii="Times New Roman" w:hAnsi="Times New Roman" w:cs="Times New Roman"/>
          <w:lang w:val="en-US"/>
        </w:rPr>
        <w:t>Action No. 14 of the Section II of the subsection "Transport Infrastructure"</w:t>
      </w:r>
      <w:r w:rsidRPr="003E2E89">
        <w:rPr>
          <w:rFonts w:ascii="Times New Roman" w:hAnsi="Times New Roman" w:cs="Times New Roman"/>
          <w:lang w:val="en-US"/>
        </w:rPr>
        <w:t xml:space="preserve"> </w:t>
      </w:r>
    </w:p>
  </w:footnote>
  <w:footnote w:id="9">
    <w:p w:rsidR="00412F0E" w:rsidRPr="003E2E89" w:rsidRDefault="00412F0E">
      <w:pPr>
        <w:pStyle w:val="a4"/>
        <w:rPr>
          <w:rFonts w:ascii="Times New Roman" w:hAnsi="Times New Roman" w:cs="Times New Roman"/>
          <w:lang w:val="en-US"/>
        </w:rPr>
      </w:pPr>
      <w:r w:rsidRPr="003E2E89">
        <w:rPr>
          <w:rStyle w:val="a6"/>
          <w:rFonts w:ascii="Times New Roman" w:hAnsi="Times New Roman" w:cs="Times New Roman"/>
        </w:rPr>
        <w:footnoteRef/>
      </w:r>
      <w:r w:rsidRPr="003E2E89">
        <w:rPr>
          <w:rFonts w:ascii="Times New Roman" w:hAnsi="Times New Roman" w:cs="Times New Roman"/>
          <w:lang w:val="en-US"/>
        </w:rPr>
        <w:t xml:space="preserve"> </w:t>
      </w:r>
      <w:r w:rsidR="003E2E89" w:rsidRPr="003E2E89">
        <w:rPr>
          <w:rFonts w:ascii="Times New Roman" w:hAnsi="Times New Roman" w:cs="Times New Roman"/>
          <w:lang w:val="en-US"/>
        </w:rPr>
        <w:t>Action No. 15 of the Section II of the subsection "Transport Infrastructure"</w:t>
      </w:r>
    </w:p>
  </w:footnote>
  <w:footnote w:id="10">
    <w:p w:rsidR="00493F49" w:rsidRPr="00493F49" w:rsidRDefault="00493F49">
      <w:pPr>
        <w:pStyle w:val="a4"/>
        <w:rPr>
          <w:lang w:val="en-US"/>
        </w:rPr>
      </w:pPr>
      <w:r>
        <w:rPr>
          <w:rStyle w:val="a6"/>
        </w:rPr>
        <w:footnoteRef/>
      </w:r>
      <w:r w:rsidRPr="00493F49">
        <w:rPr>
          <w:lang w:val="en-US"/>
        </w:rPr>
        <w:t xml:space="preserve"> </w:t>
      </w:r>
      <w:r w:rsidRPr="00493F49">
        <w:rPr>
          <w:rFonts w:ascii="Times New Roman" w:hAnsi="Times New Roman" w:cs="Times New Roman"/>
          <w:lang w:val="en-US"/>
        </w:rPr>
        <w:t>The maximum value is equal to 100%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44266"/>
    <w:multiLevelType w:val="hybridMultilevel"/>
    <w:tmpl w:val="2DF21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D753A8"/>
    <w:rsid w:val="00026C9B"/>
    <w:rsid w:val="00027808"/>
    <w:rsid w:val="0005288E"/>
    <w:rsid w:val="002553B2"/>
    <w:rsid w:val="003D71EE"/>
    <w:rsid w:val="003E2E89"/>
    <w:rsid w:val="00412F0E"/>
    <w:rsid w:val="004521C3"/>
    <w:rsid w:val="00493F49"/>
    <w:rsid w:val="004D42E0"/>
    <w:rsid w:val="00521C64"/>
    <w:rsid w:val="005A2CEF"/>
    <w:rsid w:val="00653FB5"/>
    <w:rsid w:val="007B12D2"/>
    <w:rsid w:val="008A619D"/>
    <w:rsid w:val="008D568E"/>
    <w:rsid w:val="009400C5"/>
    <w:rsid w:val="00956002"/>
    <w:rsid w:val="009B0639"/>
    <w:rsid w:val="00BD5923"/>
    <w:rsid w:val="00C406F8"/>
    <w:rsid w:val="00CD74C7"/>
    <w:rsid w:val="00CE1A13"/>
    <w:rsid w:val="00D753A8"/>
    <w:rsid w:val="00EA302D"/>
    <w:rsid w:val="00F763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9" type="connector" idref="#Скругленная соединительная линия 13"/>
        <o:r id="V:Rule10" type="connector" idref="#Скругленная соединительная линия 11"/>
        <o:r id="V:Rule13" type="connector" idref="#Скругленная соединительная линия 9"/>
        <o:r id="V:Rule14" type="connector" idref="#Скругленная соединительная линия 10"/>
        <o:r id="V:Rule15" type="connector" idref="#Скругленная соединительная линия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C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00C5"/>
    <w:pPr>
      <w:spacing w:after="0" w:line="240" w:lineRule="auto"/>
    </w:pPr>
  </w:style>
  <w:style w:type="paragraph" w:styleId="a4">
    <w:name w:val="footnote text"/>
    <w:basedOn w:val="a"/>
    <w:link w:val="a5"/>
    <w:uiPriority w:val="99"/>
    <w:semiHidden/>
    <w:unhideWhenUsed/>
    <w:rsid w:val="00412F0E"/>
    <w:pPr>
      <w:spacing w:after="0" w:line="240" w:lineRule="auto"/>
    </w:pPr>
    <w:rPr>
      <w:sz w:val="20"/>
      <w:szCs w:val="20"/>
    </w:rPr>
  </w:style>
  <w:style w:type="character" w:customStyle="1" w:styleId="a5">
    <w:name w:val="Текст сноски Знак"/>
    <w:basedOn w:val="a0"/>
    <w:link w:val="a4"/>
    <w:uiPriority w:val="99"/>
    <w:semiHidden/>
    <w:rsid w:val="00412F0E"/>
    <w:rPr>
      <w:sz w:val="20"/>
      <w:szCs w:val="20"/>
    </w:rPr>
  </w:style>
  <w:style w:type="character" w:styleId="a6">
    <w:name w:val="footnote reference"/>
    <w:basedOn w:val="a0"/>
    <w:uiPriority w:val="99"/>
    <w:semiHidden/>
    <w:unhideWhenUsed/>
    <w:rsid w:val="00412F0E"/>
    <w:rPr>
      <w:vertAlign w:val="superscript"/>
    </w:rPr>
  </w:style>
  <w:style w:type="character" w:styleId="a7">
    <w:name w:val="Hyperlink"/>
    <w:basedOn w:val="a0"/>
    <w:uiPriority w:val="99"/>
    <w:unhideWhenUsed/>
    <w:rsid w:val="007B12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00C5"/>
    <w:pPr>
      <w:spacing w:after="0" w:line="240" w:lineRule="auto"/>
    </w:pPr>
  </w:style>
  <w:style w:type="paragraph" w:styleId="a4">
    <w:name w:val="footnote text"/>
    <w:basedOn w:val="a"/>
    <w:link w:val="a5"/>
    <w:uiPriority w:val="99"/>
    <w:semiHidden/>
    <w:unhideWhenUsed/>
    <w:rsid w:val="00412F0E"/>
    <w:pPr>
      <w:spacing w:after="0" w:line="240" w:lineRule="auto"/>
    </w:pPr>
    <w:rPr>
      <w:sz w:val="20"/>
      <w:szCs w:val="20"/>
    </w:rPr>
  </w:style>
  <w:style w:type="character" w:customStyle="1" w:styleId="a5">
    <w:name w:val="Текст сноски Знак"/>
    <w:basedOn w:val="a0"/>
    <w:link w:val="a4"/>
    <w:uiPriority w:val="99"/>
    <w:semiHidden/>
    <w:rsid w:val="00412F0E"/>
    <w:rPr>
      <w:sz w:val="20"/>
      <w:szCs w:val="20"/>
    </w:rPr>
  </w:style>
  <w:style w:type="character" w:styleId="a6">
    <w:name w:val="footnote reference"/>
    <w:basedOn w:val="a0"/>
    <w:uiPriority w:val="99"/>
    <w:semiHidden/>
    <w:unhideWhenUsed/>
    <w:rsid w:val="00412F0E"/>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remlin.ru/events/president/news/50864"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mscity.ru/activity/investing/posl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F77B8-8F61-4ED3-971D-30A169CC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4441</Words>
  <Characters>25314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2017-02-22T00:32:00Z</dcterms:created>
  <dcterms:modified xsi:type="dcterms:W3CDTF">2017-02-22T00:32:00Z</dcterms:modified>
</cp:coreProperties>
</file>