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5C4" w:rsidRPr="00D23552" w:rsidRDefault="003A75C4" w:rsidP="003A75C4">
      <w:pPr>
        <w:widowControl w:val="0"/>
        <w:shd w:val="clear" w:color="auto" w:fill="FFFFFF" w:themeFill="background1"/>
        <w:tabs>
          <w:tab w:val="left" w:pos="993"/>
        </w:tabs>
        <w:spacing w:after="0" w:line="240" w:lineRule="auto"/>
        <w:jc w:val="both"/>
        <w:rPr>
          <w:rFonts w:ascii="Times New Roman" w:hAnsi="Times New Roman" w:cs="Times New Roman"/>
          <w:b/>
          <w:bCs/>
          <w:color w:val="000000"/>
          <w:sz w:val="28"/>
          <w:szCs w:val="28"/>
        </w:rPr>
      </w:pPr>
      <w:r w:rsidRPr="00B706CF">
        <w:rPr>
          <w:rFonts w:ascii="Times New Roman" w:hAnsi="Times New Roman" w:cs="Times New Roman"/>
          <w:b/>
          <w:bCs/>
          <w:color w:val="000000"/>
          <w:sz w:val="28"/>
          <w:szCs w:val="28"/>
        </w:rPr>
        <w:t>УДК</w:t>
      </w:r>
      <w:r w:rsidR="008D1237">
        <w:rPr>
          <w:rFonts w:ascii="Times New Roman" w:hAnsi="Times New Roman" w:cs="Times New Roman"/>
          <w:b/>
          <w:bCs/>
          <w:color w:val="000000"/>
          <w:sz w:val="28"/>
          <w:szCs w:val="28"/>
        </w:rPr>
        <w:t xml:space="preserve"> </w:t>
      </w:r>
      <w:r w:rsidRPr="00B706CF">
        <w:rPr>
          <w:rFonts w:ascii="Times New Roman" w:hAnsi="Times New Roman" w:cs="Times New Roman"/>
          <w:b/>
          <w:bCs/>
          <w:color w:val="000000"/>
          <w:sz w:val="28"/>
          <w:szCs w:val="28"/>
        </w:rPr>
        <w:t>332.145</w:t>
      </w:r>
    </w:p>
    <w:p w:rsidR="003A75C4" w:rsidRPr="00D23552" w:rsidRDefault="003A75C4" w:rsidP="003A75C4">
      <w:pPr>
        <w:widowControl w:val="0"/>
        <w:shd w:val="clear" w:color="auto" w:fill="FFFFFF" w:themeFill="background1"/>
        <w:tabs>
          <w:tab w:val="left" w:pos="993"/>
        </w:tabs>
        <w:spacing w:after="0" w:line="240" w:lineRule="auto"/>
        <w:jc w:val="both"/>
        <w:rPr>
          <w:rFonts w:ascii="Times New Roman" w:hAnsi="Times New Roman" w:cs="Times New Roman"/>
          <w:b/>
          <w:bCs/>
          <w:color w:val="000000"/>
          <w:sz w:val="28"/>
          <w:szCs w:val="28"/>
        </w:rPr>
      </w:pPr>
    </w:p>
    <w:p w:rsidR="00B706CF" w:rsidRPr="008D1237" w:rsidRDefault="00B706CF" w:rsidP="00547E22">
      <w:pPr>
        <w:pStyle w:val="a3"/>
        <w:widowControl w:val="0"/>
        <w:jc w:val="both"/>
        <w:rPr>
          <w:rFonts w:ascii="Times New Roman" w:hAnsi="Times New Roman" w:cs="Times New Roman"/>
          <w:sz w:val="28"/>
          <w:szCs w:val="28"/>
          <w:lang w:val="en-US"/>
        </w:rPr>
      </w:pPr>
      <w:r w:rsidRPr="003A75C4">
        <w:rPr>
          <w:rFonts w:ascii="Times New Roman" w:hAnsi="Times New Roman" w:cs="Times New Roman"/>
          <w:b/>
          <w:sz w:val="28"/>
          <w:szCs w:val="28"/>
        </w:rPr>
        <w:t>Фищенко</w:t>
      </w:r>
      <w:r w:rsidR="008D1237">
        <w:rPr>
          <w:rFonts w:ascii="Times New Roman" w:hAnsi="Times New Roman" w:cs="Times New Roman"/>
          <w:b/>
          <w:sz w:val="28"/>
          <w:szCs w:val="28"/>
        </w:rPr>
        <w:t xml:space="preserve"> </w:t>
      </w:r>
      <w:r w:rsidRPr="003A75C4">
        <w:rPr>
          <w:rFonts w:ascii="Times New Roman" w:hAnsi="Times New Roman" w:cs="Times New Roman"/>
          <w:b/>
          <w:sz w:val="28"/>
          <w:szCs w:val="28"/>
        </w:rPr>
        <w:t>Кристина</w:t>
      </w:r>
      <w:r w:rsidR="008D1237">
        <w:rPr>
          <w:rFonts w:ascii="Times New Roman" w:hAnsi="Times New Roman" w:cs="Times New Roman"/>
          <w:b/>
          <w:sz w:val="28"/>
          <w:szCs w:val="28"/>
        </w:rPr>
        <w:t xml:space="preserve"> </w:t>
      </w:r>
      <w:r w:rsidRPr="003A75C4">
        <w:rPr>
          <w:rFonts w:ascii="Times New Roman" w:hAnsi="Times New Roman" w:cs="Times New Roman"/>
          <w:b/>
          <w:sz w:val="28"/>
          <w:szCs w:val="28"/>
        </w:rPr>
        <w:t>Сергеевна</w:t>
      </w:r>
      <w:r w:rsidR="007F01C2">
        <w:rPr>
          <w:rFonts w:ascii="Times New Roman" w:hAnsi="Times New Roman" w:cs="Times New Roman"/>
          <w:sz w:val="28"/>
          <w:szCs w:val="28"/>
        </w:rPr>
        <w:t xml:space="preserve"> –</w:t>
      </w:r>
      <w:r w:rsidR="008D1237">
        <w:rPr>
          <w:rFonts w:ascii="Times New Roman" w:hAnsi="Times New Roman" w:cs="Times New Roman"/>
          <w:sz w:val="28"/>
          <w:szCs w:val="28"/>
        </w:rPr>
        <w:t xml:space="preserve"> </w:t>
      </w:r>
      <w:r w:rsidR="003A75C4" w:rsidRPr="003A75C4">
        <w:rPr>
          <w:rFonts w:ascii="Times New Roman" w:hAnsi="Times New Roman" w:cs="Times New Roman"/>
          <w:sz w:val="28"/>
          <w:szCs w:val="28"/>
        </w:rPr>
        <w:t>аспирант</w:t>
      </w:r>
      <w:r w:rsidR="008D1237">
        <w:rPr>
          <w:rFonts w:ascii="Times New Roman" w:hAnsi="Times New Roman" w:cs="Times New Roman"/>
          <w:sz w:val="28"/>
          <w:szCs w:val="28"/>
        </w:rPr>
        <w:t xml:space="preserve"> </w:t>
      </w:r>
      <w:r w:rsidR="003A75C4" w:rsidRPr="003A75C4">
        <w:rPr>
          <w:rFonts w:ascii="Times New Roman" w:hAnsi="Times New Roman" w:cs="Times New Roman"/>
          <w:color w:val="000000"/>
          <w:sz w:val="28"/>
          <w:szCs w:val="28"/>
        </w:rPr>
        <w:t>Дальневосточного</w:t>
      </w:r>
      <w:r w:rsidR="008D1237">
        <w:rPr>
          <w:rFonts w:ascii="Times New Roman" w:hAnsi="Times New Roman" w:cs="Times New Roman"/>
          <w:color w:val="000000"/>
          <w:sz w:val="28"/>
          <w:szCs w:val="28"/>
        </w:rPr>
        <w:t xml:space="preserve"> </w:t>
      </w:r>
      <w:r w:rsidR="003A75C4" w:rsidRPr="003A75C4">
        <w:rPr>
          <w:rFonts w:ascii="Times New Roman" w:hAnsi="Times New Roman" w:cs="Times New Roman"/>
          <w:color w:val="000000"/>
          <w:sz w:val="28"/>
          <w:szCs w:val="28"/>
        </w:rPr>
        <w:t>института</w:t>
      </w:r>
      <w:r w:rsidR="008D1237">
        <w:rPr>
          <w:rFonts w:ascii="Times New Roman" w:hAnsi="Times New Roman" w:cs="Times New Roman"/>
          <w:color w:val="000000"/>
          <w:sz w:val="28"/>
          <w:szCs w:val="28"/>
        </w:rPr>
        <w:t xml:space="preserve"> </w:t>
      </w:r>
      <w:r w:rsidR="003A75C4" w:rsidRPr="003A75C4">
        <w:rPr>
          <w:rFonts w:ascii="Times New Roman" w:hAnsi="Times New Roman" w:cs="Times New Roman"/>
          <w:color w:val="000000"/>
          <w:sz w:val="28"/>
          <w:szCs w:val="28"/>
        </w:rPr>
        <w:t>управления</w:t>
      </w:r>
      <w:r w:rsidR="008D1237">
        <w:rPr>
          <w:rFonts w:ascii="Times New Roman" w:hAnsi="Times New Roman" w:cs="Times New Roman"/>
          <w:color w:val="000000"/>
          <w:sz w:val="28"/>
          <w:szCs w:val="28"/>
        </w:rPr>
        <w:t xml:space="preserve"> </w:t>
      </w:r>
      <w:r w:rsidR="003A75C4" w:rsidRPr="003A75C4">
        <w:rPr>
          <w:rFonts w:ascii="Times New Roman" w:hAnsi="Times New Roman" w:cs="Times New Roman"/>
          <w:color w:val="000000"/>
          <w:sz w:val="28"/>
          <w:szCs w:val="28"/>
        </w:rPr>
        <w:t>–</w:t>
      </w:r>
      <w:r w:rsidR="008D1237">
        <w:rPr>
          <w:rFonts w:ascii="Times New Roman" w:hAnsi="Times New Roman" w:cs="Times New Roman"/>
          <w:color w:val="000000"/>
          <w:sz w:val="28"/>
          <w:szCs w:val="28"/>
        </w:rPr>
        <w:t xml:space="preserve"> </w:t>
      </w:r>
      <w:r w:rsidR="003A75C4" w:rsidRPr="003A75C4">
        <w:rPr>
          <w:rFonts w:ascii="Times New Roman" w:hAnsi="Times New Roman" w:cs="Times New Roman"/>
          <w:color w:val="000000"/>
          <w:sz w:val="28"/>
          <w:szCs w:val="28"/>
        </w:rPr>
        <w:t>филиала</w:t>
      </w:r>
      <w:r w:rsidR="008D1237">
        <w:rPr>
          <w:rFonts w:ascii="Times New Roman" w:hAnsi="Times New Roman" w:cs="Times New Roman"/>
          <w:color w:val="000000"/>
          <w:sz w:val="28"/>
          <w:szCs w:val="28"/>
        </w:rPr>
        <w:t xml:space="preserve"> </w:t>
      </w:r>
      <w:r w:rsidR="003A75C4" w:rsidRPr="003A75C4">
        <w:rPr>
          <w:rFonts w:ascii="Times New Roman" w:hAnsi="Times New Roman" w:cs="Times New Roman"/>
          <w:color w:val="000000"/>
          <w:sz w:val="28"/>
          <w:szCs w:val="28"/>
        </w:rPr>
        <w:t>РАНХиГС</w:t>
      </w:r>
      <w:r w:rsidR="008D1237">
        <w:rPr>
          <w:rFonts w:ascii="Times New Roman" w:hAnsi="Times New Roman" w:cs="Times New Roman"/>
          <w:color w:val="000000"/>
          <w:sz w:val="28"/>
          <w:szCs w:val="28"/>
        </w:rPr>
        <w:t xml:space="preserve"> </w:t>
      </w:r>
      <w:r w:rsidR="003A75C4" w:rsidRPr="003A75C4">
        <w:rPr>
          <w:rFonts w:ascii="Times New Roman" w:hAnsi="Times New Roman" w:cs="Times New Roman"/>
          <w:color w:val="000000"/>
          <w:sz w:val="28"/>
          <w:szCs w:val="28"/>
        </w:rPr>
        <w:t>(г.</w:t>
      </w:r>
      <w:r w:rsidR="008D1237">
        <w:rPr>
          <w:rFonts w:ascii="Times New Roman" w:hAnsi="Times New Roman" w:cs="Times New Roman"/>
          <w:color w:val="000000"/>
          <w:sz w:val="28"/>
          <w:szCs w:val="28"/>
        </w:rPr>
        <w:t xml:space="preserve"> </w:t>
      </w:r>
      <w:r w:rsidR="003A75C4" w:rsidRPr="003A75C4">
        <w:rPr>
          <w:rFonts w:ascii="Times New Roman" w:hAnsi="Times New Roman" w:cs="Times New Roman"/>
          <w:color w:val="000000"/>
          <w:sz w:val="28"/>
          <w:szCs w:val="28"/>
        </w:rPr>
        <w:t>Хабаровск).</w:t>
      </w:r>
      <w:r w:rsidR="008D1237">
        <w:rPr>
          <w:rFonts w:ascii="Times New Roman" w:hAnsi="Times New Roman" w:cs="Times New Roman"/>
          <w:color w:val="000000"/>
          <w:sz w:val="28"/>
          <w:szCs w:val="28"/>
        </w:rPr>
        <w:t xml:space="preserve"> </w:t>
      </w:r>
      <w:r w:rsidR="003A75C4" w:rsidRPr="003A75C4">
        <w:rPr>
          <w:rFonts w:ascii="Times New Roman" w:hAnsi="Times New Roman" w:cs="Times New Roman"/>
          <w:i/>
          <w:color w:val="000000"/>
          <w:sz w:val="28"/>
          <w:szCs w:val="28"/>
          <w:lang w:val="en-US"/>
        </w:rPr>
        <w:t>E</w:t>
      </w:r>
      <w:r w:rsidR="003A75C4" w:rsidRPr="008D1237">
        <w:rPr>
          <w:rFonts w:ascii="Times New Roman" w:hAnsi="Times New Roman" w:cs="Times New Roman"/>
          <w:i/>
          <w:color w:val="000000"/>
          <w:sz w:val="28"/>
          <w:szCs w:val="28"/>
          <w:lang w:val="en-US"/>
        </w:rPr>
        <w:t>-</w:t>
      </w:r>
      <w:r w:rsidR="003A75C4" w:rsidRPr="003A75C4">
        <w:rPr>
          <w:rFonts w:ascii="Times New Roman" w:hAnsi="Times New Roman" w:cs="Times New Roman"/>
          <w:i/>
          <w:color w:val="000000"/>
          <w:sz w:val="28"/>
          <w:szCs w:val="28"/>
          <w:lang w:val="en-US"/>
        </w:rPr>
        <w:t>mail</w:t>
      </w:r>
      <w:r w:rsidR="003A75C4" w:rsidRPr="008D1237">
        <w:rPr>
          <w:rFonts w:ascii="Times New Roman" w:hAnsi="Times New Roman" w:cs="Times New Roman"/>
          <w:i/>
          <w:color w:val="000000"/>
          <w:sz w:val="28"/>
          <w:szCs w:val="28"/>
          <w:lang w:val="en-US"/>
        </w:rPr>
        <w:t>:</w:t>
      </w:r>
      <w:r w:rsidR="008D1237" w:rsidRPr="008D1237">
        <w:rPr>
          <w:i/>
          <w:color w:val="000000"/>
          <w:sz w:val="28"/>
          <w:szCs w:val="28"/>
          <w:lang w:val="en-US"/>
        </w:rPr>
        <w:t xml:space="preserve"> </w:t>
      </w:r>
      <w:hyperlink r:id="rId8" w:history="1">
        <w:r w:rsidRPr="003A75C4">
          <w:rPr>
            <w:rStyle w:val="a4"/>
            <w:rFonts w:ascii="Times New Roman" w:hAnsi="Times New Roman" w:cs="Times New Roman"/>
            <w:i/>
            <w:color w:val="000000" w:themeColor="text1"/>
            <w:sz w:val="28"/>
            <w:szCs w:val="28"/>
            <w:u w:val="none"/>
            <w:lang w:val="en-US"/>
          </w:rPr>
          <w:t>K</w:t>
        </w:r>
        <w:r w:rsidRPr="008D1237">
          <w:rPr>
            <w:rStyle w:val="a4"/>
            <w:rFonts w:ascii="Times New Roman" w:hAnsi="Times New Roman" w:cs="Times New Roman"/>
            <w:i/>
            <w:color w:val="000000" w:themeColor="text1"/>
            <w:sz w:val="28"/>
            <w:szCs w:val="28"/>
            <w:u w:val="none"/>
            <w:lang w:val="en-US"/>
          </w:rPr>
          <w:t>.</w:t>
        </w:r>
        <w:r w:rsidRPr="003A75C4">
          <w:rPr>
            <w:rStyle w:val="a4"/>
            <w:rFonts w:ascii="Times New Roman" w:hAnsi="Times New Roman" w:cs="Times New Roman"/>
            <w:i/>
            <w:color w:val="000000" w:themeColor="text1"/>
            <w:sz w:val="28"/>
            <w:szCs w:val="28"/>
            <w:u w:val="none"/>
            <w:lang w:val="en-US"/>
          </w:rPr>
          <w:t>S</w:t>
        </w:r>
        <w:r w:rsidRPr="008D1237">
          <w:rPr>
            <w:rStyle w:val="a4"/>
            <w:rFonts w:ascii="Times New Roman" w:hAnsi="Times New Roman" w:cs="Times New Roman"/>
            <w:i/>
            <w:color w:val="000000" w:themeColor="text1"/>
            <w:sz w:val="28"/>
            <w:szCs w:val="28"/>
            <w:u w:val="none"/>
            <w:lang w:val="en-US"/>
          </w:rPr>
          <w:t>.</w:t>
        </w:r>
        <w:r w:rsidRPr="003A75C4">
          <w:rPr>
            <w:rStyle w:val="a4"/>
            <w:rFonts w:ascii="Times New Roman" w:hAnsi="Times New Roman" w:cs="Times New Roman"/>
            <w:i/>
            <w:color w:val="000000" w:themeColor="text1"/>
            <w:sz w:val="28"/>
            <w:szCs w:val="28"/>
            <w:u w:val="none"/>
            <w:lang w:val="en-US"/>
          </w:rPr>
          <w:t>Fishchenko</w:t>
        </w:r>
        <w:r w:rsidRPr="008D1237">
          <w:rPr>
            <w:rStyle w:val="a4"/>
            <w:rFonts w:ascii="Times New Roman" w:hAnsi="Times New Roman" w:cs="Times New Roman"/>
            <w:i/>
            <w:color w:val="000000" w:themeColor="text1"/>
            <w:sz w:val="28"/>
            <w:szCs w:val="28"/>
            <w:u w:val="none"/>
            <w:lang w:val="en-US"/>
          </w:rPr>
          <w:t>@</w:t>
        </w:r>
        <w:r w:rsidRPr="003A75C4">
          <w:rPr>
            <w:rStyle w:val="a4"/>
            <w:rFonts w:ascii="Times New Roman" w:hAnsi="Times New Roman" w:cs="Times New Roman"/>
            <w:i/>
            <w:color w:val="000000" w:themeColor="text1"/>
            <w:sz w:val="28"/>
            <w:szCs w:val="28"/>
            <w:u w:val="none"/>
            <w:lang w:val="en-US"/>
          </w:rPr>
          <w:t>yandex</w:t>
        </w:r>
        <w:r w:rsidRPr="008D1237">
          <w:rPr>
            <w:rStyle w:val="a4"/>
            <w:rFonts w:ascii="Times New Roman" w:hAnsi="Times New Roman" w:cs="Times New Roman"/>
            <w:i/>
            <w:color w:val="000000" w:themeColor="text1"/>
            <w:sz w:val="28"/>
            <w:szCs w:val="28"/>
            <w:u w:val="none"/>
            <w:lang w:val="en-US"/>
          </w:rPr>
          <w:t>.</w:t>
        </w:r>
        <w:r w:rsidRPr="003A75C4">
          <w:rPr>
            <w:rStyle w:val="a4"/>
            <w:rFonts w:ascii="Times New Roman" w:hAnsi="Times New Roman" w:cs="Times New Roman"/>
            <w:i/>
            <w:color w:val="000000" w:themeColor="text1"/>
            <w:sz w:val="28"/>
            <w:szCs w:val="28"/>
            <w:u w:val="none"/>
            <w:lang w:val="en-US"/>
          </w:rPr>
          <w:t>ru</w:t>
        </w:r>
      </w:hyperlink>
    </w:p>
    <w:p w:rsidR="003A75C4" w:rsidRPr="008D1237" w:rsidRDefault="003A75C4" w:rsidP="003A75C4">
      <w:pPr>
        <w:widowControl w:val="0"/>
        <w:shd w:val="clear" w:color="auto" w:fill="FFFFFF" w:themeFill="background1"/>
        <w:tabs>
          <w:tab w:val="left" w:pos="993"/>
        </w:tabs>
        <w:spacing w:after="0" w:line="240" w:lineRule="auto"/>
        <w:ind w:firstLine="709"/>
        <w:jc w:val="right"/>
        <w:rPr>
          <w:rFonts w:ascii="Times New Roman" w:hAnsi="Times New Roman" w:cs="Times New Roman"/>
          <w:b/>
          <w:sz w:val="28"/>
          <w:szCs w:val="28"/>
          <w:lang w:val="en-US"/>
        </w:rPr>
      </w:pPr>
      <w:r>
        <w:rPr>
          <w:rFonts w:ascii="Times New Roman" w:hAnsi="Times New Roman" w:cs="Times New Roman"/>
          <w:b/>
          <w:sz w:val="28"/>
          <w:szCs w:val="28"/>
        </w:rPr>
        <w:t>К</w:t>
      </w:r>
      <w:r w:rsidRPr="008D1237">
        <w:rPr>
          <w:rFonts w:ascii="Times New Roman" w:hAnsi="Times New Roman" w:cs="Times New Roman"/>
          <w:b/>
          <w:sz w:val="28"/>
          <w:szCs w:val="28"/>
          <w:lang w:val="en-US"/>
        </w:rPr>
        <w:t>.</w:t>
      </w:r>
      <w:r>
        <w:rPr>
          <w:rFonts w:ascii="Times New Roman" w:hAnsi="Times New Roman" w:cs="Times New Roman"/>
          <w:b/>
          <w:sz w:val="28"/>
          <w:szCs w:val="28"/>
        </w:rPr>
        <w:t>С</w:t>
      </w:r>
      <w:r w:rsidRPr="008D1237">
        <w:rPr>
          <w:rFonts w:ascii="Times New Roman" w:hAnsi="Times New Roman" w:cs="Times New Roman"/>
          <w:b/>
          <w:sz w:val="28"/>
          <w:szCs w:val="28"/>
          <w:lang w:val="en-US"/>
        </w:rPr>
        <w:t>.</w:t>
      </w:r>
      <w:r w:rsidR="008D1237" w:rsidRPr="008D1237">
        <w:rPr>
          <w:rFonts w:ascii="Times New Roman" w:hAnsi="Times New Roman" w:cs="Times New Roman"/>
          <w:b/>
          <w:sz w:val="28"/>
          <w:szCs w:val="28"/>
          <w:lang w:val="en-US"/>
        </w:rPr>
        <w:t xml:space="preserve"> </w:t>
      </w:r>
      <w:r>
        <w:rPr>
          <w:rFonts w:ascii="Times New Roman" w:hAnsi="Times New Roman" w:cs="Times New Roman"/>
          <w:b/>
          <w:sz w:val="28"/>
          <w:szCs w:val="28"/>
        </w:rPr>
        <w:t>Фищенко</w:t>
      </w:r>
    </w:p>
    <w:p w:rsidR="00B706CF" w:rsidRPr="008D1237" w:rsidRDefault="003A75C4" w:rsidP="003A75C4">
      <w:pPr>
        <w:widowControl w:val="0"/>
        <w:shd w:val="clear" w:color="auto" w:fill="FFFFFF" w:themeFill="background1"/>
        <w:tabs>
          <w:tab w:val="left" w:pos="993"/>
        </w:tabs>
        <w:spacing w:after="0" w:line="240" w:lineRule="auto"/>
        <w:ind w:firstLine="709"/>
        <w:jc w:val="right"/>
        <w:rPr>
          <w:rFonts w:ascii="Times New Roman" w:hAnsi="Times New Roman" w:cs="Times New Roman"/>
          <w:b/>
          <w:bCs/>
          <w:i/>
          <w:color w:val="000000"/>
          <w:sz w:val="28"/>
          <w:szCs w:val="28"/>
          <w:lang w:val="en-US"/>
        </w:rPr>
      </w:pPr>
      <w:r>
        <w:rPr>
          <w:rFonts w:ascii="Times New Roman" w:hAnsi="Times New Roman" w:cs="Times New Roman"/>
          <w:b/>
          <w:sz w:val="28"/>
          <w:szCs w:val="28"/>
          <w:lang w:val="en-US"/>
        </w:rPr>
        <w:t>K</w:t>
      </w:r>
      <w:r w:rsidRPr="008D1237">
        <w:rPr>
          <w:rFonts w:ascii="Times New Roman" w:hAnsi="Times New Roman" w:cs="Times New Roman"/>
          <w:b/>
          <w:sz w:val="28"/>
          <w:szCs w:val="28"/>
          <w:lang w:val="en-US"/>
        </w:rPr>
        <w:t>.</w:t>
      </w:r>
      <w:r>
        <w:rPr>
          <w:rFonts w:ascii="Times New Roman" w:hAnsi="Times New Roman" w:cs="Times New Roman"/>
          <w:b/>
          <w:sz w:val="28"/>
          <w:szCs w:val="28"/>
          <w:lang w:val="en-US"/>
        </w:rPr>
        <w:t>S</w:t>
      </w:r>
      <w:r w:rsidRPr="008D1237">
        <w:rPr>
          <w:rFonts w:ascii="Times New Roman" w:hAnsi="Times New Roman" w:cs="Times New Roman"/>
          <w:b/>
          <w:sz w:val="28"/>
          <w:szCs w:val="28"/>
          <w:lang w:val="en-US"/>
        </w:rPr>
        <w:t>.</w:t>
      </w:r>
      <w:r w:rsidR="008D1237" w:rsidRPr="008D1237">
        <w:rPr>
          <w:rFonts w:ascii="Times New Roman" w:hAnsi="Times New Roman" w:cs="Times New Roman"/>
          <w:b/>
          <w:sz w:val="28"/>
          <w:szCs w:val="28"/>
          <w:lang w:val="en-US"/>
        </w:rPr>
        <w:t xml:space="preserve"> </w:t>
      </w:r>
      <w:r w:rsidR="007F01C2" w:rsidRPr="00F96724">
        <w:rPr>
          <w:rFonts w:ascii="Times New Roman" w:hAnsi="Times New Roman" w:cs="Times New Roman"/>
          <w:b/>
          <w:sz w:val="28"/>
          <w:szCs w:val="28"/>
          <w:lang w:val="en-US"/>
        </w:rPr>
        <w:t>Fishchenko</w:t>
      </w:r>
    </w:p>
    <w:p w:rsidR="00B706CF" w:rsidRPr="008D1237" w:rsidRDefault="00B706CF" w:rsidP="00547E22">
      <w:pPr>
        <w:pStyle w:val="a3"/>
        <w:widowControl w:val="0"/>
        <w:jc w:val="both"/>
        <w:rPr>
          <w:rFonts w:ascii="Times New Roman" w:hAnsi="Times New Roman" w:cs="Times New Roman"/>
          <w:sz w:val="28"/>
          <w:szCs w:val="28"/>
          <w:lang w:val="en-US"/>
        </w:rPr>
      </w:pPr>
    </w:p>
    <w:p w:rsidR="007F6453" w:rsidRPr="00B706CF" w:rsidRDefault="007F6453" w:rsidP="00547E22">
      <w:pPr>
        <w:pStyle w:val="a3"/>
        <w:widowControl w:val="0"/>
        <w:jc w:val="center"/>
        <w:rPr>
          <w:rFonts w:ascii="Times New Roman" w:hAnsi="Times New Roman" w:cs="Times New Roman"/>
          <w:b/>
          <w:sz w:val="28"/>
          <w:szCs w:val="28"/>
        </w:rPr>
      </w:pPr>
      <w:r w:rsidRPr="00B706CF">
        <w:rPr>
          <w:rFonts w:ascii="Times New Roman" w:hAnsi="Times New Roman" w:cs="Times New Roman"/>
          <w:b/>
          <w:sz w:val="28"/>
          <w:szCs w:val="28"/>
        </w:rPr>
        <w:t>Стратегическое</w:t>
      </w:r>
      <w:r w:rsidR="008D1237">
        <w:rPr>
          <w:rFonts w:ascii="Times New Roman" w:hAnsi="Times New Roman" w:cs="Times New Roman"/>
          <w:b/>
          <w:sz w:val="28"/>
          <w:szCs w:val="28"/>
        </w:rPr>
        <w:t xml:space="preserve"> </w:t>
      </w:r>
      <w:r w:rsidRPr="00B706CF">
        <w:rPr>
          <w:rFonts w:ascii="Times New Roman" w:hAnsi="Times New Roman" w:cs="Times New Roman"/>
          <w:b/>
          <w:sz w:val="28"/>
          <w:szCs w:val="28"/>
        </w:rPr>
        <w:t>планирование</w:t>
      </w:r>
      <w:r w:rsidR="008D1237">
        <w:rPr>
          <w:rFonts w:ascii="Times New Roman" w:hAnsi="Times New Roman" w:cs="Times New Roman"/>
          <w:b/>
          <w:sz w:val="28"/>
          <w:szCs w:val="28"/>
        </w:rPr>
        <w:t xml:space="preserve"> </w:t>
      </w:r>
      <w:r w:rsidRPr="00B706CF">
        <w:rPr>
          <w:rFonts w:ascii="Times New Roman" w:hAnsi="Times New Roman" w:cs="Times New Roman"/>
          <w:b/>
          <w:sz w:val="28"/>
          <w:szCs w:val="28"/>
        </w:rPr>
        <w:t>в</w:t>
      </w:r>
      <w:r w:rsidR="008D1237">
        <w:rPr>
          <w:rFonts w:ascii="Times New Roman" w:hAnsi="Times New Roman" w:cs="Times New Roman"/>
          <w:b/>
          <w:sz w:val="28"/>
          <w:szCs w:val="28"/>
        </w:rPr>
        <w:t xml:space="preserve"> </w:t>
      </w:r>
      <w:r w:rsidRPr="00B706CF">
        <w:rPr>
          <w:rFonts w:ascii="Times New Roman" w:hAnsi="Times New Roman" w:cs="Times New Roman"/>
          <w:b/>
          <w:sz w:val="28"/>
          <w:szCs w:val="28"/>
        </w:rPr>
        <w:t>системе</w:t>
      </w:r>
      <w:r w:rsidR="008D1237">
        <w:rPr>
          <w:rFonts w:ascii="Times New Roman" w:hAnsi="Times New Roman" w:cs="Times New Roman"/>
          <w:b/>
          <w:sz w:val="28"/>
          <w:szCs w:val="28"/>
        </w:rPr>
        <w:t xml:space="preserve"> </w:t>
      </w:r>
      <w:r w:rsidRPr="00B706CF">
        <w:rPr>
          <w:rFonts w:ascii="Times New Roman" w:hAnsi="Times New Roman" w:cs="Times New Roman"/>
          <w:b/>
          <w:sz w:val="28"/>
          <w:szCs w:val="28"/>
        </w:rPr>
        <w:t>управления</w:t>
      </w:r>
      <w:r w:rsidR="008D1237">
        <w:rPr>
          <w:rFonts w:ascii="Times New Roman" w:hAnsi="Times New Roman" w:cs="Times New Roman"/>
          <w:b/>
          <w:sz w:val="28"/>
          <w:szCs w:val="28"/>
        </w:rPr>
        <w:t xml:space="preserve"> </w:t>
      </w:r>
      <w:r w:rsidR="005F252F" w:rsidRPr="00B706CF">
        <w:rPr>
          <w:rFonts w:ascii="Times New Roman" w:hAnsi="Times New Roman" w:cs="Times New Roman"/>
          <w:b/>
          <w:sz w:val="28"/>
          <w:szCs w:val="28"/>
        </w:rPr>
        <w:t>муниципальным</w:t>
      </w:r>
      <w:r w:rsidR="008D1237">
        <w:rPr>
          <w:rFonts w:ascii="Times New Roman" w:hAnsi="Times New Roman" w:cs="Times New Roman"/>
          <w:b/>
          <w:sz w:val="28"/>
          <w:szCs w:val="28"/>
        </w:rPr>
        <w:t xml:space="preserve"> </w:t>
      </w:r>
      <w:r w:rsidR="005F252F" w:rsidRPr="00B706CF">
        <w:rPr>
          <w:rFonts w:ascii="Times New Roman" w:hAnsi="Times New Roman" w:cs="Times New Roman"/>
          <w:b/>
          <w:sz w:val="28"/>
          <w:szCs w:val="28"/>
        </w:rPr>
        <w:t>образованием</w:t>
      </w:r>
      <w:r w:rsidR="008D1237">
        <w:rPr>
          <w:rFonts w:ascii="Times New Roman" w:hAnsi="Times New Roman" w:cs="Times New Roman"/>
          <w:b/>
          <w:sz w:val="28"/>
          <w:szCs w:val="28"/>
        </w:rPr>
        <w:t xml:space="preserve"> </w:t>
      </w:r>
      <w:r w:rsidR="004756D6">
        <w:rPr>
          <w:rFonts w:ascii="Times New Roman" w:hAnsi="Times New Roman" w:cs="Times New Roman"/>
          <w:b/>
          <w:sz w:val="28"/>
          <w:szCs w:val="28"/>
        </w:rPr>
        <w:t>(на</w:t>
      </w:r>
      <w:r w:rsidR="008D1237">
        <w:rPr>
          <w:rFonts w:ascii="Times New Roman" w:hAnsi="Times New Roman" w:cs="Times New Roman"/>
          <w:b/>
          <w:sz w:val="28"/>
          <w:szCs w:val="28"/>
        </w:rPr>
        <w:t xml:space="preserve"> </w:t>
      </w:r>
      <w:r w:rsidR="004756D6">
        <w:rPr>
          <w:rFonts w:ascii="Times New Roman" w:hAnsi="Times New Roman" w:cs="Times New Roman"/>
          <w:b/>
          <w:sz w:val="28"/>
          <w:szCs w:val="28"/>
        </w:rPr>
        <w:t>примере</w:t>
      </w:r>
      <w:r w:rsidR="008D1237">
        <w:rPr>
          <w:rFonts w:ascii="Times New Roman" w:hAnsi="Times New Roman" w:cs="Times New Roman"/>
          <w:b/>
          <w:sz w:val="28"/>
          <w:szCs w:val="28"/>
        </w:rPr>
        <w:t xml:space="preserve"> </w:t>
      </w:r>
      <w:r w:rsidR="004756D6">
        <w:rPr>
          <w:rFonts w:ascii="Times New Roman" w:hAnsi="Times New Roman" w:cs="Times New Roman"/>
          <w:b/>
          <w:sz w:val="28"/>
          <w:szCs w:val="28"/>
        </w:rPr>
        <w:t>г.</w:t>
      </w:r>
      <w:r w:rsidR="008D1237">
        <w:rPr>
          <w:rFonts w:ascii="Times New Roman" w:hAnsi="Times New Roman" w:cs="Times New Roman"/>
          <w:b/>
          <w:sz w:val="28"/>
          <w:szCs w:val="28"/>
        </w:rPr>
        <w:t xml:space="preserve"> </w:t>
      </w:r>
      <w:r w:rsidR="004756D6">
        <w:rPr>
          <w:rFonts w:ascii="Times New Roman" w:hAnsi="Times New Roman" w:cs="Times New Roman"/>
          <w:b/>
          <w:sz w:val="28"/>
          <w:szCs w:val="28"/>
        </w:rPr>
        <w:t>Комсомольска-на-Амуре)</w:t>
      </w:r>
    </w:p>
    <w:p w:rsidR="007F6453" w:rsidRDefault="007F6453" w:rsidP="00547E22">
      <w:pPr>
        <w:pStyle w:val="a3"/>
        <w:widowControl w:val="0"/>
        <w:rPr>
          <w:rFonts w:ascii="Times New Roman" w:hAnsi="Times New Roman" w:cs="Times New Roman"/>
          <w:sz w:val="28"/>
          <w:szCs w:val="28"/>
        </w:rPr>
      </w:pPr>
    </w:p>
    <w:p w:rsidR="00767F77" w:rsidRPr="00D23552" w:rsidRDefault="00DD2FB0" w:rsidP="00DD2FB0">
      <w:pPr>
        <w:pStyle w:val="a3"/>
        <w:widowControl w:val="0"/>
        <w:ind w:firstLine="851"/>
        <w:jc w:val="both"/>
        <w:rPr>
          <w:rFonts w:ascii="Times New Roman" w:hAnsi="Times New Roman" w:cs="Times New Roman"/>
          <w:i/>
          <w:sz w:val="28"/>
          <w:szCs w:val="28"/>
        </w:rPr>
      </w:pPr>
      <w:r w:rsidRPr="00D23552">
        <w:rPr>
          <w:rFonts w:ascii="Times New Roman" w:hAnsi="Times New Roman" w:cs="Times New Roman"/>
          <w:i/>
          <w:sz w:val="28"/>
          <w:szCs w:val="28"/>
        </w:rPr>
        <w:t>Цель</w:t>
      </w:r>
      <w:r w:rsidR="008D1237">
        <w:rPr>
          <w:rFonts w:ascii="Times New Roman" w:hAnsi="Times New Roman" w:cs="Times New Roman"/>
          <w:i/>
          <w:sz w:val="28"/>
          <w:szCs w:val="28"/>
        </w:rPr>
        <w:t xml:space="preserve"> </w:t>
      </w:r>
      <w:r w:rsidR="00417D6B" w:rsidRPr="00D23552">
        <w:rPr>
          <w:rFonts w:ascii="Times New Roman" w:hAnsi="Times New Roman" w:cs="Times New Roman"/>
          <w:i/>
          <w:sz w:val="28"/>
          <w:szCs w:val="28"/>
        </w:rPr>
        <w:t>исследовательской</w:t>
      </w:r>
      <w:r w:rsidR="008D1237">
        <w:rPr>
          <w:rFonts w:ascii="Times New Roman" w:hAnsi="Times New Roman" w:cs="Times New Roman"/>
          <w:i/>
          <w:sz w:val="28"/>
          <w:szCs w:val="28"/>
        </w:rPr>
        <w:t xml:space="preserve"> </w:t>
      </w:r>
      <w:r w:rsidR="00417D6B" w:rsidRPr="00D23552">
        <w:rPr>
          <w:rFonts w:ascii="Times New Roman" w:hAnsi="Times New Roman" w:cs="Times New Roman"/>
          <w:i/>
          <w:sz w:val="28"/>
          <w:szCs w:val="28"/>
        </w:rPr>
        <w:t>работы</w:t>
      </w:r>
      <w:r w:rsidR="008D1237">
        <w:rPr>
          <w:rFonts w:ascii="Times New Roman" w:hAnsi="Times New Roman" w:cs="Times New Roman"/>
          <w:i/>
          <w:sz w:val="28"/>
          <w:szCs w:val="28"/>
        </w:rPr>
        <w:t xml:space="preserve"> </w:t>
      </w:r>
      <w:r w:rsidRPr="00D23552">
        <w:rPr>
          <w:rFonts w:ascii="Times New Roman" w:hAnsi="Times New Roman" w:cs="Times New Roman"/>
          <w:i/>
          <w:sz w:val="28"/>
          <w:szCs w:val="28"/>
        </w:rPr>
        <w:t>–</w:t>
      </w:r>
      <w:r w:rsidR="008D1237">
        <w:rPr>
          <w:rFonts w:ascii="Times New Roman" w:hAnsi="Times New Roman" w:cs="Times New Roman"/>
          <w:i/>
          <w:sz w:val="28"/>
          <w:szCs w:val="28"/>
        </w:rPr>
        <w:t xml:space="preserve"> </w:t>
      </w:r>
      <w:r w:rsidR="00417D6B" w:rsidRPr="00D23552">
        <w:rPr>
          <w:rFonts w:ascii="Times New Roman" w:hAnsi="Times New Roman" w:cs="Times New Roman"/>
          <w:i/>
          <w:sz w:val="28"/>
          <w:szCs w:val="28"/>
        </w:rPr>
        <w:t>анализ</w:t>
      </w:r>
      <w:r w:rsidR="008D1237">
        <w:rPr>
          <w:rFonts w:ascii="Times New Roman" w:hAnsi="Times New Roman" w:cs="Times New Roman"/>
          <w:i/>
          <w:sz w:val="28"/>
          <w:szCs w:val="28"/>
        </w:rPr>
        <w:t xml:space="preserve"> </w:t>
      </w:r>
      <w:r w:rsidR="003173A8" w:rsidRPr="00D23552">
        <w:rPr>
          <w:rFonts w:ascii="Times New Roman" w:hAnsi="Times New Roman" w:cs="Times New Roman"/>
          <w:i/>
          <w:sz w:val="28"/>
          <w:szCs w:val="28"/>
        </w:rPr>
        <w:t>действующих</w:t>
      </w:r>
      <w:r w:rsidR="008D1237">
        <w:rPr>
          <w:rFonts w:ascii="Times New Roman" w:hAnsi="Times New Roman" w:cs="Times New Roman"/>
          <w:i/>
          <w:sz w:val="28"/>
          <w:szCs w:val="28"/>
        </w:rPr>
        <w:t xml:space="preserve"> </w:t>
      </w:r>
      <w:r w:rsidR="00417D6B" w:rsidRPr="00D23552">
        <w:rPr>
          <w:rFonts w:ascii="Times New Roman" w:hAnsi="Times New Roman" w:cs="Times New Roman"/>
          <w:i/>
          <w:sz w:val="28"/>
          <w:szCs w:val="28"/>
        </w:rPr>
        <w:t>управленческих</w:t>
      </w:r>
      <w:r w:rsidR="008D1237">
        <w:rPr>
          <w:rFonts w:ascii="Times New Roman" w:hAnsi="Times New Roman" w:cs="Times New Roman"/>
          <w:i/>
          <w:sz w:val="28"/>
          <w:szCs w:val="28"/>
        </w:rPr>
        <w:t xml:space="preserve"> </w:t>
      </w:r>
      <w:r w:rsidR="00417D6B" w:rsidRPr="00D23552">
        <w:rPr>
          <w:rFonts w:ascii="Times New Roman" w:hAnsi="Times New Roman" w:cs="Times New Roman"/>
          <w:i/>
          <w:sz w:val="28"/>
          <w:szCs w:val="28"/>
        </w:rPr>
        <w:t>процессов</w:t>
      </w:r>
      <w:r w:rsidR="003173A8" w:rsidRPr="00D23552">
        <w:rPr>
          <w:rFonts w:ascii="Times New Roman" w:hAnsi="Times New Roman" w:cs="Times New Roman"/>
          <w:i/>
          <w:sz w:val="28"/>
          <w:szCs w:val="28"/>
        </w:rPr>
        <w:t>,</w:t>
      </w:r>
      <w:r w:rsidR="008D1237">
        <w:rPr>
          <w:rFonts w:ascii="Times New Roman" w:hAnsi="Times New Roman" w:cs="Times New Roman"/>
          <w:i/>
          <w:sz w:val="28"/>
          <w:szCs w:val="28"/>
        </w:rPr>
        <w:t xml:space="preserve"> </w:t>
      </w:r>
      <w:r w:rsidR="00417D6B" w:rsidRPr="00D23552">
        <w:rPr>
          <w:rFonts w:ascii="Times New Roman" w:hAnsi="Times New Roman" w:cs="Times New Roman"/>
          <w:i/>
          <w:sz w:val="28"/>
          <w:szCs w:val="28"/>
        </w:rPr>
        <w:t>со</w:t>
      </w:r>
      <w:r w:rsidR="003173A8" w:rsidRPr="00D23552">
        <w:rPr>
          <w:rFonts w:ascii="Times New Roman" w:hAnsi="Times New Roman" w:cs="Times New Roman"/>
          <w:i/>
          <w:sz w:val="28"/>
          <w:szCs w:val="28"/>
        </w:rPr>
        <w:t>провождающих</w:t>
      </w:r>
      <w:r w:rsidR="008D1237">
        <w:rPr>
          <w:rFonts w:ascii="Times New Roman" w:hAnsi="Times New Roman" w:cs="Times New Roman"/>
          <w:i/>
          <w:sz w:val="28"/>
          <w:szCs w:val="28"/>
        </w:rPr>
        <w:t xml:space="preserve"> </w:t>
      </w:r>
      <w:r w:rsidR="003173A8" w:rsidRPr="00D23552">
        <w:rPr>
          <w:rFonts w:ascii="Times New Roman" w:hAnsi="Times New Roman" w:cs="Times New Roman"/>
          <w:i/>
          <w:sz w:val="28"/>
          <w:szCs w:val="28"/>
        </w:rPr>
        <w:t>его</w:t>
      </w:r>
      <w:r w:rsidR="008D1237">
        <w:rPr>
          <w:rFonts w:ascii="Times New Roman" w:hAnsi="Times New Roman" w:cs="Times New Roman"/>
          <w:i/>
          <w:sz w:val="28"/>
          <w:szCs w:val="28"/>
        </w:rPr>
        <w:t xml:space="preserve"> </w:t>
      </w:r>
      <w:r w:rsidR="003173A8" w:rsidRPr="00D23552">
        <w:rPr>
          <w:rFonts w:ascii="Times New Roman" w:hAnsi="Times New Roman" w:cs="Times New Roman"/>
          <w:i/>
          <w:sz w:val="28"/>
          <w:szCs w:val="28"/>
        </w:rPr>
        <w:t>документов</w:t>
      </w:r>
      <w:r w:rsidR="008D1237">
        <w:rPr>
          <w:rFonts w:ascii="Times New Roman" w:hAnsi="Times New Roman" w:cs="Times New Roman"/>
          <w:i/>
          <w:sz w:val="28"/>
          <w:szCs w:val="28"/>
        </w:rPr>
        <w:t xml:space="preserve"> </w:t>
      </w:r>
      <w:r w:rsidR="003173A8" w:rsidRPr="00D23552">
        <w:rPr>
          <w:rFonts w:ascii="Times New Roman" w:hAnsi="Times New Roman" w:cs="Times New Roman"/>
          <w:i/>
          <w:sz w:val="28"/>
          <w:szCs w:val="28"/>
        </w:rPr>
        <w:t>и</w:t>
      </w:r>
      <w:r w:rsidR="008D1237">
        <w:rPr>
          <w:rFonts w:ascii="Times New Roman" w:hAnsi="Times New Roman" w:cs="Times New Roman"/>
          <w:i/>
          <w:sz w:val="28"/>
          <w:szCs w:val="28"/>
        </w:rPr>
        <w:t xml:space="preserve"> </w:t>
      </w:r>
      <w:r w:rsidR="003173A8" w:rsidRPr="00D23552">
        <w:rPr>
          <w:rFonts w:ascii="Times New Roman" w:hAnsi="Times New Roman" w:cs="Times New Roman"/>
          <w:i/>
          <w:sz w:val="28"/>
          <w:szCs w:val="28"/>
        </w:rPr>
        <w:t>предложение</w:t>
      </w:r>
      <w:r w:rsidR="008D1237">
        <w:rPr>
          <w:rFonts w:ascii="Times New Roman" w:hAnsi="Times New Roman" w:cs="Times New Roman"/>
          <w:i/>
          <w:sz w:val="28"/>
          <w:szCs w:val="28"/>
        </w:rPr>
        <w:t xml:space="preserve"> </w:t>
      </w:r>
      <w:r w:rsidR="00417D6B" w:rsidRPr="00D23552">
        <w:rPr>
          <w:rFonts w:ascii="Times New Roman" w:hAnsi="Times New Roman" w:cs="Times New Roman"/>
          <w:i/>
          <w:sz w:val="28"/>
          <w:szCs w:val="28"/>
        </w:rPr>
        <w:t>систематизации</w:t>
      </w:r>
      <w:r w:rsidR="008D1237">
        <w:rPr>
          <w:rFonts w:ascii="Times New Roman" w:hAnsi="Times New Roman" w:cs="Times New Roman"/>
          <w:i/>
          <w:sz w:val="28"/>
          <w:szCs w:val="28"/>
        </w:rPr>
        <w:t xml:space="preserve"> </w:t>
      </w:r>
      <w:r w:rsidR="00417D6B" w:rsidRPr="00D23552">
        <w:rPr>
          <w:rFonts w:ascii="Times New Roman" w:hAnsi="Times New Roman" w:cs="Times New Roman"/>
          <w:i/>
          <w:sz w:val="28"/>
          <w:szCs w:val="28"/>
        </w:rPr>
        <w:t>в</w:t>
      </w:r>
      <w:r w:rsidR="008D1237">
        <w:rPr>
          <w:rFonts w:ascii="Times New Roman" w:hAnsi="Times New Roman" w:cs="Times New Roman"/>
          <w:i/>
          <w:sz w:val="28"/>
          <w:szCs w:val="28"/>
        </w:rPr>
        <w:t xml:space="preserve"> </w:t>
      </w:r>
      <w:r w:rsidR="003173A8" w:rsidRPr="00D23552">
        <w:rPr>
          <w:rFonts w:ascii="Times New Roman" w:hAnsi="Times New Roman" w:cs="Times New Roman"/>
          <w:i/>
          <w:sz w:val="28"/>
          <w:szCs w:val="28"/>
        </w:rPr>
        <w:t>виде</w:t>
      </w:r>
      <w:r w:rsidR="008D1237">
        <w:rPr>
          <w:rFonts w:ascii="Times New Roman" w:hAnsi="Times New Roman" w:cs="Times New Roman"/>
          <w:i/>
          <w:sz w:val="28"/>
          <w:szCs w:val="28"/>
        </w:rPr>
        <w:t xml:space="preserve"> </w:t>
      </w:r>
      <w:r w:rsidR="00417D6B" w:rsidRPr="00D23552">
        <w:rPr>
          <w:rFonts w:ascii="Times New Roman" w:hAnsi="Times New Roman" w:cs="Times New Roman"/>
          <w:i/>
          <w:sz w:val="28"/>
          <w:szCs w:val="28"/>
        </w:rPr>
        <w:t>схем</w:t>
      </w:r>
      <w:r w:rsidR="003173A8" w:rsidRPr="00D23552">
        <w:rPr>
          <w:rFonts w:ascii="Times New Roman" w:hAnsi="Times New Roman" w:cs="Times New Roman"/>
          <w:i/>
          <w:sz w:val="28"/>
          <w:szCs w:val="28"/>
        </w:rPr>
        <w:t>ы</w:t>
      </w:r>
      <w:r w:rsidR="00417D6B" w:rsidRPr="00D23552">
        <w:rPr>
          <w:rFonts w:ascii="Times New Roman" w:hAnsi="Times New Roman" w:cs="Times New Roman"/>
          <w:i/>
          <w:sz w:val="28"/>
          <w:szCs w:val="28"/>
        </w:rPr>
        <w:t>.</w:t>
      </w:r>
      <w:r w:rsidR="008D1237">
        <w:rPr>
          <w:rFonts w:ascii="Times New Roman" w:hAnsi="Times New Roman" w:cs="Times New Roman"/>
          <w:i/>
          <w:sz w:val="28"/>
          <w:szCs w:val="28"/>
        </w:rPr>
        <w:t xml:space="preserve"> </w:t>
      </w:r>
      <w:r w:rsidR="00417D6B" w:rsidRPr="00D23552">
        <w:rPr>
          <w:rFonts w:ascii="Times New Roman" w:hAnsi="Times New Roman" w:cs="Times New Roman"/>
          <w:i/>
          <w:sz w:val="28"/>
          <w:szCs w:val="28"/>
        </w:rPr>
        <w:t>Результатом</w:t>
      </w:r>
      <w:r w:rsidR="008D1237">
        <w:rPr>
          <w:rFonts w:ascii="Times New Roman" w:hAnsi="Times New Roman" w:cs="Times New Roman"/>
          <w:i/>
          <w:sz w:val="28"/>
          <w:szCs w:val="28"/>
        </w:rPr>
        <w:t xml:space="preserve"> </w:t>
      </w:r>
      <w:r w:rsidR="00417D6B" w:rsidRPr="00D23552">
        <w:rPr>
          <w:rFonts w:ascii="Times New Roman" w:hAnsi="Times New Roman" w:cs="Times New Roman"/>
          <w:i/>
          <w:sz w:val="28"/>
          <w:szCs w:val="28"/>
        </w:rPr>
        <w:t>стал</w:t>
      </w:r>
      <w:r w:rsidR="008D1237">
        <w:rPr>
          <w:rFonts w:ascii="Times New Roman" w:hAnsi="Times New Roman" w:cs="Times New Roman"/>
          <w:i/>
          <w:sz w:val="28"/>
          <w:szCs w:val="28"/>
        </w:rPr>
        <w:t xml:space="preserve"> </w:t>
      </w:r>
      <w:r w:rsidR="00417D6B" w:rsidRPr="00D23552">
        <w:rPr>
          <w:rFonts w:ascii="Times New Roman" w:hAnsi="Times New Roman" w:cs="Times New Roman"/>
          <w:i/>
          <w:sz w:val="28"/>
          <w:szCs w:val="28"/>
        </w:rPr>
        <w:t>цикл,</w:t>
      </w:r>
      <w:r w:rsidR="008D1237">
        <w:rPr>
          <w:rFonts w:ascii="Times New Roman" w:hAnsi="Times New Roman" w:cs="Times New Roman"/>
          <w:i/>
          <w:sz w:val="28"/>
          <w:szCs w:val="28"/>
        </w:rPr>
        <w:t xml:space="preserve"> </w:t>
      </w:r>
      <w:r w:rsidR="00417D6B" w:rsidRPr="00D23552">
        <w:rPr>
          <w:rFonts w:ascii="Times New Roman" w:hAnsi="Times New Roman" w:cs="Times New Roman"/>
          <w:i/>
          <w:sz w:val="28"/>
          <w:szCs w:val="28"/>
        </w:rPr>
        <w:t>который</w:t>
      </w:r>
      <w:r w:rsidR="008D1237">
        <w:rPr>
          <w:rFonts w:ascii="Times New Roman" w:hAnsi="Times New Roman" w:cs="Times New Roman"/>
          <w:i/>
          <w:sz w:val="28"/>
          <w:szCs w:val="28"/>
        </w:rPr>
        <w:t xml:space="preserve"> </w:t>
      </w:r>
      <w:r w:rsidR="00417D6B" w:rsidRPr="00D23552">
        <w:rPr>
          <w:rFonts w:ascii="Times New Roman" w:hAnsi="Times New Roman" w:cs="Times New Roman"/>
          <w:i/>
          <w:sz w:val="28"/>
          <w:szCs w:val="28"/>
        </w:rPr>
        <w:t>заключает</w:t>
      </w:r>
      <w:r w:rsidR="008D1237">
        <w:rPr>
          <w:rFonts w:ascii="Times New Roman" w:hAnsi="Times New Roman" w:cs="Times New Roman"/>
          <w:i/>
          <w:sz w:val="28"/>
          <w:szCs w:val="28"/>
        </w:rPr>
        <w:t xml:space="preserve"> </w:t>
      </w:r>
      <w:r w:rsidR="00417D6B" w:rsidRPr="00D23552">
        <w:rPr>
          <w:rFonts w:ascii="Times New Roman" w:hAnsi="Times New Roman" w:cs="Times New Roman"/>
          <w:i/>
          <w:sz w:val="28"/>
          <w:szCs w:val="28"/>
        </w:rPr>
        <w:t>пять</w:t>
      </w:r>
      <w:r w:rsidR="008D1237">
        <w:rPr>
          <w:rFonts w:ascii="Times New Roman" w:hAnsi="Times New Roman" w:cs="Times New Roman"/>
          <w:i/>
          <w:sz w:val="28"/>
          <w:szCs w:val="28"/>
        </w:rPr>
        <w:t xml:space="preserve"> </w:t>
      </w:r>
      <w:r w:rsidR="00417D6B" w:rsidRPr="00D23552">
        <w:rPr>
          <w:rFonts w:ascii="Times New Roman" w:hAnsi="Times New Roman" w:cs="Times New Roman"/>
          <w:i/>
          <w:sz w:val="28"/>
          <w:szCs w:val="28"/>
        </w:rPr>
        <w:t>блоков:</w:t>
      </w:r>
      <w:r w:rsidR="008D1237">
        <w:rPr>
          <w:rFonts w:ascii="Times New Roman" w:hAnsi="Times New Roman" w:cs="Times New Roman"/>
          <w:i/>
          <w:sz w:val="28"/>
          <w:szCs w:val="28"/>
        </w:rPr>
        <w:t xml:space="preserve"> </w:t>
      </w:r>
      <w:r w:rsidR="00417D6B" w:rsidRPr="00D23552">
        <w:rPr>
          <w:rFonts w:ascii="Times New Roman" w:hAnsi="Times New Roman" w:cs="Times New Roman"/>
          <w:i/>
          <w:sz w:val="28"/>
          <w:szCs w:val="28"/>
        </w:rPr>
        <w:t>целеполагание,</w:t>
      </w:r>
      <w:r w:rsidR="008D1237">
        <w:rPr>
          <w:rFonts w:ascii="Times New Roman" w:hAnsi="Times New Roman" w:cs="Times New Roman"/>
          <w:i/>
          <w:sz w:val="28"/>
          <w:szCs w:val="28"/>
        </w:rPr>
        <w:t xml:space="preserve"> </w:t>
      </w:r>
      <w:r w:rsidR="00417D6B" w:rsidRPr="00D23552">
        <w:rPr>
          <w:rFonts w:ascii="Times New Roman" w:hAnsi="Times New Roman" w:cs="Times New Roman"/>
          <w:i/>
          <w:sz w:val="28"/>
          <w:szCs w:val="28"/>
        </w:rPr>
        <w:t>планирование,</w:t>
      </w:r>
      <w:r w:rsidR="008D1237">
        <w:rPr>
          <w:rFonts w:ascii="Times New Roman" w:hAnsi="Times New Roman" w:cs="Times New Roman"/>
          <w:i/>
          <w:sz w:val="28"/>
          <w:szCs w:val="28"/>
        </w:rPr>
        <w:t xml:space="preserve"> </w:t>
      </w:r>
      <w:r w:rsidR="00417D6B" w:rsidRPr="00D23552">
        <w:rPr>
          <w:rFonts w:ascii="Times New Roman" w:hAnsi="Times New Roman" w:cs="Times New Roman"/>
          <w:i/>
          <w:sz w:val="28"/>
          <w:szCs w:val="28"/>
        </w:rPr>
        <w:t>бюджетирование,</w:t>
      </w:r>
      <w:r w:rsidR="008D1237">
        <w:rPr>
          <w:rFonts w:ascii="Times New Roman" w:hAnsi="Times New Roman" w:cs="Times New Roman"/>
          <w:i/>
          <w:sz w:val="28"/>
          <w:szCs w:val="28"/>
        </w:rPr>
        <w:t xml:space="preserve"> </w:t>
      </w:r>
      <w:r w:rsidR="00417D6B" w:rsidRPr="00D23552">
        <w:rPr>
          <w:rFonts w:ascii="Times New Roman" w:hAnsi="Times New Roman" w:cs="Times New Roman"/>
          <w:i/>
          <w:sz w:val="28"/>
          <w:szCs w:val="28"/>
        </w:rPr>
        <w:t>мониторинг</w:t>
      </w:r>
      <w:r w:rsidR="008D1237">
        <w:rPr>
          <w:rFonts w:ascii="Times New Roman" w:hAnsi="Times New Roman" w:cs="Times New Roman"/>
          <w:i/>
          <w:sz w:val="28"/>
          <w:szCs w:val="28"/>
        </w:rPr>
        <w:t xml:space="preserve"> </w:t>
      </w:r>
      <w:r w:rsidR="00417D6B" w:rsidRPr="00D23552">
        <w:rPr>
          <w:rFonts w:ascii="Times New Roman" w:hAnsi="Times New Roman" w:cs="Times New Roman"/>
          <w:i/>
          <w:sz w:val="28"/>
          <w:szCs w:val="28"/>
        </w:rPr>
        <w:t>и</w:t>
      </w:r>
      <w:r w:rsidR="008D1237">
        <w:rPr>
          <w:rFonts w:ascii="Times New Roman" w:hAnsi="Times New Roman" w:cs="Times New Roman"/>
          <w:i/>
          <w:sz w:val="28"/>
          <w:szCs w:val="28"/>
        </w:rPr>
        <w:t xml:space="preserve"> </w:t>
      </w:r>
      <w:r w:rsidR="00417D6B" w:rsidRPr="00D23552">
        <w:rPr>
          <w:rFonts w:ascii="Times New Roman" w:hAnsi="Times New Roman" w:cs="Times New Roman"/>
          <w:i/>
          <w:sz w:val="28"/>
          <w:szCs w:val="28"/>
        </w:rPr>
        <w:t>контроль,</w:t>
      </w:r>
      <w:r w:rsidR="008D1237">
        <w:rPr>
          <w:rFonts w:ascii="Times New Roman" w:hAnsi="Times New Roman" w:cs="Times New Roman"/>
          <w:i/>
          <w:sz w:val="28"/>
          <w:szCs w:val="28"/>
        </w:rPr>
        <w:t xml:space="preserve"> </w:t>
      </w:r>
      <w:r w:rsidR="00417D6B" w:rsidRPr="00D23552">
        <w:rPr>
          <w:rFonts w:ascii="Times New Roman" w:hAnsi="Times New Roman" w:cs="Times New Roman"/>
          <w:i/>
          <w:sz w:val="28"/>
          <w:szCs w:val="28"/>
        </w:rPr>
        <w:t>а</w:t>
      </w:r>
      <w:r w:rsidR="008D1237">
        <w:rPr>
          <w:rFonts w:ascii="Times New Roman" w:hAnsi="Times New Roman" w:cs="Times New Roman"/>
          <w:i/>
          <w:sz w:val="28"/>
          <w:szCs w:val="28"/>
        </w:rPr>
        <w:t xml:space="preserve"> </w:t>
      </w:r>
      <w:r w:rsidR="00417D6B" w:rsidRPr="00D23552">
        <w:rPr>
          <w:rFonts w:ascii="Times New Roman" w:hAnsi="Times New Roman" w:cs="Times New Roman"/>
          <w:i/>
          <w:sz w:val="28"/>
          <w:szCs w:val="28"/>
        </w:rPr>
        <w:t>также</w:t>
      </w:r>
      <w:r w:rsidR="008D1237">
        <w:rPr>
          <w:rFonts w:ascii="Times New Roman" w:hAnsi="Times New Roman" w:cs="Times New Roman"/>
          <w:i/>
          <w:sz w:val="28"/>
          <w:szCs w:val="28"/>
        </w:rPr>
        <w:t xml:space="preserve"> </w:t>
      </w:r>
      <w:r w:rsidR="00417D6B" w:rsidRPr="00D23552">
        <w:rPr>
          <w:rFonts w:ascii="Times New Roman" w:hAnsi="Times New Roman" w:cs="Times New Roman"/>
          <w:i/>
          <w:sz w:val="28"/>
          <w:szCs w:val="28"/>
        </w:rPr>
        <w:t>оценк</w:t>
      </w:r>
      <w:r w:rsidRPr="00D23552">
        <w:rPr>
          <w:rFonts w:ascii="Times New Roman" w:hAnsi="Times New Roman" w:cs="Times New Roman"/>
          <w:i/>
          <w:sz w:val="28"/>
          <w:szCs w:val="28"/>
        </w:rPr>
        <w:t>у</w:t>
      </w:r>
      <w:r w:rsidR="008D1237">
        <w:rPr>
          <w:rFonts w:ascii="Times New Roman" w:hAnsi="Times New Roman" w:cs="Times New Roman"/>
          <w:i/>
          <w:sz w:val="28"/>
          <w:szCs w:val="28"/>
        </w:rPr>
        <w:t xml:space="preserve"> </w:t>
      </w:r>
      <w:r w:rsidR="00417D6B" w:rsidRPr="00D23552">
        <w:rPr>
          <w:rFonts w:ascii="Times New Roman" w:hAnsi="Times New Roman" w:cs="Times New Roman"/>
          <w:i/>
          <w:sz w:val="28"/>
          <w:szCs w:val="28"/>
        </w:rPr>
        <w:t>эффективности.</w:t>
      </w:r>
      <w:r w:rsidR="008D1237">
        <w:rPr>
          <w:rFonts w:ascii="Times New Roman" w:hAnsi="Times New Roman" w:cs="Times New Roman"/>
          <w:i/>
          <w:sz w:val="28"/>
          <w:szCs w:val="28"/>
        </w:rPr>
        <w:t xml:space="preserve"> </w:t>
      </w:r>
      <w:r w:rsidR="00780BB2" w:rsidRPr="00D23552">
        <w:rPr>
          <w:rFonts w:ascii="Times New Roman" w:hAnsi="Times New Roman" w:cs="Times New Roman"/>
          <w:i/>
          <w:sz w:val="28"/>
          <w:szCs w:val="28"/>
        </w:rPr>
        <w:t>В</w:t>
      </w:r>
      <w:r w:rsidR="008D1237">
        <w:rPr>
          <w:rFonts w:ascii="Times New Roman" w:hAnsi="Times New Roman" w:cs="Times New Roman"/>
          <w:i/>
          <w:sz w:val="28"/>
          <w:szCs w:val="28"/>
        </w:rPr>
        <w:t xml:space="preserve"> </w:t>
      </w:r>
      <w:r w:rsidR="00780BB2" w:rsidRPr="00D23552">
        <w:rPr>
          <w:rFonts w:ascii="Times New Roman" w:hAnsi="Times New Roman" w:cs="Times New Roman"/>
          <w:i/>
          <w:sz w:val="28"/>
          <w:szCs w:val="28"/>
        </w:rPr>
        <w:t>каждом</w:t>
      </w:r>
      <w:r w:rsidR="008D1237">
        <w:rPr>
          <w:rFonts w:ascii="Times New Roman" w:hAnsi="Times New Roman" w:cs="Times New Roman"/>
          <w:i/>
          <w:sz w:val="28"/>
          <w:szCs w:val="28"/>
        </w:rPr>
        <w:t xml:space="preserve"> </w:t>
      </w:r>
      <w:r w:rsidR="00780BB2" w:rsidRPr="00D23552">
        <w:rPr>
          <w:rFonts w:ascii="Times New Roman" w:hAnsi="Times New Roman" w:cs="Times New Roman"/>
          <w:i/>
          <w:sz w:val="28"/>
          <w:szCs w:val="28"/>
        </w:rPr>
        <w:t>из</w:t>
      </w:r>
      <w:r w:rsidR="008D1237">
        <w:rPr>
          <w:rFonts w:ascii="Times New Roman" w:hAnsi="Times New Roman" w:cs="Times New Roman"/>
          <w:i/>
          <w:sz w:val="28"/>
          <w:szCs w:val="28"/>
        </w:rPr>
        <w:t xml:space="preserve"> </w:t>
      </w:r>
      <w:r w:rsidR="00780BB2" w:rsidRPr="00D23552">
        <w:rPr>
          <w:rFonts w:ascii="Times New Roman" w:hAnsi="Times New Roman" w:cs="Times New Roman"/>
          <w:i/>
          <w:sz w:val="28"/>
          <w:szCs w:val="28"/>
        </w:rPr>
        <w:t>блоков</w:t>
      </w:r>
      <w:r w:rsidR="008D1237">
        <w:rPr>
          <w:rFonts w:ascii="Times New Roman" w:hAnsi="Times New Roman" w:cs="Times New Roman"/>
          <w:i/>
          <w:sz w:val="28"/>
          <w:szCs w:val="28"/>
        </w:rPr>
        <w:t xml:space="preserve"> </w:t>
      </w:r>
      <w:r w:rsidR="00780BB2" w:rsidRPr="00D23552">
        <w:rPr>
          <w:rFonts w:ascii="Times New Roman" w:hAnsi="Times New Roman" w:cs="Times New Roman"/>
          <w:i/>
          <w:sz w:val="28"/>
          <w:szCs w:val="28"/>
        </w:rPr>
        <w:t>приведены</w:t>
      </w:r>
      <w:r w:rsidR="008D1237">
        <w:rPr>
          <w:rFonts w:ascii="Times New Roman" w:hAnsi="Times New Roman" w:cs="Times New Roman"/>
          <w:i/>
          <w:sz w:val="28"/>
          <w:szCs w:val="28"/>
        </w:rPr>
        <w:t xml:space="preserve"> </w:t>
      </w:r>
      <w:r w:rsidR="00780BB2" w:rsidRPr="00D23552">
        <w:rPr>
          <w:rFonts w:ascii="Times New Roman" w:hAnsi="Times New Roman" w:cs="Times New Roman"/>
          <w:i/>
          <w:sz w:val="28"/>
          <w:szCs w:val="28"/>
        </w:rPr>
        <w:t>основные</w:t>
      </w:r>
      <w:r w:rsidR="008D1237">
        <w:rPr>
          <w:rFonts w:ascii="Times New Roman" w:hAnsi="Times New Roman" w:cs="Times New Roman"/>
          <w:i/>
          <w:sz w:val="28"/>
          <w:szCs w:val="28"/>
        </w:rPr>
        <w:t xml:space="preserve"> </w:t>
      </w:r>
      <w:r w:rsidR="00780BB2" w:rsidRPr="00D23552">
        <w:rPr>
          <w:rFonts w:ascii="Times New Roman" w:hAnsi="Times New Roman" w:cs="Times New Roman"/>
          <w:i/>
          <w:sz w:val="28"/>
          <w:szCs w:val="28"/>
        </w:rPr>
        <w:t>положения,</w:t>
      </w:r>
      <w:r w:rsidR="008D1237">
        <w:rPr>
          <w:rFonts w:ascii="Times New Roman" w:hAnsi="Times New Roman" w:cs="Times New Roman"/>
          <w:i/>
          <w:sz w:val="28"/>
          <w:szCs w:val="28"/>
        </w:rPr>
        <w:t xml:space="preserve"> </w:t>
      </w:r>
      <w:r w:rsidR="003173A8" w:rsidRPr="00D23552">
        <w:rPr>
          <w:rFonts w:ascii="Times New Roman" w:hAnsi="Times New Roman" w:cs="Times New Roman"/>
          <w:i/>
          <w:sz w:val="28"/>
          <w:szCs w:val="28"/>
        </w:rPr>
        <w:t>основывающиеся</w:t>
      </w:r>
      <w:r w:rsidR="008D1237">
        <w:rPr>
          <w:rFonts w:ascii="Times New Roman" w:hAnsi="Times New Roman" w:cs="Times New Roman"/>
          <w:i/>
          <w:sz w:val="28"/>
          <w:szCs w:val="28"/>
        </w:rPr>
        <w:t xml:space="preserve"> </w:t>
      </w:r>
      <w:r w:rsidR="003173A8" w:rsidRPr="00D23552">
        <w:rPr>
          <w:rFonts w:ascii="Times New Roman" w:hAnsi="Times New Roman" w:cs="Times New Roman"/>
          <w:i/>
          <w:sz w:val="28"/>
          <w:szCs w:val="28"/>
        </w:rPr>
        <w:t>на</w:t>
      </w:r>
      <w:r w:rsidR="008D1237">
        <w:rPr>
          <w:rFonts w:ascii="Times New Roman" w:hAnsi="Times New Roman" w:cs="Times New Roman"/>
          <w:i/>
          <w:sz w:val="28"/>
          <w:szCs w:val="28"/>
        </w:rPr>
        <w:t xml:space="preserve"> </w:t>
      </w:r>
      <w:r w:rsidR="00780FD4" w:rsidRPr="00D23552">
        <w:rPr>
          <w:rFonts w:ascii="Times New Roman" w:hAnsi="Times New Roman" w:cs="Times New Roman"/>
          <w:i/>
          <w:sz w:val="28"/>
          <w:szCs w:val="28"/>
        </w:rPr>
        <w:t>процессах</w:t>
      </w:r>
      <w:r w:rsidR="008D1237">
        <w:rPr>
          <w:rFonts w:ascii="Times New Roman" w:hAnsi="Times New Roman" w:cs="Times New Roman"/>
          <w:i/>
          <w:sz w:val="28"/>
          <w:szCs w:val="28"/>
        </w:rPr>
        <w:t xml:space="preserve"> </w:t>
      </w:r>
      <w:r w:rsidR="0047581C" w:rsidRPr="00D23552">
        <w:rPr>
          <w:rFonts w:ascii="Times New Roman" w:hAnsi="Times New Roman" w:cs="Times New Roman"/>
          <w:i/>
          <w:sz w:val="28"/>
          <w:szCs w:val="28"/>
        </w:rPr>
        <w:t>планирования</w:t>
      </w:r>
      <w:r w:rsidR="008D1237">
        <w:rPr>
          <w:rFonts w:ascii="Times New Roman" w:hAnsi="Times New Roman" w:cs="Times New Roman"/>
          <w:i/>
          <w:sz w:val="28"/>
          <w:szCs w:val="28"/>
        </w:rPr>
        <w:t xml:space="preserve"> </w:t>
      </w:r>
      <w:r w:rsidR="0047581C" w:rsidRPr="00D23552">
        <w:rPr>
          <w:rFonts w:ascii="Times New Roman" w:hAnsi="Times New Roman" w:cs="Times New Roman"/>
          <w:i/>
          <w:sz w:val="28"/>
          <w:szCs w:val="28"/>
        </w:rPr>
        <w:t>и</w:t>
      </w:r>
      <w:r w:rsidR="008D1237">
        <w:rPr>
          <w:rFonts w:ascii="Times New Roman" w:hAnsi="Times New Roman" w:cs="Times New Roman"/>
          <w:i/>
          <w:sz w:val="28"/>
          <w:szCs w:val="28"/>
        </w:rPr>
        <w:t xml:space="preserve"> </w:t>
      </w:r>
      <w:r w:rsidR="0047581C" w:rsidRPr="00D23552">
        <w:rPr>
          <w:rFonts w:ascii="Times New Roman" w:hAnsi="Times New Roman" w:cs="Times New Roman"/>
          <w:i/>
          <w:sz w:val="28"/>
          <w:szCs w:val="28"/>
        </w:rPr>
        <w:t>формах</w:t>
      </w:r>
      <w:r w:rsidR="008D1237">
        <w:rPr>
          <w:rFonts w:ascii="Times New Roman" w:hAnsi="Times New Roman" w:cs="Times New Roman"/>
          <w:i/>
          <w:sz w:val="28"/>
          <w:szCs w:val="28"/>
        </w:rPr>
        <w:t xml:space="preserve"> </w:t>
      </w:r>
      <w:r w:rsidR="0047581C" w:rsidRPr="00D23552">
        <w:rPr>
          <w:rFonts w:ascii="Times New Roman" w:hAnsi="Times New Roman" w:cs="Times New Roman"/>
          <w:i/>
          <w:sz w:val="28"/>
          <w:szCs w:val="28"/>
        </w:rPr>
        <w:t>отчетности.</w:t>
      </w:r>
      <w:r w:rsidR="008D1237">
        <w:rPr>
          <w:rFonts w:ascii="Times New Roman" w:hAnsi="Times New Roman" w:cs="Times New Roman"/>
          <w:i/>
          <w:sz w:val="28"/>
          <w:szCs w:val="28"/>
        </w:rPr>
        <w:t xml:space="preserve"> </w:t>
      </w:r>
      <w:r w:rsidRPr="00D23552">
        <w:rPr>
          <w:rFonts w:ascii="Times New Roman" w:hAnsi="Times New Roman" w:cs="Times New Roman"/>
          <w:i/>
          <w:sz w:val="28"/>
          <w:szCs w:val="28"/>
        </w:rPr>
        <w:t>Р</w:t>
      </w:r>
      <w:r w:rsidR="0047581C" w:rsidRPr="00D23552">
        <w:rPr>
          <w:rFonts w:ascii="Times New Roman" w:hAnsi="Times New Roman" w:cs="Times New Roman"/>
          <w:i/>
          <w:sz w:val="28"/>
          <w:szCs w:val="28"/>
        </w:rPr>
        <w:t>еализация</w:t>
      </w:r>
      <w:r w:rsidR="008D1237">
        <w:rPr>
          <w:rFonts w:ascii="Times New Roman" w:hAnsi="Times New Roman" w:cs="Times New Roman"/>
          <w:i/>
          <w:sz w:val="28"/>
          <w:szCs w:val="28"/>
        </w:rPr>
        <w:t xml:space="preserve"> </w:t>
      </w:r>
      <w:r w:rsidR="0047581C" w:rsidRPr="00D23552">
        <w:rPr>
          <w:rFonts w:ascii="Times New Roman" w:hAnsi="Times New Roman" w:cs="Times New Roman"/>
          <w:i/>
          <w:sz w:val="28"/>
          <w:szCs w:val="28"/>
        </w:rPr>
        <w:t>законодательства</w:t>
      </w:r>
      <w:r w:rsidR="008D1237">
        <w:rPr>
          <w:rFonts w:ascii="Times New Roman" w:hAnsi="Times New Roman" w:cs="Times New Roman"/>
          <w:i/>
          <w:sz w:val="28"/>
          <w:szCs w:val="28"/>
        </w:rPr>
        <w:t xml:space="preserve"> </w:t>
      </w:r>
      <w:r w:rsidR="0047581C" w:rsidRPr="00D23552">
        <w:rPr>
          <w:rFonts w:ascii="Times New Roman" w:hAnsi="Times New Roman" w:cs="Times New Roman"/>
          <w:i/>
          <w:sz w:val="28"/>
          <w:szCs w:val="28"/>
        </w:rPr>
        <w:t>в</w:t>
      </w:r>
      <w:r w:rsidR="008D1237">
        <w:rPr>
          <w:rFonts w:ascii="Times New Roman" w:hAnsi="Times New Roman" w:cs="Times New Roman"/>
          <w:i/>
          <w:sz w:val="28"/>
          <w:szCs w:val="28"/>
        </w:rPr>
        <w:t xml:space="preserve"> </w:t>
      </w:r>
      <w:r w:rsidR="0047581C" w:rsidRPr="00D23552">
        <w:rPr>
          <w:rFonts w:ascii="Times New Roman" w:hAnsi="Times New Roman" w:cs="Times New Roman"/>
          <w:i/>
          <w:sz w:val="28"/>
          <w:szCs w:val="28"/>
        </w:rPr>
        <w:t>стратегировании</w:t>
      </w:r>
      <w:r w:rsidR="008D1237">
        <w:rPr>
          <w:rFonts w:ascii="Times New Roman" w:hAnsi="Times New Roman" w:cs="Times New Roman"/>
          <w:i/>
          <w:sz w:val="28"/>
          <w:szCs w:val="28"/>
        </w:rPr>
        <w:t xml:space="preserve"> </w:t>
      </w:r>
      <w:r w:rsidR="00780BB2" w:rsidRPr="00D23552">
        <w:rPr>
          <w:rFonts w:ascii="Times New Roman" w:hAnsi="Times New Roman" w:cs="Times New Roman"/>
          <w:i/>
          <w:sz w:val="28"/>
          <w:szCs w:val="28"/>
        </w:rPr>
        <w:t>в</w:t>
      </w:r>
      <w:r w:rsidR="008D1237">
        <w:rPr>
          <w:rFonts w:ascii="Times New Roman" w:hAnsi="Times New Roman" w:cs="Times New Roman"/>
          <w:i/>
          <w:sz w:val="28"/>
          <w:szCs w:val="28"/>
        </w:rPr>
        <w:t xml:space="preserve"> </w:t>
      </w:r>
      <w:r w:rsidR="00780BB2" w:rsidRPr="00D23552">
        <w:rPr>
          <w:rFonts w:ascii="Times New Roman" w:hAnsi="Times New Roman" w:cs="Times New Roman"/>
          <w:i/>
          <w:sz w:val="28"/>
          <w:szCs w:val="28"/>
        </w:rPr>
        <w:t>муниципальном</w:t>
      </w:r>
      <w:r w:rsidR="008D1237">
        <w:rPr>
          <w:rFonts w:ascii="Times New Roman" w:hAnsi="Times New Roman" w:cs="Times New Roman"/>
          <w:i/>
          <w:sz w:val="28"/>
          <w:szCs w:val="28"/>
        </w:rPr>
        <w:t xml:space="preserve"> </w:t>
      </w:r>
      <w:r w:rsidR="00780BB2" w:rsidRPr="00D23552">
        <w:rPr>
          <w:rFonts w:ascii="Times New Roman" w:hAnsi="Times New Roman" w:cs="Times New Roman"/>
          <w:i/>
          <w:sz w:val="28"/>
          <w:szCs w:val="28"/>
        </w:rPr>
        <w:t>образовании</w:t>
      </w:r>
      <w:r w:rsidR="008D1237">
        <w:rPr>
          <w:rFonts w:ascii="Times New Roman" w:hAnsi="Times New Roman" w:cs="Times New Roman"/>
          <w:i/>
          <w:sz w:val="28"/>
          <w:szCs w:val="28"/>
        </w:rPr>
        <w:t xml:space="preserve"> </w:t>
      </w:r>
      <w:r w:rsidR="00780BB2" w:rsidRPr="00D23552">
        <w:rPr>
          <w:rFonts w:ascii="Times New Roman" w:hAnsi="Times New Roman" w:cs="Times New Roman"/>
          <w:i/>
          <w:sz w:val="28"/>
          <w:szCs w:val="28"/>
        </w:rPr>
        <w:t>стало</w:t>
      </w:r>
      <w:r w:rsidR="008D1237">
        <w:rPr>
          <w:rFonts w:ascii="Times New Roman" w:hAnsi="Times New Roman" w:cs="Times New Roman"/>
          <w:i/>
          <w:sz w:val="28"/>
          <w:szCs w:val="28"/>
        </w:rPr>
        <w:t xml:space="preserve"> </w:t>
      </w:r>
      <w:r w:rsidR="00780BB2" w:rsidRPr="00D23552">
        <w:rPr>
          <w:rFonts w:ascii="Times New Roman" w:hAnsi="Times New Roman" w:cs="Times New Roman"/>
          <w:i/>
          <w:sz w:val="28"/>
          <w:szCs w:val="28"/>
        </w:rPr>
        <w:t>отправной</w:t>
      </w:r>
      <w:r w:rsidR="008D1237">
        <w:rPr>
          <w:rFonts w:ascii="Times New Roman" w:hAnsi="Times New Roman" w:cs="Times New Roman"/>
          <w:i/>
          <w:sz w:val="28"/>
          <w:szCs w:val="28"/>
        </w:rPr>
        <w:t xml:space="preserve"> </w:t>
      </w:r>
      <w:r w:rsidR="00780BB2" w:rsidRPr="00D23552">
        <w:rPr>
          <w:rFonts w:ascii="Times New Roman" w:hAnsi="Times New Roman" w:cs="Times New Roman"/>
          <w:i/>
          <w:sz w:val="28"/>
          <w:szCs w:val="28"/>
        </w:rPr>
        <w:t>точкой</w:t>
      </w:r>
      <w:r w:rsidR="008D1237">
        <w:rPr>
          <w:rFonts w:ascii="Times New Roman" w:hAnsi="Times New Roman" w:cs="Times New Roman"/>
          <w:i/>
          <w:sz w:val="28"/>
          <w:szCs w:val="28"/>
        </w:rPr>
        <w:t xml:space="preserve"> </w:t>
      </w:r>
      <w:r w:rsidR="00780BB2" w:rsidRPr="00D23552">
        <w:rPr>
          <w:rFonts w:ascii="Times New Roman" w:hAnsi="Times New Roman" w:cs="Times New Roman"/>
          <w:i/>
          <w:sz w:val="28"/>
          <w:szCs w:val="28"/>
        </w:rPr>
        <w:t>в</w:t>
      </w:r>
      <w:r w:rsidR="008D1237">
        <w:rPr>
          <w:rFonts w:ascii="Times New Roman" w:hAnsi="Times New Roman" w:cs="Times New Roman"/>
          <w:i/>
          <w:sz w:val="28"/>
          <w:szCs w:val="28"/>
        </w:rPr>
        <w:t xml:space="preserve"> </w:t>
      </w:r>
      <w:r w:rsidR="008377C0" w:rsidRPr="00D23552">
        <w:rPr>
          <w:rFonts w:ascii="Times New Roman" w:hAnsi="Times New Roman" w:cs="Times New Roman"/>
          <w:i/>
          <w:sz w:val="28"/>
          <w:szCs w:val="28"/>
        </w:rPr>
        <w:t>переоценке</w:t>
      </w:r>
      <w:r w:rsidR="008D1237">
        <w:rPr>
          <w:rFonts w:ascii="Times New Roman" w:hAnsi="Times New Roman" w:cs="Times New Roman"/>
          <w:i/>
          <w:sz w:val="28"/>
          <w:szCs w:val="28"/>
        </w:rPr>
        <w:t xml:space="preserve"> </w:t>
      </w:r>
      <w:r w:rsidR="008377C0" w:rsidRPr="00D23552">
        <w:rPr>
          <w:rFonts w:ascii="Times New Roman" w:hAnsi="Times New Roman" w:cs="Times New Roman"/>
          <w:i/>
          <w:sz w:val="28"/>
          <w:szCs w:val="28"/>
        </w:rPr>
        <w:t>отдельных</w:t>
      </w:r>
      <w:r w:rsidR="008D1237">
        <w:rPr>
          <w:rFonts w:ascii="Times New Roman" w:hAnsi="Times New Roman" w:cs="Times New Roman"/>
          <w:i/>
          <w:sz w:val="28"/>
          <w:szCs w:val="28"/>
        </w:rPr>
        <w:t xml:space="preserve"> </w:t>
      </w:r>
      <w:r w:rsidR="008377C0" w:rsidRPr="00D23552">
        <w:rPr>
          <w:rFonts w:ascii="Times New Roman" w:hAnsi="Times New Roman" w:cs="Times New Roman"/>
          <w:i/>
          <w:sz w:val="28"/>
          <w:szCs w:val="28"/>
        </w:rPr>
        <w:t>направлений</w:t>
      </w:r>
      <w:r w:rsidR="008D1237">
        <w:rPr>
          <w:rFonts w:ascii="Times New Roman" w:hAnsi="Times New Roman" w:cs="Times New Roman"/>
          <w:i/>
          <w:sz w:val="28"/>
          <w:szCs w:val="28"/>
        </w:rPr>
        <w:t xml:space="preserve"> </w:t>
      </w:r>
      <w:r w:rsidR="008377C0" w:rsidRPr="00D23552">
        <w:rPr>
          <w:rFonts w:ascii="Times New Roman" w:hAnsi="Times New Roman" w:cs="Times New Roman"/>
          <w:i/>
          <w:sz w:val="28"/>
          <w:szCs w:val="28"/>
        </w:rPr>
        <w:t>развития.</w:t>
      </w:r>
      <w:r w:rsidR="008D1237">
        <w:rPr>
          <w:rFonts w:ascii="Times New Roman" w:hAnsi="Times New Roman" w:cs="Times New Roman"/>
          <w:i/>
          <w:sz w:val="28"/>
          <w:szCs w:val="28"/>
        </w:rPr>
        <w:t xml:space="preserve"> </w:t>
      </w:r>
      <w:r w:rsidR="008377C0" w:rsidRPr="00D23552">
        <w:rPr>
          <w:rFonts w:ascii="Times New Roman" w:hAnsi="Times New Roman" w:cs="Times New Roman"/>
          <w:i/>
          <w:sz w:val="28"/>
          <w:szCs w:val="28"/>
        </w:rPr>
        <w:t>Документы</w:t>
      </w:r>
      <w:r w:rsidR="008D1237">
        <w:rPr>
          <w:rFonts w:ascii="Times New Roman" w:hAnsi="Times New Roman" w:cs="Times New Roman"/>
          <w:i/>
          <w:sz w:val="28"/>
          <w:szCs w:val="28"/>
        </w:rPr>
        <w:t xml:space="preserve"> </w:t>
      </w:r>
      <w:r w:rsidR="008377C0" w:rsidRPr="00D23552">
        <w:rPr>
          <w:rFonts w:ascii="Times New Roman" w:hAnsi="Times New Roman" w:cs="Times New Roman"/>
          <w:i/>
          <w:sz w:val="28"/>
          <w:szCs w:val="28"/>
        </w:rPr>
        <w:t>социально-экономического,</w:t>
      </w:r>
      <w:r w:rsidR="008D1237">
        <w:rPr>
          <w:rFonts w:ascii="Times New Roman" w:hAnsi="Times New Roman" w:cs="Times New Roman"/>
          <w:i/>
          <w:sz w:val="28"/>
          <w:szCs w:val="28"/>
        </w:rPr>
        <w:t xml:space="preserve"> </w:t>
      </w:r>
      <w:r w:rsidR="008377C0" w:rsidRPr="00D23552">
        <w:rPr>
          <w:rFonts w:ascii="Times New Roman" w:hAnsi="Times New Roman" w:cs="Times New Roman"/>
          <w:i/>
          <w:sz w:val="28"/>
          <w:szCs w:val="28"/>
        </w:rPr>
        <w:t>бюджетного</w:t>
      </w:r>
      <w:r w:rsidR="008D1237">
        <w:rPr>
          <w:rFonts w:ascii="Times New Roman" w:hAnsi="Times New Roman" w:cs="Times New Roman"/>
          <w:i/>
          <w:sz w:val="28"/>
          <w:szCs w:val="28"/>
        </w:rPr>
        <w:t xml:space="preserve"> </w:t>
      </w:r>
      <w:r w:rsidR="008377C0" w:rsidRPr="00D23552">
        <w:rPr>
          <w:rFonts w:ascii="Times New Roman" w:hAnsi="Times New Roman" w:cs="Times New Roman"/>
          <w:i/>
          <w:sz w:val="28"/>
          <w:szCs w:val="28"/>
        </w:rPr>
        <w:t>и</w:t>
      </w:r>
      <w:r w:rsidR="008D1237">
        <w:rPr>
          <w:rFonts w:ascii="Times New Roman" w:hAnsi="Times New Roman" w:cs="Times New Roman"/>
          <w:i/>
          <w:sz w:val="28"/>
          <w:szCs w:val="28"/>
        </w:rPr>
        <w:t xml:space="preserve"> </w:t>
      </w:r>
      <w:r w:rsidR="008377C0" w:rsidRPr="00D23552">
        <w:rPr>
          <w:rFonts w:ascii="Times New Roman" w:hAnsi="Times New Roman" w:cs="Times New Roman"/>
          <w:i/>
          <w:sz w:val="28"/>
          <w:szCs w:val="28"/>
        </w:rPr>
        <w:t>территориального</w:t>
      </w:r>
      <w:r w:rsidR="008D1237">
        <w:rPr>
          <w:rFonts w:ascii="Times New Roman" w:hAnsi="Times New Roman" w:cs="Times New Roman"/>
          <w:i/>
          <w:sz w:val="28"/>
          <w:szCs w:val="28"/>
        </w:rPr>
        <w:t xml:space="preserve"> </w:t>
      </w:r>
      <w:r w:rsidR="008377C0" w:rsidRPr="00D23552">
        <w:rPr>
          <w:rFonts w:ascii="Times New Roman" w:hAnsi="Times New Roman" w:cs="Times New Roman"/>
          <w:i/>
          <w:sz w:val="28"/>
          <w:szCs w:val="28"/>
        </w:rPr>
        <w:t>планирования</w:t>
      </w:r>
      <w:r w:rsidR="008D1237">
        <w:rPr>
          <w:rFonts w:ascii="Times New Roman" w:hAnsi="Times New Roman" w:cs="Times New Roman"/>
          <w:i/>
          <w:sz w:val="28"/>
          <w:szCs w:val="28"/>
        </w:rPr>
        <w:t xml:space="preserve"> </w:t>
      </w:r>
      <w:r w:rsidR="008377C0" w:rsidRPr="00D23552">
        <w:rPr>
          <w:rFonts w:ascii="Times New Roman" w:hAnsi="Times New Roman" w:cs="Times New Roman"/>
          <w:i/>
          <w:sz w:val="28"/>
          <w:szCs w:val="28"/>
        </w:rPr>
        <w:t>рассмотрены</w:t>
      </w:r>
      <w:r w:rsidR="008D1237">
        <w:rPr>
          <w:rFonts w:ascii="Times New Roman" w:hAnsi="Times New Roman" w:cs="Times New Roman"/>
          <w:i/>
          <w:sz w:val="28"/>
          <w:szCs w:val="28"/>
        </w:rPr>
        <w:t xml:space="preserve"> </w:t>
      </w:r>
      <w:r w:rsidR="008377C0" w:rsidRPr="00D23552">
        <w:rPr>
          <w:rFonts w:ascii="Times New Roman" w:hAnsi="Times New Roman" w:cs="Times New Roman"/>
          <w:i/>
          <w:sz w:val="28"/>
          <w:szCs w:val="28"/>
        </w:rPr>
        <w:t>с</w:t>
      </w:r>
      <w:r w:rsidR="008D1237">
        <w:rPr>
          <w:rFonts w:ascii="Times New Roman" w:hAnsi="Times New Roman" w:cs="Times New Roman"/>
          <w:i/>
          <w:sz w:val="28"/>
          <w:szCs w:val="28"/>
        </w:rPr>
        <w:t xml:space="preserve"> </w:t>
      </w:r>
      <w:r w:rsidR="008377C0" w:rsidRPr="00D23552">
        <w:rPr>
          <w:rFonts w:ascii="Times New Roman" w:hAnsi="Times New Roman" w:cs="Times New Roman"/>
          <w:i/>
          <w:sz w:val="28"/>
          <w:szCs w:val="28"/>
        </w:rPr>
        <w:t>точки</w:t>
      </w:r>
      <w:r w:rsidR="008D1237">
        <w:rPr>
          <w:rFonts w:ascii="Times New Roman" w:hAnsi="Times New Roman" w:cs="Times New Roman"/>
          <w:i/>
          <w:sz w:val="28"/>
          <w:szCs w:val="28"/>
        </w:rPr>
        <w:t xml:space="preserve"> </w:t>
      </w:r>
      <w:r w:rsidR="008377C0" w:rsidRPr="00D23552">
        <w:rPr>
          <w:rFonts w:ascii="Times New Roman" w:hAnsi="Times New Roman" w:cs="Times New Roman"/>
          <w:i/>
          <w:sz w:val="28"/>
          <w:szCs w:val="28"/>
        </w:rPr>
        <w:t>зрения</w:t>
      </w:r>
      <w:r w:rsidR="008D1237">
        <w:rPr>
          <w:rFonts w:ascii="Times New Roman" w:hAnsi="Times New Roman" w:cs="Times New Roman"/>
          <w:i/>
          <w:sz w:val="28"/>
          <w:szCs w:val="28"/>
        </w:rPr>
        <w:t xml:space="preserve"> </w:t>
      </w:r>
      <w:r w:rsidR="008377C0" w:rsidRPr="00D23552">
        <w:rPr>
          <w:rFonts w:ascii="Times New Roman" w:hAnsi="Times New Roman" w:cs="Times New Roman"/>
          <w:i/>
          <w:sz w:val="28"/>
          <w:szCs w:val="28"/>
        </w:rPr>
        <w:t>тесной</w:t>
      </w:r>
      <w:r w:rsidR="008D1237">
        <w:rPr>
          <w:rFonts w:ascii="Times New Roman" w:hAnsi="Times New Roman" w:cs="Times New Roman"/>
          <w:i/>
          <w:sz w:val="28"/>
          <w:szCs w:val="28"/>
        </w:rPr>
        <w:t xml:space="preserve"> </w:t>
      </w:r>
      <w:r w:rsidR="008377C0" w:rsidRPr="00D23552">
        <w:rPr>
          <w:rFonts w:ascii="Times New Roman" w:hAnsi="Times New Roman" w:cs="Times New Roman"/>
          <w:i/>
          <w:sz w:val="28"/>
          <w:szCs w:val="28"/>
        </w:rPr>
        <w:t>взаимосвязи</w:t>
      </w:r>
      <w:r w:rsidR="008D1237">
        <w:rPr>
          <w:rFonts w:ascii="Times New Roman" w:hAnsi="Times New Roman" w:cs="Times New Roman"/>
          <w:i/>
          <w:sz w:val="28"/>
          <w:szCs w:val="28"/>
        </w:rPr>
        <w:t xml:space="preserve"> </w:t>
      </w:r>
      <w:r w:rsidR="008377C0" w:rsidRPr="00D23552">
        <w:rPr>
          <w:rFonts w:ascii="Times New Roman" w:hAnsi="Times New Roman" w:cs="Times New Roman"/>
          <w:i/>
          <w:sz w:val="28"/>
          <w:szCs w:val="28"/>
        </w:rPr>
        <w:t>и</w:t>
      </w:r>
      <w:r w:rsidR="008D1237">
        <w:rPr>
          <w:rFonts w:ascii="Times New Roman" w:hAnsi="Times New Roman" w:cs="Times New Roman"/>
          <w:i/>
          <w:sz w:val="28"/>
          <w:szCs w:val="28"/>
        </w:rPr>
        <w:t xml:space="preserve"> </w:t>
      </w:r>
      <w:r w:rsidR="008377C0" w:rsidRPr="00D23552">
        <w:rPr>
          <w:rFonts w:ascii="Times New Roman" w:hAnsi="Times New Roman" w:cs="Times New Roman"/>
          <w:i/>
          <w:sz w:val="28"/>
          <w:szCs w:val="28"/>
        </w:rPr>
        <w:t>взаимозависимости</w:t>
      </w:r>
      <w:r w:rsidR="008D1237">
        <w:rPr>
          <w:rFonts w:ascii="Times New Roman" w:hAnsi="Times New Roman" w:cs="Times New Roman"/>
          <w:i/>
          <w:sz w:val="28"/>
          <w:szCs w:val="28"/>
        </w:rPr>
        <w:t xml:space="preserve"> </w:t>
      </w:r>
      <w:r w:rsidR="008377C0" w:rsidRPr="00D23552">
        <w:rPr>
          <w:rFonts w:ascii="Times New Roman" w:hAnsi="Times New Roman" w:cs="Times New Roman"/>
          <w:i/>
          <w:sz w:val="28"/>
          <w:szCs w:val="28"/>
        </w:rPr>
        <w:t>для</w:t>
      </w:r>
      <w:r w:rsidR="008D1237">
        <w:rPr>
          <w:rFonts w:ascii="Times New Roman" w:hAnsi="Times New Roman" w:cs="Times New Roman"/>
          <w:i/>
          <w:sz w:val="28"/>
          <w:szCs w:val="28"/>
        </w:rPr>
        <w:t xml:space="preserve"> </w:t>
      </w:r>
      <w:r w:rsidR="008377C0" w:rsidRPr="00D23552">
        <w:rPr>
          <w:rFonts w:ascii="Times New Roman" w:hAnsi="Times New Roman" w:cs="Times New Roman"/>
          <w:i/>
          <w:sz w:val="28"/>
          <w:szCs w:val="28"/>
        </w:rPr>
        <w:t>реализации</w:t>
      </w:r>
      <w:r w:rsidR="008D1237">
        <w:rPr>
          <w:rFonts w:ascii="Times New Roman" w:hAnsi="Times New Roman" w:cs="Times New Roman"/>
          <w:i/>
          <w:sz w:val="28"/>
          <w:szCs w:val="28"/>
        </w:rPr>
        <w:t xml:space="preserve"> </w:t>
      </w:r>
      <w:r w:rsidR="008377C0" w:rsidRPr="00D23552">
        <w:rPr>
          <w:rFonts w:ascii="Times New Roman" w:hAnsi="Times New Roman" w:cs="Times New Roman"/>
          <w:i/>
          <w:sz w:val="28"/>
          <w:szCs w:val="28"/>
        </w:rPr>
        <w:t>человеческого</w:t>
      </w:r>
      <w:r w:rsidR="008D1237">
        <w:rPr>
          <w:rFonts w:ascii="Times New Roman" w:hAnsi="Times New Roman" w:cs="Times New Roman"/>
          <w:i/>
          <w:sz w:val="28"/>
          <w:szCs w:val="28"/>
        </w:rPr>
        <w:t xml:space="preserve"> </w:t>
      </w:r>
      <w:r w:rsidR="008377C0" w:rsidRPr="00D23552">
        <w:rPr>
          <w:rFonts w:ascii="Times New Roman" w:hAnsi="Times New Roman" w:cs="Times New Roman"/>
          <w:i/>
          <w:sz w:val="28"/>
          <w:szCs w:val="28"/>
        </w:rPr>
        <w:t>потенциала</w:t>
      </w:r>
      <w:r w:rsidR="008D1237">
        <w:rPr>
          <w:rFonts w:ascii="Times New Roman" w:hAnsi="Times New Roman" w:cs="Times New Roman"/>
          <w:i/>
          <w:sz w:val="28"/>
          <w:szCs w:val="28"/>
        </w:rPr>
        <w:t xml:space="preserve"> </w:t>
      </w:r>
      <w:r w:rsidR="008377C0" w:rsidRPr="00D23552">
        <w:rPr>
          <w:rFonts w:ascii="Times New Roman" w:hAnsi="Times New Roman" w:cs="Times New Roman"/>
          <w:i/>
          <w:sz w:val="28"/>
          <w:szCs w:val="28"/>
        </w:rPr>
        <w:t>и</w:t>
      </w:r>
      <w:r w:rsidR="008D1237">
        <w:rPr>
          <w:rFonts w:ascii="Times New Roman" w:hAnsi="Times New Roman" w:cs="Times New Roman"/>
          <w:i/>
          <w:sz w:val="28"/>
          <w:szCs w:val="28"/>
        </w:rPr>
        <w:t xml:space="preserve"> </w:t>
      </w:r>
      <w:r w:rsidR="00BC172B" w:rsidRPr="00D23552">
        <w:rPr>
          <w:rFonts w:ascii="Times New Roman" w:hAnsi="Times New Roman" w:cs="Times New Roman"/>
          <w:i/>
          <w:sz w:val="28"/>
          <w:szCs w:val="28"/>
        </w:rPr>
        <w:t>улучшения</w:t>
      </w:r>
      <w:r w:rsidR="008D1237">
        <w:rPr>
          <w:rFonts w:ascii="Times New Roman" w:hAnsi="Times New Roman" w:cs="Times New Roman"/>
          <w:i/>
          <w:sz w:val="28"/>
          <w:szCs w:val="28"/>
        </w:rPr>
        <w:t xml:space="preserve"> </w:t>
      </w:r>
      <w:r w:rsidR="00BC172B" w:rsidRPr="00D23552">
        <w:rPr>
          <w:rFonts w:ascii="Times New Roman" w:hAnsi="Times New Roman" w:cs="Times New Roman"/>
          <w:i/>
          <w:sz w:val="28"/>
          <w:szCs w:val="28"/>
        </w:rPr>
        <w:t>услови</w:t>
      </w:r>
      <w:r w:rsidR="0047581C" w:rsidRPr="00D23552">
        <w:rPr>
          <w:rFonts w:ascii="Times New Roman" w:hAnsi="Times New Roman" w:cs="Times New Roman"/>
          <w:i/>
          <w:sz w:val="28"/>
          <w:szCs w:val="28"/>
        </w:rPr>
        <w:t>й</w:t>
      </w:r>
      <w:r w:rsidR="008D1237">
        <w:rPr>
          <w:rFonts w:ascii="Times New Roman" w:hAnsi="Times New Roman" w:cs="Times New Roman"/>
          <w:i/>
          <w:sz w:val="28"/>
          <w:szCs w:val="28"/>
        </w:rPr>
        <w:t xml:space="preserve"> </w:t>
      </w:r>
      <w:r w:rsidR="00BC172B" w:rsidRPr="00D23552">
        <w:rPr>
          <w:rFonts w:ascii="Times New Roman" w:hAnsi="Times New Roman" w:cs="Times New Roman"/>
          <w:i/>
          <w:sz w:val="28"/>
          <w:szCs w:val="28"/>
        </w:rPr>
        <w:t>для</w:t>
      </w:r>
      <w:r w:rsidR="008D1237">
        <w:rPr>
          <w:rFonts w:ascii="Times New Roman" w:hAnsi="Times New Roman" w:cs="Times New Roman"/>
          <w:i/>
          <w:sz w:val="28"/>
          <w:szCs w:val="28"/>
        </w:rPr>
        <w:t xml:space="preserve"> </w:t>
      </w:r>
      <w:r w:rsidR="00BC172B" w:rsidRPr="00D23552">
        <w:rPr>
          <w:rFonts w:ascii="Times New Roman" w:hAnsi="Times New Roman" w:cs="Times New Roman"/>
          <w:i/>
          <w:sz w:val="28"/>
          <w:szCs w:val="28"/>
        </w:rPr>
        <w:t>пространственного</w:t>
      </w:r>
      <w:r w:rsidR="008D1237">
        <w:rPr>
          <w:rFonts w:ascii="Times New Roman" w:hAnsi="Times New Roman" w:cs="Times New Roman"/>
          <w:i/>
          <w:sz w:val="28"/>
          <w:szCs w:val="28"/>
        </w:rPr>
        <w:t xml:space="preserve"> </w:t>
      </w:r>
      <w:r w:rsidR="00BC172B" w:rsidRPr="00D23552">
        <w:rPr>
          <w:rFonts w:ascii="Times New Roman" w:hAnsi="Times New Roman" w:cs="Times New Roman"/>
          <w:i/>
          <w:sz w:val="28"/>
          <w:szCs w:val="28"/>
        </w:rPr>
        <w:t>развития</w:t>
      </w:r>
      <w:r w:rsidR="008377C0" w:rsidRPr="00D23552">
        <w:rPr>
          <w:rFonts w:ascii="Times New Roman" w:hAnsi="Times New Roman" w:cs="Times New Roman"/>
          <w:i/>
          <w:sz w:val="28"/>
          <w:szCs w:val="28"/>
        </w:rPr>
        <w:t>.</w:t>
      </w:r>
      <w:r w:rsidR="008D1237">
        <w:rPr>
          <w:rFonts w:ascii="Times New Roman" w:hAnsi="Times New Roman" w:cs="Times New Roman"/>
          <w:i/>
          <w:sz w:val="28"/>
          <w:szCs w:val="28"/>
        </w:rPr>
        <w:t xml:space="preserve"> </w:t>
      </w:r>
      <w:r w:rsidR="008377C0" w:rsidRPr="00D23552">
        <w:rPr>
          <w:rFonts w:ascii="Times New Roman" w:hAnsi="Times New Roman" w:cs="Times New Roman"/>
          <w:i/>
          <w:sz w:val="28"/>
          <w:szCs w:val="28"/>
        </w:rPr>
        <w:t>Проведена</w:t>
      </w:r>
      <w:r w:rsidR="008D1237">
        <w:rPr>
          <w:rFonts w:ascii="Times New Roman" w:hAnsi="Times New Roman" w:cs="Times New Roman"/>
          <w:i/>
          <w:sz w:val="28"/>
          <w:szCs w:val="28"/>
        </w:rPr>
        <w:t xml:space="preserve"> </w:t>
      </w:r>
      <w:r w:rsidR="008377C0" w:rsidRPr="00D23552">
        <w:rPr>
          <w:rFonts w:ascii="Times New Roman" w:hAnsi="Times New Roman" w:cs="Times New Roman"/>
          <w:i/>
          <w:sz w:val="28"/>
          <w:szCs w:val="28"/>
        </w:rPr>
        <w:t>выборка</w:t>
      </w:r>
      <w:r w:rsidR="008D1237">
        <w:rPr>
          <w:rFonts w:ascii="Times New Roman" w:hAnsi="Times New Roman" w:cs="Times New Roman"/>
          <w:i/>
          <w:sz w:val="28"/>
          <w:szCs w:val="28"/>
        </w:rPr>
        <w:t xml:space="preserve"> </w:t>
      </w:r>
      <w:r w:rsidR="008377C0" w:rsidRPr="00D23552">
        <w:rPr>
          <w:rFonts w:ascii="Times New Roman" w:hAnsi="Times New Roman" w:cs="Times New Roman"/>
          <w:i/>
          <w:sz w:val="28"/>
          <w:szCs w:val="28"/>
        </w:rPr>
        <w:t>результатов</w:t>
      </w:r>
      <w:r w:rsidR="008D1237">
        <w:rPr>
          <w:rFonts w:ascii="Times New Roman" w:hAnsi="Times New Roman" w:cs="Times New Roman"/>
          <w:i/>
          <w:sz w:val="28"/>
          <w:szCs w:val="28"/>
        </w:rPr>
        <w:t xml:space="preserve"> </w:t>
      </w:r>
      <w:r w:rsidR="008377C0" w:rsidRPr="00D23552">
        <w:rPr>
          <w:rFonts w:ascii="Times New Roman" w:hAnsi="Times New Roman" w:cs="Times New Roman"/>
          <w:i/>
          <w:sz w:val="28"/>
          <w:szCs w:val="28"/>
        </w:rPr>
        <w:t>социологических</w:t>
      </w:r>
      <w:r w:rsidR="008D1237">
        <w:rPr>
          <w:rFonts w:ascii="Times New Roman" w:hAnsi="Times New Roman" w:cs="Times New Roman"/>
          <w:i/>
          <w:sz w:val="28"/>
          <w:szCs w:val="28"/>
        </w:rPr>
        <w:t xml:space="preserve"> </w:t>
      </w:r>
      <w:r w:rsidR="008377C0" w:rsidRPr="00D23552">
        <w:rPr>
          <w:rFonts w:ascii="Times New Roman" w:hAnsi="Times New Roman" w:cs="Times New Roman"/>
          <w:i/>
          <w:sz w:val="28"/>
          <w:szCs w:val="28"/>
        </w:rPr>
        <w:t>исследований,</w:t>
      </w:r>
      <w:r w:rsidR="008D1237">
        <w:rPr>
          <w:rFonts w:ascii="Times New Roman" w:hAnsi="Times New Roman" w:cs="Times New Roman"/>
          <w:i/>
          <w:sz w:val="28"/>
          <w:szCs w:val="28"/>
        </w:rPr>
        <w:t xml:space="preserve"> </w:t>
      </w:r>
      <w:r w:rsidR="008377C0" w:rsidRPr="00D23552">
        <w:rPr>
          <w:rFonts w:ascii="Times New Roman" w:hAnsi="Times New Roman" w:cs="Times New Roman"/>
          <w:i/>
          <w:sz w:val="28"/>
          <w:szCs w:val="28"/>
        </w:rPr>
        <w:t>а</w:t>
      </w:r>
      <w:r w:rsidR="008D1237">
        <w:rPr>
          <w:rFonts w:ascii="Times New Roman" w:hAnsi="Times New Roman" w:cs="Times New Roman"/>
          <w:i/>
          <w:sz w:val="28"/>
          <w:szCs w:val="28"/>
        </w:rPr>
        <w:t xml:space="preserve"> </w:t>
      </w:r>
      <w:r w:rsidR="008377C0" w:rsidRPr="00D23552">
        <w:rPr>
          <w:rFonts w:ascii="Times New Roman" w:hAnsi="Times New Roman" w:cs="Times New Roman"/>
          <w:i/>
          <w:sz w:val="28"/>
          <w:szCs w:val="28"/>
        </w:rPr>
        <w:t>также</w:t>
      </w:r>
      <w:r w:rsidR="008D1237">
        <w:rPr>
          <w:rFonts w:ascii="Times New Roman" w:hAnsi="Times New Roman" w:cs="Times New Roman"/>
          <w:i/>
          <w:sz w:val="28"/>
          <w:szCs w:val="28"/>
        </w:rPr>
        <w:t xml:space="preserve"> </w:t>
      </w:r>
      <w:r w:rsidR="008377C0" w:rsidRPr="00D23552">
        <w:rPr>
          <w:rFonts w:ascii="Times New Roman" w:hAnsi="Times New Roman" w:cs="Times New Roman"/>
          <w:i/>
          <w:sz w:val="28"/>
          <w:szCs w:val="28"/>
        </w:rPr>
        <w:t>материалов</w:t>
      </w:r>
      <w:r w:rsidR="008D1237">
        <w:rPr>
          <w:rFonts w:ascii="Times New Roman" w:hAnsi="Times New Roman" w:cs="Times New Roman"/>
          <w:i/>
          <w:sz w:val="28"/>
          <w:szCs w:val="28"/>
        </w:rPr>
        <w:t xml:space="preserve"> </w:t>
      </w:r>
      <w:r w:rsidR="008377C0" w:rsidRPr="00D23552">
        <w:rPr>
          <w:rFonts w:ascii="Times New Roman" w:hAnsi="Times New Roman" w:cs="Times New Roman"/>
          <w:i/>
          <w:sz w:val="28"/>
          <w:szCs w:val="28"/>
        </w:rPr>
        <w:t>общественного</w:t>
      </w:r>
      <w:r w:rsidR="008D1237">
        <w:rPr>
          <w:rFonts w:ascii="Times New Roman" w:hAnsi="Times New Roman" w:cs="Times New Roman"/>
          <w:i/>
          <w:sz w:val="28"/>
          <w:szCs w:val="28"/>
        </w:rPr>
        <w:t xml:space="preserve"> </w:t>
      </w:r>
      <w:r w:rsidR="008377C0" w:rsidRPr="00D23552">
        <w:rPr>
          <w:rFonts w:ascii="Times New Roman" w:hAnsi="Times New Roman" w:cs="Times New Roman"/>
          <w:i/>
          <w:sz w:val="28"/>
          <w:szCs w:val="28"/>
        </w:rPr>
        <w:t>обсуждения.</w:t>
      </w:r>
      <w:r w:rsidR="008D1237">
        <w:rPr>
          <w:rFonts w:ascii="Times New Roman" w:hAnsi="Times New Roman" w:cs="Times New Roman"/>
          <w:i/>
          <w:sz w:val="28"/>
          <w:szCs w:val="28"/>
        </w:rPr>
        <w:t xml:space="preserve"> </w:t>
      </w:r>
      <w:r w:rsidR="00417D6B" w:rsidRPr="00D23552">
        <w:rPr>
          <w:rFonts w:ascii="Times New Roman" w:hAnsi="Times New Roman" w:cs="Times New Roman"/>
          <w:i/>
          <w:sz w:val="28"/>
          <w:szCs w:val="28"/>
        </w:rPr>
        <w:t>В</w:t>
      </w:r>
      <w:r w:rsidR="008D1237">
        <w:rPr>
          <w:rFonts w:ascii="Times New Roman" w:hAnsi="Times New Roman" w:cs="Times New Roman"/>
          <w:i/>
          <w:sz w:val="28"/>
          <w:szCs w:val="28"/>
        </w:rPr>
        <w:t xml:space="preserve"> </w:t>
      </w:r>
      <w:r w:rsidR="00417D6B" w:rsidRPr="00D23552">
        <w:rPr>
          <w:rFonts w:ascii="Times New Roman" w:hAnsi="Times New Roman" w:cs="Times New Roman"/>
          <w:i/>
          <w:sz w:val="28"/>
          <w:szCs w:val="28"/>
        </w:rPr>
        <w:t>работе</w:t>
      </w:r>
      <w:r w:rsidR="008D1237">
        <w:rPr>
          <w:rFonts w:ascii="Times New Roman" w:hAnsi="Times New Roman" w:cs="Times New Roman"/>
          <w:i/>
          <w:sz w:val="28"/>
          <w:szCs w:val="28"/>
        </w:rPr>
        <w:t xml:space="preserve"> </w:t>
      </w:r>
      <w:r w:rsidR="00417D6B" w:rsidRPr="00D23552">
        <w:rPr>
          <w:rFonts w:ascii="Times New Roman" w:hAnsi="Times New Roman" w:cs="Times New Roman"/>
          <w:i/>
          <w:sz w:val="28"/>
          <w:szCs w:val="28"/>
        </w:rPr>
        <w:t>использованы</w:t>
      </w:r>
      <w:r w:rsidR="008D1237">
        <w:rPr>
          <w:rFonts w:ascii="Times New Roman" w:hAnsi="Times New Roman" w:cs="Times New Roman"/>
          <w:i/>
          <w:sz w:val="28"/>
          <w:szCs w:val="28"/>
        </w:rPr>
        <w:t xml:space="preserve"> </w:t>
      </w:r>
      <w:r w:rsidR="00417D6B" w:rsidRPr="00D23552">
        <w:rPr>
          <w:rFonts w:ascii="Times New Roman" w:hAnsi="Times New Roman" w:cs="Times New Roman"/>
          <w:i/>
          <w:sz w:val="28"/>
          <w:szCs w:val="28"/>
        </w:rPr>
        <w:t>нормативные</w:t>
      </w:r>
      <w:r w:rsidR="008D1237">
        <w:rPr>
          <w:rFonts w:ascii="Times New Roman" w:hAnsi="Times New Roman" w:cs="Times New Roman"/>
          <w:i/>
          <w:sz w:val="28"/>
          <w:szCs w:val="28"/>
        </w:rPr>
        <w:t xml:space="preserve"> </w:t>
      </w:r>
      <w:r w:rsidR="00417D6B" w:rsidRPr="00D23552">
        <w:rPr>
          <w:rFonts w:ascii="Times New Roman" w:hAnsi="Times New Roman" w:cs="Times New Roman"/>
          <w:i/>
          <w:sz w:val="28"/>
          <w:szCs w:val="28"/>
        </w:rPr>
        <w:t>правовые</w:t>
      </w:r>
      <w:r w:rsidR="008D1237">
        <w:rPr>
          <w:rFonts w:ascii="Times New Roman" w:hAnsi="Times New Roman" w:cs="Times New Roman"/>
          <w:i/>
          <w:sz w:val="28"/>
          <w:szCs w:val="28"/>
        </w:rPr>
        <w:t xml:space="preserve"> </w:t>
      </w:r>
      <w:r w:rsidR="00417D6B" w:rsidRPr="00D23552">
        <w:rPr>
          <w:rFonts w:ascii="Times New Roman" w:hAnsi="Times New Roman" w:cs="Times New Roman"/>
          <w:i/>
          <w:sz w:val="28"/>
          <w:szCs w:val="28"/>
        </w:rPr>
        <w:t>акты</w:t>
      </w:r>
      <w:r w:rsidR="00780BB2" w:rsidRPr="00D23552">
        <w:rPr>
          <w:rFonts w:ascii="Times New Roman" w:hAnsi="Times New Roman" w:cs="Times New Roman"/>
          <w:i/>
          <w:sz w:val="28"/>
          <w:szCs w:val="28"/>
        </w:rPr>
        <w:t>,</w:t>
      </w:r>
      <w:r w:rsidR="008D1237">
        <w:rPr>
          <w:rFonts w:ascii="Times New Roman" w:hAnsi="Times New Roman" w:cs="Times New Roman"/>
          <w:i/>
          <w:sz w:val="28"/>
          <w:szCs w:val="28"/>
        </w:rPr>
        <w:t xml:space="preserve"> </w:t>
      </w:r>
      <w:r w:rsidR="00780BB2" w:rsidRPr="00D23552">
        <w:rPr>
          <w:rFonts w:ascii="Times New Roman" w:hAnsi="Times New Roman" w:cs="Times New Roman"/>
          <w:i/>
          <w:sz w:val="28"/>
          <w:szCs w:val="28"/>
        </w:rPr>
        <w:t>ведомственная</w:t>
      </w:r>
      <w:r w:rsidR="008D1237">
        <w:rPr>
          <w:rFonts w:ascii="Times New Roman" w:hAnsi="Times New Roman" w:cs="Times New Roman"/>
          <w:i/>
          <w:sz w:val="28"/>
          <w:szCs w:val="28"/>
        </w:rPr>
        <w:t xml:space="preserve"> </w:t>
      </w:r>
      <w:r w:rsidR="00780BB2" w:rsidRPr="00D23552">
        <w:rPr>
          <w:rFonts w:ascii="Times New Roman" w:hAnsi="Times New Roman" w:cs="Times New Roman"/>
          <w:i/>
          <w:sz w:val="28"/>
          <w:szCs w:val="28"/>
        </w:rPr>
        <w:t>информация</w:t>
      </w:r>
      <w:r w:rsidR="00417D6B" w:rsidRPr="00D23552">
        <w:rPr>
          <w:rFonts w:ascii="Times New Roman" w:hAnsi="Times New Roman" w:cs="Times New Roman"/>
          <w:i/>
          <w:sz w:val="28"/>
          <w:szCs w:val="28"/>
        </w:rPr>
        <w:t>.</w:t>
      </w:r>
      <w:r w:rsidR="008D1237">
        <w:rPr>
          <w:rFonts w:ascii="Times New Roman" w:hAnsi="Times New Roman" w:cs="Times New Roman"/>
          <w:i/>
          <w:sz w:val="28"/>
          <w:szCs w:val="28"/>
        </w:rPr>
        <w:t xml:space="preserve"> </w:t>
      </w:r>
      <w:r w:rsidR="008377C0" w:rsidRPr="00D23552">
        <w:rPr>
          <w:rFonts w:ascii="Times New Roman" w:hAnsi="Times New Roman" w:cs="Times New Roman"/>
          <w:i/>
          <w:sz w:val="28"/>
          <w:szCs w:val="28"/>
        </w:rPr>
        <w:t>Итогом</w:t>
      </w:r>
      <w:r w:rsidR="008D1237">
        <w:rPr>
          <w:rFonts w:ascii="Times New Roman" w:hAnsi="Times New Roman" w:cs="Times New Roman"/>
          <w:i/>
          <w:sz w:val="28"/>
          <w:szCs w:val="28"/>
        </w:rPr>
        <w:t xml:space="preserve"> </w:t>
      </w:r>
      <w:r w:rsidR="008377C0" w:rsidRPr="00D23552">
        <w:rPr>
          <w:rFonts w:ascii="Times New Roman" w:hAnsi="Times New Roman" w:cs="Times New Roman"/>
          <w:i/>
          <w:sz w:val="28"/>
          <w:szCs w:val="28"/>
        </w:rPr>
        <w:t>работы</w:t>
      </w:r>
      <w:r w:rsidR="008D1237">
        <w:rPr>
          <w:rFonts w:ascii="Times New Roman" w:hAnsi="Times New Roman" w:cs="Times New Roman"/>
          <w:i/>
          <w:sz w:val="28"/>
          <w:szCs w:val="28"/>
        </w:rPr>
        <w:t xml:space="preserve"> </w:t>
      </w:r>
      <w:r w:rsidR="00BC172B" w:rsidRPr="00D23552">
        <w:rPr>
          <w:rFonts w:ascii="Times New Roman" w:hAnsi="Times New Roman" w:cs="Times New Roman"/>
          <w:i/>
          <w:sz w:val="28"/>
          <w:szCs w:val="28"/>
        </w:rPr>
        <w:t>являются</w:t>
      </w:r>
      <w:r w:rsidR="008D1237">
        <w:rPr>
          <w:rFonts w:ascii="Times New Roman" w:hAnsi="Times New Roman" w:cs="Times New Roman"/>
          <w:i/>
          <w:sz w:val="28"/>
          <w:szCs w:val="28"/>
        </w:rPr>
        <w:t xml:space="preserve"> </w:t>
      </w:r>
      <w:r w:rsidR="008377C0" w:rsidRPr="00D23552">
        <w:rPr>
          <w:rFonts w:ascii="Times New Roman" w:hAnsi="Times New Roman" w:cs="Times New Roman"/>
          <w:i/>
          <w:sz w:val="28"/>
          <w:szCs w:val="28"/>
        </w:rPr>
        <w:t>выводы</w:t>
      </w:r>
      <w:r w:rsidR="008D1237">
        <w:rPr>
          <w:rFonts w:ascii="Times New Roman" w:hAnsi="Times New Roman" w:cs="Times New Roman"/>
          <w:i/>
          <w:sz w:val="28"/>
          <w:szCs w:val="28"/>
        </w:rPr>
        <w:t xml:space="preserve"> </w:t>
      </w:r>
      <w:r w:rsidR="008377C0" w:rsidRPr="00D23552">
        <w:rPr>
          <w:rFonts w:ascii="Times New Roman" w:hAnsi="Times New Roman" w:cs="Times New Roman"/>
          <w:i/>
          <w:sz w:val="28"/>
          <w:szCs w:val="28"/>
        </w:rPr>
        <w:t>о</w:t>
      </w:r>
      <w:r w:rsidR="008D1237">
        <w:rPr>
          <w:rFonts w:ascii="Times New Roman" w:hAnsi="Times New Roman" w:cs="Times New Roman"/>
          <w:i/>
          <w:sz w:val="28"/>
          <w:szCs w:val="28"/>
        </w:rPr>
        <w:t xml:space="preserve"> </w:t>
      </w:r>
      <w:r w:rsidR="008377C0" w:rsidRPr="00D23552">
        <w:rPr>
          <w:rFonts w:ascii="Times New Roman" w:hAnsi="Times New Roman" w:cs="Times New Roman"/>
          <w:i/>
          <w:sz w:val="28"/>
          <w:szCs w:val="28"/>
        </w:rPr>
        <w:t>содержатель</w:t>
      </w:r>
      <w:r w:rsidR="008B48B0" w:rsidRPr="00D23552">
        <w:rPr>
          <w:rFonts w:ascii="Times New Roman" w:hAnsi="Times New Roman" w:cs="Times New Roman"/>
          <w:i/>
          <w:sz w:val="28"/>
          <w:szCs w:val="28"/>
        </w:rPr>
        <w:t>ной</w:t>
      </w:r>
      <w:r w:rsidR="008D1237">
        <w:rPr>
          <w:rFonts w:ascii="Times New Roman" w:hAnsi="Times New Roman" w:cs="Times New Roman"/>
          <w:i/>
          <w:sz w:val="28"/>
          <w:szCs w:val="28"/>
        </w:rPr>
        <w:t xml:space="preserve"> </w:t>
      </w:r>
      <w:r w:rsidR="008B48B0" w:rsidRPr="00D23552">
        <w:rPr>
          <w:rFonts w:ascii="Times New Roman" w:hAnsi="Times New Roman" w:cs="Times New Roman"/>
          <w:i/>
          <w:sz w:val="28"/>
          <w:szCs w:val="28"/>
        </w:rPr>
        <w:t>стороне</w:t>
      </w:r>
      <w:r w:rsidR="008D1237">
        <w:rPr>
          <w:rFonts w:ascii="Times New Roman" w:hAnsi="Times New Roman" w:cs="Times New Roman"/>
          <w:i/>
          <w:sz w:val="28"/>
          <w:szCs w:val="28"/>
        </w:rPr>
        <w:t xml:space="preserve"> </w:t>
      </w:r>
      <w:r w:rsidR="008B48B0" w:rsidRPr="00D23552">
        <w:rPr>
          <w:rFonts w:ascii="Times New Roman" w:hAnsi="Times New Roman" w:cs="Times New Roman"/>
          <w:i/>
          <w:sz w:val="28"/>
          <w:szCs w:val="28"/>
        </w:rPr>
        <w:t>системы</w:t>
      </w:r>
      <w:r w:rsidR="008D1237">
        <w:rPr>
          <w:rFonts w:ascii="Times New Roman" w:hAnsi="Times New Roman" w:cs="Times New Roman"/>
          <w:i/>
          <w:sz w:val="28"/>
          <w:szCs w:val="28"/>
        </w:rPr>
        <w:t xml:space="preserve"> </w:t>
      </w:r>
      <w:r w:rsidR="008B48B0" w:rsidRPr="00D23552">
        <w:rPr>
          <w:rFonts w:ascii="Times New Roman" w:hAnsi="Times New Roman" w:cs="Times New Roman"/>
          <w:i/>
          <w:sz w:val="28"/>
          <w:szCs w:val="28"/>
        </w:rPr>
        <w:t>управления</w:t>
      </w:r>
      <w:r w:rsidR="008D1237">
        <w:rPr>
          <w:rFonts w:ascii="Times New Roman" w:hAnsi="Times New Roman" w:cs="Times New Roman"/>
          <w:i/>
          <w:sz w:val="28"/>
          <w:szCs w:val="28"/>
        </w:rPr>
        <w:t xml:space="preserve"> </w:t>
      </w:r>
      <w:r w:rsidR="008B48B0" w:rsidRPr="00D23552">
        <w:rPr>
          <w:rFonts w:ascii="Times New Roman" w:hAnsi="Times New Roman" w:cs="Times New Roman"/>
          <w:i/>
          <w:sz w:val="28"/>
          <w:szCs w:val="28"/>
        </w:rPr>
        <w:t>и</w:t>
      </w:r>
      <w:r w:rsidR="008D1237">
        <w:rPr>
          <w:rFonts w:ascii="Times New Roman" w:hAnsi="Times New Roman" w:cs="Times New Roman"/>
          <w:i/>
          <w:sz w:val="28"/>
          <w:szCs w:val="28"/>
        </w:rPr>
        <w:t xml:space="preserve"> </w:t>
      </w:r>
      <w:r w:rsidR="008B48B0" w:rsidRPr="00D23552">
        <w:rPr>
          <w:rFonts w:ascii="Times New Roman" w:hAnsi="Times New Roman" w:cs="Times New Roman"/>
          <w:i/>
          <w:sz w:val="28"/>
          <w:szCs w:val="28"/>
        </w:rPr>
        <w:t>необходимости,</w:t>
      </w:r>
      <w:r w:rsidR="008D1237">
        <w:rPr>
          <w:rFonts w:ascii="Times New Roman" w:hAnsi="Times New Roman" w:cs="Times New Roman"/>
          <w:i/>
          <w:sz w:val="28"/>
          <w:szCs w:val="28"/>
        </w:rPr>
        <w:t xml:space="preserve"> </w:t>
      </w:r>
      <w:r w:rsidR="008B48B0" w:rsidRPr="00D23552">
        <w:rPr>
          <w:rFonts w:ascii="Times New Roman" w:hAnsi="Times New Roman" w:cs="Times New Roman"/>
          <w:i/>
          <w:sz w:val="28"/>
          <w:szCs w:val="28"/>
        </w:rPr>
        <w:t>возможности</w:t>
      </w:r>
      <w:r w:rsidR="008D1237">
        <w:rPr>
          <w:rFonts w:ascii="Times New Roman" w:hAnsi="Times New Roman" w:cs="Times New Roman"/>
          <w:i/>
          <w:sz w:val="28"/>
          <w:szCs w:val="28"/>
        </w:rPr>
        <w:t xml:space="preserve"> </w:t>
      </w:r>
      <w:r w:rsidR="008377C0" w:rsidRPr="00D23552">
        <w:rPr>
          <w:rFonts w:ascii="Times New Roman" w:hAnsi="Times New Roman" w:cs="Times New Roman"/>
          <w:i/>
          <w:sz w:val="28"/>
          <w:szCs w:val="28"/>
        </w:rPr>
        <w:t>структурировани</w:t>
      </w:r>
      <w:r w:rsidR="008B48B0" w:rsidRPr="00D23552">
        <w:rPr>
          <w:rFonts w:ascii="Times New Roman" w:hAnsi="Times New Roman" w:cs="Times New Roman"/>
          <w:i/>
          <w:sz w:val="28"/>
          <w:szCs w:val="28"/>
        </w:rPr>
        <w:t>я</w:t>
      </w:r>
      <w:r w:rsidR="008D1237">
        <w:rPr>
          <w:rFonts w:ascii="Times New Roman" w:hAnsi="Times New Roman" w:cs="Times New Roman"/>
          <w:i/>
          <w:sz w:val="28"/>
          <w:szCs w:val="28"/>
        </w:rPr>
        <w:t xml:space="preserve"> </w:t>
      </w:r>
      <w:r w:rsidR="008377C0" w:rsidRPr="00D23552">
        <w:rPr>
          <w:rFonts w:ascii="Times New Roman" w:hAnsi="Times New Roman" w:cs="Times New Roman"/>
          <w:i/>
          <w:sz w:val="28"/>
          <w:szCs w:val="28"/>
        </w:rPr>
        <w:t>процессов</w:t>
      </w:r>
      <w:r w:rsidR="008D1237">
        <w:rPr>
          <w:rFonts w:ascii="Times New Roman" w:hAnsi="Times New Roman" w:cs="Times New Roman"/>
          <w:i/>
          <w:sz w:val="28"/>
          <w:szCs w:val="28"/>
        </w:rPr>
        <w:t xml:space="preserve"> </w:t>
      </w:r>
      <w:r w:rsidR="008B48B0" w:rsidRPr="00D23552">
        <w:rPr>
          <w:rFonts w:ascii="Times New Roman" w:hAnsi="Times New Roman" w:cs="Times New Roman"/>
          <w:i/>
          <w:sz w:val="28"/>
          <w:szCs w:val="28"/>
        </w:rPr>
        <w:t>в</w:t>
      </w:r>
      <w:r w:rsidR="008D1237">
        <w:rPr>
          <w:rFonts w:ascii="Times New Roman" w:hAnsi="Times New Roman" w:cs="Times New Roman"/>
          <w:i/>
          <w:sz w:val="28"/>
          <w:szCs w:val="28"/>
        </w:rPr>
        <w:t xml:space="preserve"> </w:t>
      </w:r>
      <w:r w:rsidR="008B48B0" w:rsidRPr="00D23552">
        <w:rPr>
          <w:rFonts w:ascii="Times New Roman" w:hAnsi="Times New Roman" w:cs="Times New Roman"/>
          <w:i/>
          <w:sz w:val="28"/>
          <w:szCs w:val="28"/>
        </w:rPr>
        <w:t>муниципальном</w:t>
      </w:r>
      <w:r w:rsidR="008D1237">
        <w:rPr>
          <w:rFonts w:ascii="Times New Roman" w:hAnsi="Times New Roman" w:cs="Times New Roman"/>
          <w:i/>
          <w:sz w:val="28"/>
          <w:szCs w:val="28"/>
        </w:rPr>
        <w:t xml:space="preserve"> </w:t>
      </w:r>
      <w:r w:rsidR="008B48B0" w:rsidRPr="00D23552">
        <w:rPr>
          <w:rFonts w:ascii="Times New Roman" w:hAnsi="Times New Roman" w:cs="Times New Roman"/>
          <w:i/>
          <w:sz w:val="28"/>
          <w:szCs w:val="28"/>
        </w:rPr>
        <w:t>образовании</w:t>
      </w:r>
      <w:r w:rsidR="003A75C4" w:rsidRPr="00D23552">
        <w:rPr>
          <w:rFonts w:ascii="Times New Roman" w:hAnsi="Times New Roman" w:cs="Times New Roman"/>
          <w:i/>
          <w:sz w:val="28"/>
          <w:szCs w:val="28"/>
        </w:rPr>
        <w:t>,</w:t>
      </w:r>
      <w:r w:rsidR="008D1237">
        <w:rPr>
          <w:rFonts w:ascii="Times New Roman" w:hAnsi="Times New Roman" w:cs="Times New Roman"/>
          <w:i/>
          <w:sz w:val="28"/>
          <w:szCs w:val="28"/>
        </w:rPr>
        <w:t xml:space="preserve"> </w:t>
      </w:r>
      <w:r w:rsidR="008377C0" w:rsidRPr="00D23552">
        <w:rPr>
          <w:rFonts w:ascii="Times New Roman" w:hAnsi="Times New Roman" w:cs="Times New Roman"/>
          <w:i/>
          <w:sz w:val="28"/>
          <w:szCs w:val="28"/>
        </w:rPr>
        <w:t>благодаря</w:t>
      </w:r>
      <w:r w:rsidR="008D1237">
        <w:rPr>
          <w:rFonts w:ascii="Times New Roman" w:hAnsi="Times New Roman" w:cs="Times New Roman"/>
          <w:i/>
          <w:sz w:val="28"/>
          <w:szCs w:val="28"/>
        </w:rPr>
        <w:t xml:space="preserve"> </w:t>
      </w:r>
      <w:r w:rsidR="008377C0" w:rsidRPr="00D23552">
        <w:rPr>
          <w:rFonts w:ascii="Times New Roman" w:hAnsi="Times New Roman" w:cs="Times New Roman"/>
          <w:i/>
          <w:sz w:val="28"/>
          <w:szCs w:val="28"/>
        </w:rPr>
        <w:t>выстраиванию</w:t>
      </w:r>
      <w:r w:rsidR="008D1237">
        <w:rPr>
          <w:rFonts w:ascii="Times New Roman" w:hAnsi="Times New Roman" w:cs="Times New Roman"/>
          <w:i/>
          <w:sz w:val="28"/>
          <w:szCs w:val="28"/>
        </w:rPr>
        <w:t xml:space="preserve"> </w:t>
      </w:r>
      <w:r w:rsidR="008377C0" w:rsidRPr="00D23552">
        <w:rPr>
          <w:rFonts w:ascii="Times New Roman" w:hAnsi="Times New Roman" w:cs="Times New Roman"/>
          <w:i/>
          <w:sz w:val="28"/>
          <w:szCs w:val="28"/>
        </w:rPr>
        <w:t>стратегических</w:t>
      </w:r>
      <w:r w:rsidR="008D1237">
        <w:rPr>
          <w:rFonts w:ascii="Times New Roman" w:hAnsi="Times New Roman" w:cs="Times New Roman"/>
          <w:i/>
          <w:sz w:val="28"/>
          <w:szCs w:val="28"/>
        </w:rPr>
        <w:t xml:space="preserve"> </w:t>
      </w:r>
      <w:r w:rsidR="008377C0" w:rsidRPr="00D23552">
        <w:rPr>
          <w:rFonts w:ascii="Times New Roman" w:hAnsi="Times New Roman" w:cs="Times New Roman"/>
          <w:i/>
          <w:sz w:val="28"/>
          <w:szCs w:val="28"/>
        </w:rPr>
        <w:t>приоритетов.</w:t>
      </w:r>
    </w:p>
    <w:p w:rsidR="007F01C2" w:rsidRDefault="007F01C2" w:rsidP="007F01C2">
      <w:pPr>
        <w:pStyle w:val="a3"/>
        <w:widowControl w:val="0"/>
        <w:jc w:val="center"/>
        <w:rPr>
          <w:rFonts w:ascii="Times New Roman" w:hAnsi="Times New Roman" w:cs="Times New Roman"/>
          <w:b/>
          <w:sz w:val="28"/>
          <w:szCs w:val="28"/>
        </w:rPr>
      </w:pPr>
    </w:p>
    <w:p w:rsidR="00A6131A" w:rsidRPr="00A6131A" w:rsidRDefault="007F01C2" w:rsidP="007F01C2">
      <w:pPr>
        <w:pStyle w:val="a3"/>
        <w:widowControl w:val="0"/>
        <w:jc w:val="center"/>
        <w:rPr>
          <w:rFonts w:ascii="Times New Roman" w:hAnsi="Times New Roman" w:cs="Times New Roman"/>
          <w:b/>
          <w:sz w:val="28"/>
          <w:szCs w:val="28"/>
          <w:lang w:val="en-US"/>
        </w:rPr>
      </w:pPr>
      <w:r w:rsidRPr="00F96724">
        <w:rPr>
          <w:rFonts w:ascii="Times New Roman" w:hAnsi="Times New Roman" w:cs="Times New Roman"/>
          <w:b/>
          <w:sz w:val="28"/>
          <w:szCs w:val="28"/>
          <w:lang w:val="en-US"/>
        </w:rPr>
        <w:t>Strategic planning in the municipality management system</w:t>
      </w:r>
    </w:p>
    <w:p w:rsidR="007F01C2" w:rsidRPr="00F96724" w:rsidRDefault="007F01C2" w:rsidP="007F01C2">
      <w:pPr>
        <w:pStyle w:val="a3"/>
        <w:widowControl w:val="0"/>
        <w:jc w:val="center"/>
        <w:rPr>
          <w:rFonts w:ascii="Times New Roman" w:hAnsi="Times New Roman" w:cs="Times New Roman"/>
          <w:b/>
          <w:sz w:val="28"/>
          <w:szCs w:val="28"/>
          <w:lang w:val="en-US"/>
        </w:rPr>
      </w:pPr>
      <w:r w:rsidRPr="00F96724">
        <w:rPr>
          <w:rFonts w:ascii="Times New Roman" w:hAnsi="Times New Roman" w:cs="Times New Roman"/>
          <w:b/>
          <w:sz w:val="28"/>
          <w:szCs w:val="28"/>
          <w:lang w:val="en-US"/>
        </w:rPr>
        <w:t xml:space="preserve"> (on the example of Komsomolsk-on-the Amur)</w:t>
      </w:r>
    </w:p>
    <w:p w:rsidR="007F01C2" w:rsidRPr="00F96724" w:rsidRDefault="007F01C2" w:rsidP="007F01C2">
      <w:pPr>
        <w:pStyle w:val="a3"/>
        <w:widowControl w:val="0"/>
        <w:jc w:val="both"/>
        <w:rPr>
          <w:rFonts w:ascii="Times New Roman" w:hAnsi="Times New Roman" w:cs="Times New Roman"/>
          <w:sz w:val="28"/>
          <w:szCs w:val="28"/>
          <w:lang w:val="en-US"/>
        </w:rPr>
      </w:pPr>
    </w:p>
    <w:p w:rsidR="007F01C2" w:rsidRPr="007F01C2" w:rsidRDefault="007F01C2" w:rsidP="007F01C2">
      <w:pPr>
        <w:pStyle w:val="a3"/>
        <w:widowControl w:val="0"/>
        <w:ind w:firstLine="709"/>
        <w:jc w:val="both"/>
        <w:rPr>
          <w:rFonts w:ascii="Times New Roman" w:hAnsi="Times New Roman" w:cs="Times New Roman"/>
          <w:i/>
          <w:sz w:val="28"/>
          <w:szCs w:val="28"/>
          <w:lang w:val="en-US"/>
        </w:rPr>
      </w:pPr>
      <w:r w:rsidRPr="007F01C2">
        <w:rPr>
          <w:rFonts w:ascii="Times New Roman" w:hAnsi="Times New Roman" w:cs="Times New Roman"/>
          <w:i/>
          <w:sz w:val="28"/>
          <w:szCs w:val="28"/>
          <w:lang w:val="en-US"/>
        </w:rPr>
        <w:t xml:space="preserve">The purpose of this research work – the analysis of operating management processes, accompanying it documents and the offer of systematization in the form of the scheme. The cycle which concludes five blocks became a result: goal-setting, planning, budgeting, monitoring and control, and also the efficiency evaluation. The basic provisions which are based on the planning processes and the forms of reporting are given in each of the blocks. Implementation of the legislation in the strategy in the municipality became a starting point in revaluation of the separate directions of development. The documents of social and economic, budgetary and territorial planning are considered from the point of view of close interrelation and interdependence for the implementation of human potential and improvement of the conditions for spatial development. Selection of the results of social </w:t>
      </w:r>
      <w:r w:rsidRPr="007F01C2">
        <w:rPr>
          <w:rFonts w:ascii="Times New Roman" w:hAnsi="Times New Roman" w:cs="Times New Roman"/>
          <w:i/>
          <w:sz w:val="28"/>
          <w:szCs w:val="28"/>
          <w:lang w:val="en-US"/>
        </w:rPr>
        <w:lastRenderedPageBreak/>
        <w:t>researches, and also the materials of public discussion is carried out. In this work regulatory legal acts, departmental information are used. The result of work are the conclusions about the substantial party of the management system and the need, the possibility of structuring processes in the municipality thanks to the forming of strategic priorities.</w:t>
      </w:r>
    </w:p>
    <w:p w:rsidR="007F01C2" w:rsidRPr="00F96724" w:rsidRDefault="007F01C2" w:rsidP="007F01C2">
      <w:pPr>
        <w:pStyle w:val="a3"/>
        <w:widowControl w:val="0"/>
        <w:ind w:firstLine="709"/>
        <w:jc w:val="both"/>
        <w:rPr>
          <w:rFonts w:ascii="Times New Roman" w:hAnsi="Times New Roman" w:cs="Times New Roman"/>
          <w:sz w:val="28"/>
          <w:szCs w:val="28"/>
          <w:lang w:val="en-US"/>
        </w:rPr>
      </w:pPr>
    </w:p>
    <w:p w:rsidR="00767F77" w:rsidRDefault="00767F77" w:rsidP="00D23552">
      <w:pPr>
        <w:pStyle w:val="a3"/>
        <w:widowControl w:val="0"/>
        <w:ind w:firstLine="709"/>
        <w:jc w:val="both"/>
        <w:rPr>
          <w:rFonts w:ascii="Times New Roman" w:hAnsi="Times New Roman" w:cs="Times New Roman"/>
          <w:i/>
          <w:sz w:val="28"/>
          <w:szCs w:val="28"/>
        </w:rPr>
      </w:pPr>
      <w:r w:rsidRPr="00D23552">
        <w:rPr>
          <w:rFonts w:ascii="Times New Roman" w:hAnsi="Times New Roman" w:cs="Times New Roman"/>
          <w:b/>
          <w:i/>
          <w:sz w:val="28"/>
          <w:szCs w:val="28"/>
        </w:rPr>
        <w:t>Ключевые</w:t>
      </w:r>
      <w:r w:rsidR="008D1237">
        <w:rPr>
          <w:rFonts w:ascii="Times New Roman" w:hAnsi="Times New Roman" w:cs="Times New Roman"/>
          <w:b/>
          <w:i/>
          <w:sz w:val="28"/>
          <w:szCs w:val="28"/>
        </w:rPr>
        <w:t xml:space="preserve"> </w:t>
      </w:r>
      <w:r w:rsidRPr="00D23552">
        <w:rPr>
          <w:rFonts w:ascii="Times New Roman" w:hAnsi="Times New Roman" w:cs="Times New Roman"/>
          <w:b/>
          <w:i/>
          <w:sz w:val="28"/>
          <w:szCs w:val="28"/>
        </w:rPr>
        <w:t>слова:</w:t>
      </w:r>
      <w:r w:rsidR="008D1237">
        <w:rPr>
          <w:rFonts w:ascii="Times New Roman" w:hAnsi="Times New Roman" w:cs="Times New Roman"/>
          <w:i/>
          <w:sz w:val="28"/>
          <w:szCs w:val="28"/>
        </w:rPr>
        <w:t xml:space="preserve"> </w:t>
      </w:r>
      <w:r w:rsidRPr="00D23552">
        <w:rPr>
          <w:rFonts w:ascii="Times New Roman" w:hAnsi="Times New Roman" w:cs="Times New Roman"/>
          <w:i/>
          <w:sz w:val="28"/>
          <w:szCs w:val="28"/>
        </w:rPr>
        <w:t>стратегическое</w:t>
      </w:r>
      <w:r w:rsidR="008D1237">
        <w:rPr>
          <w:rFonts w:ascii="Times New Roman" w:hAnsi="Times New Roman" w:cs="Times New Roman"/>
          <w:i/>
          <w:sz w:val="28"/>
          <w:szCs w:val="28"/>
        </w:rPr>
        <w:t xml:space="preserve"> </w:t>
      </w:r>
      <w:r w:rsidRPr="00D23552">
        <w:rPr>
          <w:rFonts w:ascii="Times New Roman" w:hAnsi="Times New Roman" w:cs="Times New Roman"/>
          <w:i/>
          <w:sz w:val="28"/>
          <w:szCs w:val="28"/>
        </w:rPr>
        <w:t>планирование,</w:t>
      </w:r>
      <w:r w:rsidR="008D1237">
        <w:rPr>
          <w:rFonts w:ascii="Times New Roman" w:hAnsi="Times New Roman" w:cs="Times New Roman"/>
          <w:i/>
          <w:sz w:val="28"/>
          <w:szCs w:val="28"/>
        </w:rPr>
        <w:t xml:space="preserve"> </w:t>
      </w:r>
      <w:r w:rsidRPr="00D23552">
        <w:rPr>
          <w:rFonts w:ascii="Times New Roman" w:hAnsi="Times New Roman" w:cs="Times New Roman"/>
          <w:i/>
          <w:sz w:val="28"/>
          <w:szCs w:val="28"/>
        </w:rPr>
        <w:t>система</w:t>
      </w:r>
      <w:r w:rsidR="008D1237">
        <w:rPr>
          <w:rFonts w:ascii="Times New Roman" w:hAnsi="Times New Roman" w:cs="Times New Roman"/>
          <w:i/>
          <w:sz w:val="28"/>
          <w:szCs w:val="28"/>
        </w:rPr>
        <w:t xml:space="preserve"> </w:t>
      </w:r>
      <w:r w:rsidRPr="00D23552">
        <w:rPr>
          <w:rFonts w:ascii="Times New Roman" w:hAnsi="Times New Roman" w:cs="Times New Roman"/>
          <w:i/>
          <w:sz w:val="28"/>
          <w:szCs w:val="28"/>
        </w:rPr>
        <w:t>управления,</w:t>
      </w:r>
      <w:r w:rsidR="008D1237">
        <w:rPr>
          <w:rFonts w:ascii="Times New Roman" w:hAnsi="Times New Roman" w:cs="Times New Roman"/>
          <w:i/>
          <w:sz w:val="28"/>
          <w:szCs w:val="28"/>
        </w:rPr>
        <w:t xml:space="preserve"> </w:t>
      </w:r>
      <w:r w:rsidRPr="00D23552">
        <w:rPr>
          <w:rFonts w:ascii="Times New Roman" w:hAnsi="Times New Roman" w:cs="Times New Roman"/>
          <w:i/>
          <w:sz w:val="28"/>
          <w:szCs w:val="28"/>
        </w:rPr>
        <w:t>целеполагание,</w:t>
      </w:r>
      <w:r w:rsidR="008D1237">
        <w:rPr>
          <w:rFonts w:ascii="Times New Roman" w:hAnsi="Times New Roman" w:cs="Times New Roman"/>
          <w:i/>
          <w:sz w:val="28"/>
          <w:szCs w:val="28"/>
        </w:rPr>
        <w:t xml:space="preserve"> </w:t>
      </w:r>
      <w:r w:rsidRPr="00D23552">
        <w:rPr>
          <w:rFonts w:ascii="Times New Roman" w:hAnsi="Times New Roman" w:cs="Times New Roman"/>
          <w:i/>
          <w:sz w:val="28"/>
          <w:szCs w:val="28"/>
        </w:rPr>
        <w:t>планирование,</w:t>
      </w:r>
      <w:r w:rsidR="008D1237">
        <w:rPr>
          <w:rFonts w:ascii="Times New Roman" w:hAnsi="Times New Roman" w:cs="Times New Roman"/>
          <w:i/>
          <w:sz w:val="28"/>
          <w:szCs w:val="28"/>
        </w:rPr>
        <w:t xml:space="preserve"> </w:t>
      </w:r>
      <w:r w:rsidRPr="00D23552">
        <w:rPr>
          <w:rFonts w:ascii="Times New Roman" w:hAnsi="Times New Roman" w:cs="Times New Roman"/>
          <w:i/>
          <w:sz w:val="28"/>
          <w:szCs w:val="28"/>
        </w:rPr>
        <w:t>прогнозирование,</w:t>
      </w:r>
      <w:r w:rsidR="008D1237">
        <w:rPr>
          <w:rFonts w:ascii="Times New Roman" w:hAnsi="Times New Roman" w:cs="Times New Roman"/>
          <w:i/>
          <w:sz w:val="28"/>
          <w:szCs w:val="28"/>
        </w:rPr>
        <w:t xml:space="preserve"> </w:t>
      </w:r>
      <w:r w:rsidRPr="00D23552">
        <w:rPr>
          <w:rFonts w:ascii="Times New Roman" w:hAnsi="Times New Roman" w:cs="Times New Roman"/>
          <w:i/>
          <w:sz w:val="28"/>
          <w:szCs w:val="28"/>
        </w:rPr>
        <w:t>бюджетирование,</w:t>
      </w:r>
      <w:r w:rsidR="008D1237">
        <w:rPr>
          <w:rFonts w:ascii="Times New Roman" w:hAnsi="Times New Roman" w:cs="Times New Roman"/>
          <w:i/>
          <w:sz w:val="28"/>
          <w:szCs w:val="28"/>
        </w:rPr>
        <w:t xml:space="preserve"> </w:t>
      </w:r>
      <w:r w:rsidRPr="00D23552">
        <w:rPr>
          <w:rFonts w:ascii="Times New Roman" w:hAnsi="Times New Roman" w:cs="Times New Roman"/>
          <w:i/>
          <w:sz w:val="28"/>
          <w:szCs w:val="28"/>
        </w:rPr>
        <w:t>мониторинг</w:t>
      </w:r>
      <w:r w:rsidR="008D1237">
        <w:rPr>
          <w:rFonts w:ascii="Times New Roman" w:hAnsi="Times New Roman" w:cs="Times New Roman"/>
          <w:i/>
          <w:sz w:val="28"/>
          <w:szCs w:val="28"/>
        </w:rPr>
        <w:t xml:space="preserve"> </w:t>
      </w:r>
      <w:r w:rsidRPr="00D23552">
        <w:rPr>
          <w:rFonts w:ascii="Times New Roman" w:hAnsi="Times New Roman" w:cs="Times New Roman"/>
          <w:i/>
          <w:sz w:val="28"/>
          <w:szCs w:val="28"/>
        </w:rPr>
        <w:t>и</w:t>
      </w:r>
      <w:r w:rsidR="008D1237">
        <w:rPr>
          <w:rFonts w:ascii="Times New Roman" w:hAnsi="Times New Roman" w:cs="Times New Roman"/>
          <w:i/>
          <w:sz w:val="28"/>
          <w:szCs w:val="28"/>
        </w:rPr>
        <w:t xml:space="preserve"> </w:t>
      </w:r>
      <w:r w:rsidRPr="00D23552">
        <w:rPr>
          <w:rFonts w:ascii="Times New Roman" w:hAnsi="Times New Roman" w:cs="Times New Roman"/>
          <w:i/>
          <w:sz w:val="28"/>
          <w:szCs w:val="28"/>
        </w:rPr>
        <w:t>контроль</w:t>
      </w:r>
      <w:r w:rsidR="00D23552" w:rsidRPr="00D23552">
        <w:rPr>
          <w:rFonts w:ascii="Times New Roman" w:hAnsi="Times New Roman" w:cs="Times New Roman"/>
          <w:i/>
          <w:sz w:val="28"/>
          <w:szCs w:val="28"/>
        </w:rPr>
        <w:t>.</w:t>
      </w:r>
    </w:p>
    <w:p w:rsidR="007F01C2" w:rsidRPr="00D23552" w:rsidRDefault="007F01C2" w:rsidP="00D23552">
      <w:pPr>
        <w:pStyle w:val="a3"/>
        <w:widowControl w:val="0"/>
        <w:ind w:firstLine="709"/>
        <w:jc w:val="both"/>
        <w:rPr>
          <w:rFonts w:ascii="Times New Roman" w:hAnsi="Times New Roman" w:cs="Times New Roman"/>
          <w:i/>
          <w:sz w:val="28"/>
          <w:szCs w:val="28"/>
        </w:rPr>
      </w:pPr>
    </w:p>
    <w:p w:rsidR="007F01C2" w:rsidRPr="007F01C2" w:rsidRDefault="007F01C2" w:rsidP="007F01C2">
      <w:pPr>
        <w:pStyle w:val="a3"/>
        <w:widowControl w:val="0"/>
        <w:ind w:firstLine="709"/>
        <w:jc w:val="both"/>
        <w:rPr>
          <w:rFonts w:ascii="Times New Roman" w:hAnsi="Times New Roman" w:cs="Times New Roman"/>
          <w:i/>
          <w:sz w:val="28"/>
          <w:szCs w:val="28"/>
          <w:lang w:val="en-US"/>
        </w:rPr>
      </w:pPr>
      <w:r w:rsidRPr="00F96724">
        <w:rPr>
          <w:rFonts w:ascii="Times New Roman" w:hAnsi="Times New Roman" w:cs="Times New Roman"/>
          <w:b/>
          <w:i/>
          <w:sz w:val="28"/>
          <w:szCs w:val="28"/>
          <w:lang w:val="en-US"/>
        </w:rPr>
        <w:t>Keywords:</w:t>
      </w:r>
      <w:r w:rsidRPr="00F96724">
        <w:rPr>
          <w:rFonts w:ascii="Times New Roman" w:hAnsi="Times New Roman" w:cs="Times New Roman"/>
          <w:sz w:val="28"/>
          <w:szCs w:val="28"/>
          <w:lang w:val="en-US"/>
        </w:rPr>
        <w:t xml:space="preserve"> </w:t>
      </w:r>
      <w:r w:rsidRPr="007F01C2">
        <w:rPr>
          <w:rFonts w:ascii="Times New Roman" w:hAnsi="Times New Roman" w:cs="Times New Roman"/>
          <w:i/>
          <w:sz w:val="28"/>
          <w:szCs w:val="28"/>
          <w:lang w:val="en-US"/>
        </w:rPr>
        <w:t>strategic planning, management system, goal-setting, planning, forecasting, budgeting, monitoring and control.</w:t>
      </w:r>
    </w:p>
    <w:p w:rsidR="00767F77" w:rsidRPr="007F01C2" w:rsidRDefault="00767F77" w:rsidP="00547E22">
      <w:pPr>
        <w:pStyle w:val="a3"/>
        <w:widowControl w:val="0"/>
        <w:jc w:val="both"/>
        <w:rPr>
          <w:rFonts w:ascii="Times New Roman" w:hAnsi="Times New Roman" w:cs="Times New Roman"/>
          <w:sz w:val="28"/>
          <w:szCs w:val="28"/>
          <w:lang w:val="en-US"/>
        </w:rPr>
      </w:pPr>
    </w:p>
    <w:p w:rsidR="005F252F" w:rsidRDefault="005F252F" w:rsidP="00547E22">
      <w:pPr>
        <w:pStyle w:val="a3"/>
        <w:widowControl w:val="0"/>
        <w:ind w:firstLine="709"/>
        <w:jc w:val="both"/>
        <w:rPr>
          <w:rFonts w:ascii="Times New Roman" w:hAnsi="Times New Roman" w:cs="Times New Roman"/>
          <w:sz w:val="28"/>
          <w:szCs w:val="28"/>
        </w:rPr>
      </w:pPr>
      <w:r w:rsidRPr="000675F8">
        <w:rPr>
          <w:rFonts w:ascii="Times New Roman" w:hAnsi="Times New Roman" w:cs="Times New Roman"/>
          <w:sz w:val="28"/>
          <w:szCs w:val="28"/>
        </w:rPr>
        <w:t>Система</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управления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представляет</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собой</w:t>
      </w:r>
      <w:r w:rsidR="008D1237">
        <w:rPr>
          <w:rFonts w:ascii="Times New Roman" w:hAnsi="Times New Roman" w:cs="Times New Roman"/>
          <w:sz w:val="28"/>
          <w:szCs w:val="28"/>
        </w:rPr>
        <w:t xml:space="preserve"> </w:t>
      </w:r>
      <w:r w:rsidR="00036610" w:rsidRPr="000675F8">
        <w:rPr>
          <w:rFonts w:ascii="Times New Roman" w:hAnsi="Times New Roman" w:cs="Times New Roman"/>
          <w:sz w:val="28"/>
          <w:szCs w:val="28"/>
        </w:rPr>
        <w:t>механизм</w:t>
      </w:r>
      <w:r w:rsidR="008D1237">
        <w:rPr>
          <w:rFonts w:ascii="Times New Roman" w:hAnsi="Times New Roman" w:cs="Times New Roman"/>
          <w:sz w:val="28"/>
          <w:szCs w:val="28"/>
        </w:rPr>
        <w:t xml:space="preserve"> </w:t>
      </w:r>
      <w:r w:rsidR="00036610" w:rsidRPr="000675F8">
        <w:rPr>
          <w:rFonts w:ascii="Times New Roman" w:hAnsi="Times New Roman" w:cs="Times New Roman"/>
          <w:sz w:val="28"/>
          <w:szCs w:val="28"/>
        </w:rPr>
        <w:t>муниципального</w:t>
      </w:r>
      <w:r w:rsidR="008D1237">
        <w:rPr>
          <w:rFonts w:ascii="Times New Roman" w:hAnsi="Times New Roman" w:cs="Times New Roman"/>
          <w:sz w:val="28"/>
          <w:szCs w:val="28"/>
        </w:rPr>
        <w:t xml:space="preserve"> </w:t>
      </w:r>
      <w:r w:rsidR="00036610" w:rsidRPr="000675F8">
        <w:rPr>
          <w:rFonts w:ascii="Times New Roman" w:hAnsi="Times New Roman" w:cs="Times New Roman"/>
          <w:sz w:val="28"/>
          <w:szCs w:val="28"/>
        </w:rPr>
        <w:t>администрирования</w:t>
      </w:r>
      <w:r w:rsidR="008D1237">
        <w:rPr>
          <w:rFonts w:ascii="Times New Roman" w:hAnsi="Times New Roman" w:cs="Times New Roman"/>
          <w:sz w:val="28"/>
          <w:szCs w:val="28"/>
        </w:rPr>
        <w:t xml:space="preserve"> </w:t>
      </w:r>
      <w:r w:rsidR="00036610"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00036610" w:rsidRPr="000675F8">
        <w:rPr>
          <w:rFonts w:ascii="Times New Roman" w:hAnsi="Times New Roman" w:cs="Times New Roman"/>
          <w:sz w:val="28"/>
          <w:szCs w:val="28"/>
        </w:rPr>
        <w:t>решения</w:t>
      </w:r>
      <w:r w:rsidR="008D1237">
        <w:rPr>
          <w:rFonts w:ascii="Times New Roman" w:hAnsi="Times New Roman" w:cs="Times New Roman"/>
          <w:sz w:val="28"/>
          <w:szCs w:val="28"/>
        </w:rPr>
        <w:t xml:space="preserve"> </w:t>
      </w:r>
      <w:r w:rsidR="00036610" w:rsidRPr="000675F8">
        <w:rPr>
          <w:rFonts w:ascii="Times New Roman" w:hAnsi="Times New Roman" w:cs="Times New Roman"/>
          <w:sz w:val="28"/>
          <w:szCs w:val="28"/>
        </w:rPr>
        <w:t>текущих</w:t>
      </w:r>
      <w:r w:rsidR="008D1237">
        <w:rPr>
          <w:rFonts w:ascii="Times New Roman" w:hAnsi="Times New Roman" w:cs="Times New Roman"/>
          <w:sz w:val="28"/>
          <w:szCs w:val="28"/>
        </w:rPr>
        <w:t xml:space="preserve"> </w:t>
      </w:r>
      <w:r w:rsidR="00036610" w:rsidRPr="000675F8">
        <w:rPr>
          <w:rFonts w:ascii="Times New Roman" w:hAnsi="Times New Roman" w:cs="Times New Roman"/>
          <w:sz w:val="28"/>
          <w:szCs w:val="28"/>
        </w:rPr>
        <w:t>задач</w:t>
      </w:r>
      <w:r w:rsidR="008D1237">
        <w:rPr>
          <w:rFonts w:ascii="Times New Roman" w:hAnsi="Times New Roman" w:cs="Times New Roman"/>
          <w:sz w:val="28"/>
          <w:szCs w:val="28"/>
        </w:rPr>
        <w:t xml:space="preserve"> </w:t>
      </w:r>
      <w:r w:rsidR="0071504B" w:rsidRPr="000675F8">
        <w:rPr>
          <w:rFonts w:ascii="Times New Roman" w:hAnsi="Times New Roman" w:cs="Times New Roman"/>
          <w:sz w:val="28"/>
          <w:szCs w:val="28"/>
        </w:rPr>
        <w:t>экономики</w:t>
      </w:r>
      <w:r w:rsidR="008D1237">
        <w:rPr>
          <w:rFonts w:ascii="Times New Roman" w:hAnsi="Times New Roman" w:cs="Times New Roman"/>
          <w:sz w:val="28"/>
          <w:szCs w:val="28"/>
        </w:rPr>
        <w:t xml:space="preserve"> </w:t>
      </w:r>
      <w:r w:rsidR="0071504B"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0071504B" w:rsidRPr="000675F8">
        <w:rPr>
          <w:rFonts w:ascii="Times New Roman" w:hAnsi="Times New Roman" w:cs="Times New Roman"/>
          <w:sz w:val="28"/>
          <w:szCs w:val="28"/>
        </w:rPr>
        <w:t>социальной</w:t>
      </w:r>
      <w:r w:rsidR="008D1237">
        <w:rPr>
          <w:rFonts w:ascii="Times New Roman" w:hAnsi="Times New Roman" w:cs="Times New Roman"/>
          <w:sz w:val="28"/>
          <w:szCs w:val="28"/>
        </w:rPr>
        <w:t xml:space="preserve"> </w:t>
      </w:r>
      <w:r w:rsidR="0071504B" w:rsidRPr="000675F8">
        <w:rPr>
          <w:rFonts w:ascii="Times New Roman" w:hAnsi="Times New Roman" w:cs="Times New Roman"/>
          <w:sz w:val="28"/>
          <w:szCs w:val="28"/>
        </w:rPr>
        <w:t>сферы</w:t>
      </w:r>
      <w:r w:rsidR="00036610"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00036610" w:rsidRPr="000675F8">
        <w:rPr>
          <w:rFonts w:ascii="Times New Roman" w:hAnsi="Times New Roman" w:cs="Times New Roman"/>
          <w:sz w:val="28"/>
          <w:szCs w:val="28"/>
        </w:rPr>
        <w:t>а</w:t>
      </w:r>
      <w:r w:rsidR="008D1237">
        <w:rPr>
          <w:rFonts w:ascii="Times New Roman" w:hAnsi="Times New Roman" w:cs="Times New Roman"/>
          <w:sz w:val="28"/>
          <w:szCs w:val="28"/>
        </w:rPr>
        <w:t xml:space="preserve"> </w:t>
      </w:r>
      <w:r w:rsidR="00036610" w:rsidRPr="000675F8">
        <w:rPr>
          <w:rFonts w:ascii="Times New Roman" w:hAnsi="Times New Roman" w:cs="Times New Roman"/>
          <w:sz w:val="28"/>
          <w:szCs w:val="28"/>
        </w:rPr>
        <w:t>также</w:t>
      </w:r>
      <w:r w:rsidR="008D1237">
        <w:rPr>
          <w:rFonts w:ascii="Times New Roman" w:hAnsi="Times New Roman" w:cs="Times New Roman"/>
          <w:sz w:val="28"/>
          <w:szCs w:val="28"/>
        </w:rPr>
        <w:t xml:space="preserve"> </w:t>
      </w:r>
      <w:r w:rsidR="00036610" w:rsidRPr="000675F8">
        <w:rPr>
          <w:rFonts w:ascii="Times New Roman" w:hAnsi="Times New Roman" w:cs="Times New Roman"/>
          <w:sz w:val="28"/>
          <w:szCs w:val="28"/>
        </w:rPr>
        <w:t>проектировани</w:t>
      </w:r>
      <w:r w:rsidR="003A75C4">
        <w:rPr>
          <w:rFonts w:ascii="Times New Roman" w:hAnsi="Times New Roman" w:cs="Times New Roman"/>
          <w:sz w:val="28"/>
          <w:szCs w:val="28"/>
        </w:rPr>
        <w:t>я</w:t>
      </w:r>
      <w:r w:rsidR="008D1237">
        <w:rPr>
          <w:rFonts w:ascii="Times New Roman" w:hAnsi="Times New Roman" w:cs="Times New Roman"/>
          <w:sz w:val="28"/>
          <w:szCs w:val="28"/>
        </w:rPr>
        <w:t xml:space="preserve"> </w:t>
      </w:r>
      <w:r w:rsidR="00602462"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00602462" w:rsidRPr="000675F8">
        <w:rPr>
          <w:rFonts w:ascii="Times New Roman" w:hAnsi="Times New Roman" w:cs="Times New Roman"/>
          <w:sz w:val="28"/>
          <w:szCs w:val="28"/>
        </w:rPr>
        <w:t>планировани</w:t>
      </w:r>
      <w:r w:rsidR="003A75C4">
        <w:rPr>
          <w:rFonts w:ascii="Times New Roman" w:hAnsi="Times New Roman" w:cs="Times New Roman"/>
          <w:sz w:val="28"/>
          <w:szCs w:val="28"/>
        </w:rPr>
        <w:t>я</w:t>
      </w:r>
      <w:r w:rsidR="008D1237">
        <w:rPr>
          <w:rFonts w:ascii="Times New Roman" w:hAnsi="Times New Roman" w:cs="Times New Roman"/>
          <w:sz w:val="28"/>
          <w:szCs w:val="28"/>
        </w:rPr>
        <w:t xml:space="preserve"> </w:t>
      </w:r>
      <w:r w:rsidR="0071504B" w:rsidRPr="000675F8">
        <w:rPr>
          <w:rFonts w:ascii="Times New Roman" w:hAnsi="Times New Roman" w:cs="Times New Roman"/>
          <w:sz w:val="28"/>
          <w:szCs w:val="28"/>
        </w:rPr>
        <w:t>для</w:t>
      </w:r>
      <w:r w:rsidR="008D1237">
        <w:rPr>
          <w:rFonts w:ascii="Times New Roman" w:hAnsi="Times New Roman" w:cs="Times New Roman"/>
          <w:sz w:val="28"/>
          <w:szCs w:val="28"/>
        </w:rPr>
        <w:t xml:space="preserve"> </w:t>
      </w:r>
      <w:r w:rsidR="0071504B" w:rsidRPr="000675F8">
        <w:rPr>
          <w:rFonts w:ascii="Times New Roman" w:hAnsi="Times New Roman" w:cs="Times New Roman"/>
          <w:sz w:val="28"/>
          <w:szCs w:val="28"/>
        </w:rPr>
        <w:t>реализации</w:t>
      </w:r>
      <w:r w:rsidR="008D1237">
        <w:rPr>
          <w:rFonts w:ascii="Times New Roman" w:hAnsi="Times New Roman" w:cs="Times New Roman"/>
          <w:sz w:val="28"/>
          <w:szCs w:val="28"/>
        </w:rPr>
        <w:t xml:space="preserve"> </w:t>
      </w:r>
      <w:r w:rsidR="0071504B" w:rsidRPr="000675F8">
        <w:rPr>
          <w:rFonts w:ascii="Times New Roman" w:hAnsi="Times New Roman" w:cs="Times New Roman"/>
          <w:sz w:val="28"/>
          <w:szCs w:val="28"/>
        </w:rPr>
        <w:t>новых</w:t>
      </w:r>
      <w:r w:rsidR="008D1237">
        <w:rPr>
          <w:rFonts w:ascii="Times New Roman" w:hAnsi="Times New Roman" w:cs="Times New Roman"/>
          <w:sz w:val="28"/>
          <w:szCs w:val="28"/>
        </w:rPr>
        <w:t xml:space="preserve"> </w:t>
      </w:r>
      <w:r w:rsidR="00DE2630" w:rsidRPr="000675F8">
        <w:rPr>
          <w:rFonts w:ascii="Times New Roman" w:hAnsi="Times New Roman" w:cs="Times New Roman"/>
          <w:sz w:val="28"/>
          <w:szCs w:val="28"/>
        </w:rPr>
        <w:t>программных</w:t>
      </w:r>
      <w:r w:rsidR="008D1237">
        <w:rPr>
          <w:rFonts w:ascii="Times New Roman" w:hAnsi="Times New Roman" w:cs="Times New Roman"/>
          <w:sz w:val="28"/>
          <w:szCs w:val="28"/>
        </w:rPr>
        <w:t xml:space="preserve"> </w:t>
      </w:r>
      <w:r w:rsidR="00DE2630" w:rsidRPr="000675F8">
        <w:rPr>
          <w:rFonts w:ascii="Times New Roman" w:hAnsi="Times New Roman" w:cs="Times New Roman"/>
          <w:sz w:val="28"/>
          <w:szCs w:val="28"/>
        </w:rPr>
        <w:t>мероприятий</w:t>
      </w:r>
      <w:r w:rsidR="008D1237">
        <w:rPr>
          <w:rFonts w:ascii="Times New Roman" w:hAnsi="Times New Roman" w:cs="Times New Roman"/>
          <w:sz w:val="28"/>
          <w:szCs w:val="28"/>
        </w:rPr>
        <w:t xml:space="preserve"> </w:t>
      </w:r>
      <w:r w:rsidR="00602462" w:rsidRPr="000675F8">
        <w:rPr>
          <w:rFonts w:ascii="Times New Roman" w:hAnsi="Times New Roman" w:cs="Times New Roman"/>
          <w:sz w:val="28"/>
          <w:szCs w:val="28"/>
        </w:rPr>
        <w:t>развития</w:t>
      </w:r>
      <w:r w:rsidR="00036610"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00036610" w:rsidRPr="000675F8">
        <w:rPr>
          <w:rFonts w:ascii="Times New Roman" w:hAnsi="Times New Roman" w:cs="Times New Roman"/>
          <w:sz w:val="28"/>
          <w:szCs w:val="28"/>
        </w:rPr>
        <w:t>Целью</w:t>
      </w:r>
      <w:r w:rsidR="008D1237">
        <w:rPr>
          <w:rFonts w:ascii="Times New Roman" w:hAnsi="Times New Roman" w:cs="Times New Roman"/>
          <w:sz w:val="28"/>
          <w:szCs w:val="28"/>
        </w:rPr>
        <w:t xml:space="preserve"> </w:t>
      </w:r>
      <w:r w:rsidR="00036610" w:rsidRPr="000675F8">
        <w:rPr>
          <w:rFonts w:ascii="Times New Roman" w:hAnsi="Times New Roman" w:cs="Times New Roman"/>
          <w:sz w:val="28"/>
          <w:szCs w:val="28"/>
        </w:rPr>
        <w:t>создания</w:t>
      </w:r>
      <w:r w:rsidR="008D1237">
        <w:rPr>
          <w:rFonts w:ascii="Times New Roman" w:hAnsi="Times New Roman" w:cs="Times New Roman"/>
          <w:sz w:val="28"/>
          <w:szCs w:val="28"/>
        </w:rPr>
        <w:t xml:space="preserve"> </w:t>
      </w:r>
      <w:r w:rsidR="00036610" w:rsidRPr="000675F8">
        <w:rPr>
          <w:rFonts w:ascii="Times New Roman" w:hAnsi="Times New Roman" w:cs="Times New Roman"/>
          <w:sz w:val="28"/>
          <w:szCs w:val="28"/>
        </w:rPr>
        <w:t>такой</w:t>
      </w:r>
      <w:r w:rsidR="008D1237">
        <w:rPr>
          <w:rFonts w:ascii="Times New Roman" w:hAnsi="Times New Roman" w:cs="Times New Roman"/>
          <w:sz w:val="28"/>
          <w:szCs w:val="28"/>
        </w:rPr>
        <w:t xml:space="preserve"> </w:t>
      </w:r>
      <w:r w:rsidR="00036610" w:rsidRPr="000675F8">
        <w:rPr>
          <w:rFonts w:ascii="Times New Roman" w:hAnsi="Times New Roman" w:cs="Times New Roman"/>
          <w:sz w:val="28"/>
          <w:szCs w:val="28"/>
        </w:rPr>
        <w:t>системы</w:t>
      </w:r>
      <w:r w:rsidR="008D1237">
        <w:rPr>
          <w:rFonts w:ascii="Times New Roman" w:hAnsi="Times New Roman" w:cs="Times New Roman"/>
          <w:sz w:val="28"/>
          <w:szCs w:val="28"/>
        </w:rPr>
        <w:t xml:space="preserve"> </w:t>
      </w:r>
      <w:r w:rsidR="00036610" w:rsidRPr="000675F8">
        <w:rPr>
          <w:rFonts w:ascii="Times New Roman" w:hAnsi="Times New Roman" w:cs="Times New Roman"/>
          <w:sz w:val="28"/>
          <w:szCs w:val="28"/>
        </w:rPr>
        <w:t>являются</w:t>
      </w:r>
      <w:r w:rsidR="008D1237">
        <w:rPr>
          <w:rFonts w:ascii="Times New Roman" w:hAnsi="Times New Roman" w:cs="Times New Roman"/>
          <w:sz w:val="28"/>
          <w:szCs w:val="28"/>
        </w:rPr>
        <w:t xml:space="preserve"> </w:t>
      </w:r>
      <w:r w:rsidR="00036610" w:rsidRPr="000675F8">
        <w:rPr>
          <w:rFonts w:ascii="Times New Roman" w:hAnsi="Times New Roman" w:cs="Times New Roman"/>
          <w:sz w:val="28"/>
          <w:szCs w:val="28"/>
        </w:rPr>
        <w:t>устанавливаемые</w:t>
      </w:r>
      <w:r w:rsidR="008D1237">
        <w:rPr>
          <w:rFonts w:ascii="Times New Roman" w:hAnsi="Times New Roman" w:cs="Times New Roman"/>
          <w:sz w:val="28"/>
          <w:szCs w:val="28"/>
        </w:rPr>
        <w:t xml:space="preserve"> </w:t>
      </w:r>
      <w:r w:rsidR="00036610" w:rsidRPr="000675F8">
        <w:rPr>
          <w:rFonts w:ascii="Times New Roman" w:hAnsi="Times New Roman" w:cs="Times New Roman"/>
          <w:sz w:val="28"/>
          <w:szCs w:val="28"/>
        </w:rPr>
        <w:t>взаимосвязи</w:t>
      </w:r>
      <w:r w:rsidR="008D1237">
        <w:rPr>
          <w:rFonts w:ascii="Times New Roman" w:hAnsi="Times New Roman" w:cs="Times New Roman"/>
          <w:sz w:val="28"/>
          <w:szCs w:val="28"/>
        </w:rPr>
        <w:t xml:space="preserve"> </w:t>
      </w:r>
      <w:r w:rsidR="00036610" w:rsidRPr="000675F8">
        <w:rPr>
          <w:rFonts w:ascii="Times New Roman" w:hAnsi="Times New Roman" w:cs="Times New Roman"/>
          <w:sz w:val="28"/>
          <w:szCs w:val="28"/>
        </w:rPr>
        <w:t>в</w:t>
      </w:r>
      <w:r w:rsidR="008D1237">
        <w:rPr>
          <w:rFonts w:ascii="Times New Roman" w:hAnsi="Times New Roman" w:cs="Times New Roman"/>
          <w:sz w:val="28"/>
          <w:szCs w:val="28"/>
        </w:rPr>
        <w:t xml:space="preserve"> </w:t>
      </w:r>
      <w:r w:rsidR="00036610" w:rsidRPr="000675F8">
        <w:rPr>
          <w:rFonts w:ascii="Times New Roman" w:hAnsi="Times New Roman" w:cs="Times New Roman"/>
          <w:sz w:val="28"/>
          <w:szCs w:val="28"/>
        </w:rPr>
        <w:t>виде</w:t>
      </w:r>
      <w:r w:rsidR="008D1237">
        <w:rPr>
          <w:rFonts w:ascii="Times New Roman" w:hAnsi="Times New Roman" w:cs="Times New Roman"/>
          <w:sz w:val="28"/>
          <w:szCs w:val="28"/>
        </w:rPr>
        <w:t xml:space="preserve"> </w:t>
      </w:r>
      <w:r w:rsidR="00036610" w:rsidRPr="000675F8">
        <w:rPr>
          <w:rFonts w:ascii="Times New Roman" w:hAnsi="Times New Roman" w:cs="Times New Roman"/>
          <w:sz w:val="28"/>
          <w:szCs w:val="28"/>
        </w:rPr>
        <w:t>цикла,</w:t>
      </w:r>
      <w:r w:rsidR="008D1237">
        <w:rPr>
          <w:rFonts w:ascii="Times New Roman" w:hAnsi="Times New Roman" w:cs="Times New Roman"/>
          <w:sz w:val="28"/>
          <w:szCs w:val="28"/>
        </w:rPr>
        <w:t xml:space="preserve"> </w:t>
      </w:r>
      <w:r w:rsidR="00036610" w:rsidRPr="000675F8">
        <w:rPr>
          <w:rFonts w:ascii="Times New Roman" w:hAnsi="Times New Roman" w:cs="Times New Roman"/>
          <w:sz w:val="28"/>
          <w:szCs w:val="28"/>
        </w:rPr>
        <w:t>а</w:t>
      </w:r>
      <w:r w:rsidR="008D1237">
        <w:rPr>
          <w:rFonts w:ascii="Times New Roman" w:hAnsi="Times New Roman" w:cs="Times New Roman"/>
          <w:sz w:val="28"/>
          <w:szCs w:val="28"/>
        </w:rPr>
        <w:t xml:space="preserve"> </w:t>
      </w:r>
      <w:r w:rsidR="00036610" w:rsidRPr="000675F8">
        <w:rPr>
          <w:rFonts w:ascii="Times New Roman" w:hAnsi="Times New Roman" w:cs="Times New Roman"/>
          <w:sz w:val="28"/>
          <w:szCs w:val="28"/>
        </w:rPr>
        <w:t>также</w:t>
      </w:r>
      <w:r w:rsidR="008D1237">
        <w:rPr>
          <w:rFonts w:ascii="Times New Roman" w:hAnsi="Times New Roman" w:cs="Times New Roman"/>
          <w:sz w:val="28"/>
          <w:szCs w:val="28"/>
        </w:rPr>
        <w:t xml:space="preserve"> </w:t>
      </w:r>
      <w:r w:rsidR="00036610" w:rsidRPr="000675F8">
        <w:rPr>
          <w:rFonts w:ascii="Times New Roman" w:hAnsi="Times New Roman" w:cs="Times New Roman"/>
          <w:sz w:val="28"/>
          <w:szCs w:val="28"/>
        </w:rPr>
        <w:t>иерархич</w:t>
      </w:r>
      <w:r w:rsidR="00602462" w:rsidRPr="000675F8">
        <w:rPr>
          <w:rFonts w:ascii="Times New Roman" w:hAnsi="Times New Roman" w:cs="Times New Roman"/>
          <w:sz w:val="28"/>
          <w:szCs w:val="28"/>
        </w:rPr>
        <w:t>ная</w:t>
      </w:r>
      <w:r w:rsidR="008D1237">
        <w:rPr>
          <w:rFonts w:ascii="Times New Roman" w:hAnsi="Times New Roman" w:cs="Times New Roman"/>
          <w:sz w:val="28"/>
          <w:szCs w:val="28"/>
        </w:rPr>
        <w:t xml:space="preserve"> </w:t>
      </w:r>
      <w:r w:rsidR="00036610" w:rsidRPr="000675F8">
        <w:rPr>
          <w:rFonts w:ascii="Times New Roman" w:hAnsi="Times New Roman" w:cs="Times New Roman"/>
          <w:sz w:val="28"/>
          <w:szCs w:val="28"/>
        </w:rPr>
        <w:t>структур</w:t>
      </w:r>
      <w:r w:rsidR="00602462" w:rsidRPr="000675F8">
        <w:rPr>
          <w:rFonts w:ascii="Times New Roman" w:hAnsi="Times New Roman" w:cs="Times New Roman"/>
          <w:sz w:val="28"/>
          <w:szCs w:val="28"/>
        </w:rPr>
        <w:t>а</w:t>
      </w:r>
      <w:r w:rsidR="008D1237">
        <w:rPr>
          <w:rFonts w:ascii="Times New Roman" w:hAnsi="Times New Roman" w:cs="Times New Roman"/>
          <w:sz w:val="28"/>
          <w:szCs w:val="28"/>
        </w:rPr>
        <w:t xml:space="preserve"> </w:t>
      </w:r>
      <w:r w:rsidR="00036610" w:rsidRPr="000675F8">
        <w:rPr>
          <w:rFonts w:ascii="Times New Roman" w:hAnsi="Times New Roman" w:cs="Times New Roman"/>
          <w:sz w:val="28"/>
          <w:szCs w:val="28"/>
        </w:rPr>
        <w:t>входящих</w:t>
      </w:r>
      <w:r w:rsidR="008D1237">
        <w:rPr>
          <w:rFonts w:ascii="Times New Roman" w:hAnsi="Times New Roman" w:cs="Times New Roman"/>
          <w:sz w:val="28"/>
          <w:szCs w:val="28"/>
        </w:rPr>
        <w:t xml:space="preserve"> </w:t>
      </w:r>
      <w:r w:rsidR="00D23552">
        <w:rPr>
          <w:rFonts w:ascii="Times New Roman" w:hAnsi="Times New Roman" w:cs="Times New Roman"/>
          <w:sz w:val="28"/>
          <w:szCs w:val="28"/>
        </w:rPr>
        <w:t>в</w:t>
      </w:r>
      <w:r w:rsidR="008D1237">
        <w:rPr>
          <w:rFonts w:ascii="Times New Roman" w:hAnsi="Times New Roman" w:cs="Times New Roman"/>
          <w:sz w:val="28"/>
          <w:szCs w:val="28"/>
        </w:rPr>
        <w:t xml:space="preserve"> </w:t>
      </w:r>
      <w:r w:rsidR="00D23552">
        <w:rPr>
          <w:rFonts w:ascii="Times New Roman" w:hAnsi="Times New Roman" w:cs="Times New Roman"/>
          <w:sz w:val="28"/>
          <w:szCs w:val="28"/>
        </w:rPr>
        <w:t>него</w:t>
      </w:r>
      <w:r w:rsidR="008D1237">
        <w:rPr>
          <w:rFonts w:ascii="Times New Roman" w:hAnsi="Times New Roman" w:cs="Times New Roman"/>
          <w:sz w:val="28"/>
          <w:szCs w:val="28"/>
        </w:rPr>
        <w:t xml:space="preserve"> </w:t>
      </w:r>
      <w:r w:rsidR="00036610" w:rsidRPr="000675F8">
        <w:rPr>
          <w:rFonts w:ascii="Times New Roman" w:hAnsi="Times New Roman" w:cs="Times New Roman"/>
          <w:sz w:val="28"/>
          <w:szCs w:val="28"/>
        </w:rPr>
        <w:t>документов.</w:t>
      </w:r>
    </w:p>
    <w:p w:rsidR="003A75C4" w:rsidRPr="000675F8" w:rsidRDefault="003A75C4" w:rsidP="00547E22">
      <w:pPr>
        <w:pStyle w:val="a3"/>
        <w:widowControl w:val="0"/>
        <w:ind w:firstLine="709"/>
        <w:jc w:val="both"/>
        <w:rPr>
          <w:rFonts w:ascii="Times New Roman" w:hAnsi="Times New Roman" w:cs="Times New Roman"/>
          <w:sz w:val="28"/>
          <w:szCs w:val="28"/>
        </w:rPr>
      </w:pPr>
    </w:p>
    <w:p w:rsidR="00230FD3" w:rsidRPr="000675F8" w:rsidRDefault="00230FD3" w:rsidP="00547E22">
      <w:pPr>
        <w:pStyle w:val="a3"/>
        <w:widowControl w:val="0"/>
        <w:jc w:val="both"/>
        <w:rPr>
          <w:rFonts w:ascii="Times New Roman" w:hAnsi="Times New Roman" w:cs="Times New Roman"/>
          <w:sz w:val="28"/>
          <w:szCs w:val="28"/>
        </w:rPr>
      </w:pPr>
    </w:p>
    <w:p w:rsidR="00230FD3" w:rsidRPr="000675F8" w:rsidRDefault="00230FD3" w:rsidP="00547E22">
      <w:pPr>
        <w:pStyle w:val="a3"/>
        <w:widowControl w:val="0"/>
        <w:jc w:val="both"/>
        <w:rPr>
          <w:rFonts w:ascii="Times New Roman" w:hAnsi="Times New Roman" w:cs="Times New Roman"/>
          <w:sz w:val="28"/>
          <w:szCs w:val="28"/>
        </w:rPr>
      </w:pPr>
    </w:p>
    <w:p w:rsidR="003A75C4" w:rsidRDefault="00452ED1" w:rsidP="00547E22">
      <w:pPr>
        <w:pStyle w:val="a3"/>
        <w:widowControl w:val="0"/>
        <w:jc w:val="both"/>
        <w:rPr>
          <w:rFonts w:ascii="Times New Roman" w:hAnsi="Times New Roman" w:cs="Times New Roman"/>
          <w:sz w:val="28"/>
          <w:szCs w:val="28"/>
        </w:rPr>
      </w:pPr>
      <w:r>
        <w:rPr>
          <w:rFonts w:ascii="Times New Roman" w:hAnsi="Times New Roman" w:cs="Times New Roman"/>
          <w:noProof/>
          <w:sz w:val="28"/>
          <w:szCs w:val="28"/>
          <w:lang w:eastAsia="ru-RU"/>
        </w:rPr>
        <w:pict>
          <v:group id="Группа 16" o:spid="_x0000_s1041" style="position:absolute;left:0;text-align:left;margin-left:-8.7pt;margin-top:.05pt;width:470.75pt;height:246.75pt;z-index:251658240" coordsize="59784,31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">
            <v:group id="Группа 14" o:spid="_x0000_s1042" style="position:absolute;width:59784;height:31337" coordorigin="28,-1238" coordsize="59784,31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Группа 7" o:spid="_x0000_s1043" style="position:absolute;left:28;top:-1238;width:59784;height:31337" coordorigin="28,-1238" coordsize="59784,31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oval id="Овал 1" o:spid="_x0000_s1044" style="position:absolute;left:1714;top:2476;width:53245;height:2600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EcHcEA&#10;AADaAAAADwAAAGRycy9kb3ducmV2LnhtbERPS4vCMBC+C/6HMIIX2aY+VqQ2ioiCe/Cw6rLX2WZs&#10;i82kNFHrv98Igqfh43tOumxNJW7UuNKygmEUgyDOrC45V3A6bj9mIJxH1lhZJgUPcrBcdDspJtre&#10;+ZtuB5+LEMIuQQWF93UipcsKMugiWxMH7mwbgz7AJpe6wXsIN5UcxfFUGiw5NBRY07qg7HK4GgWT&#10;2a/52dbHAV9Gn19/m70bj41Tqt9rV3MQnlr/Fr/cOx3mw/OV55W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hHB3BAAAA2gAAAA8AAAAAAAAAAAAAAAAAmAIAAGRycy9kb3du&#10;cmV2LnhtbFBLBQYAAAAABAAEAPUAAACGAwAAAAA=&#10;" fillcolor="white [3201]" strokecolor="black [3200]" strokeweight="2pt">
                  <v:stroke dashstyle="dash" joinstyle="miter"/>
                </v:oval>
                <v:roundrect id="Скругленный прямоугольник 2" o:spid="_x0000_s1045" style="position:absolute;left:203;top:4897;width:19390;height:1028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AE08MA&#10;AADaAAAADwAAAGRycy9kb3ducmV2LnhtbESPW2vCQBSE3wv+h+UIvpS6UbBI6ioS8PJq6qV9O2SP&#10;STB7NmTXGP31rlDo4zAz3zCzRWcq0VLjSssKRsMIBHFmdcm5gv336mMKwnlkjZVlUnAnB4t5722G&#10;sbY33lGb+lwECLsYFRTe17GULivIoBvamjh4Z9sY9EE2udQN3gLcVHIcRZ/SYMlhocCakoKyS3o1&#10;CrbvGzq1SZK2B/3bPSZ+/ZOvjkoN+t3yC4Snzv+H/9pbrWAMryvhBs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AE08MAAADaAAAADwAAAAAAAAAAAAAAAACYAgAAZHJzL2Rv&#10;d25yZXYueG1sUEsFBgAAAAAEAAQA9QAAAIgDAAAAAA==&#10;" fillcolor="white [3201]" strokecolor="black [3200]" strokeweight="1.75pt">
                  <v:stroke joinstyle="miter"/>
                  <v:textbox>
                    <w:txbxContent>
                      <w:p w:rsidR="008D1237" w:rsidRDefault="008D1237" w:rsidP="008D1237">
                        <w:pPr>
                          <w:pStyle w:val="a3"/>
                          <w:ind w:left="-142" w:right="-150"/>
                          <w:jc w:val="center"/>
                          <w:rPr>
                            <w:rFonts w:ascii="Times New Roman" w:hAnsi="Times New Roman" w:cs="Times New Roman"/>
                            <w:b/>
                          </w:rPr>
                        </w:pPr>
                        <w:r>
                          <w:rPr>
                            <w:rFonts w:ascii="Times New Roman" w:hAnsi="Times New Roman" w:cs="Times New Roman"/>
                            <w:b/>
                          </w:rPr>
                          <w:t xml:space="preserve">1 </w:t>
                        </w:r>
                        <w:r w:rsidRPr="00230FD3">
                          <w:rPr>
                            <w:rFonts w:ascii="Times New Roman" w:hAnsi="Times New Roman" w:cs="Times New Roman"/>
                            <w:b/>
                          </w:rPr>
                          <w:t>Целеполагание</w:t>
                        </w:r>
                        <w:r>
                          <w:rPr>
                            <w:rFonts w:ascii="Times New Roman" w:hAnsi="Times New Roman" w:cs="Times New Roman"/>
                            <w:b/>
                          </w:rPr>
                          <w:t>:</w:t>
                        </w:r>
                      </w:p>
                      <w:p w:rsidR="008D1237" w:rsidRDefault="008D1237" w:rsidP="008D1237">
                        <w:pPr>
                          <w:pStyle w:val="a3"/>
                          <w:ind w:left="-142" w:right="-150"/>
                          <w:rPr>
                            <w:rFonts w:ascii="Times New Roman" w:hAnsi="Times New Roman" w:cs="Times New Roman"/>
                          </w:rPr>
                        </w:pPr>
                        <w:r>
                          <w:rPr>
                            <w:rFonts w:ascii="Times New Roman" w:hAnsi="Times New Roman" w:cs="Times New Roman"/>
                          </w:rPr>
                          <w:t>1.1 Стратегия социально-экономического развития</w:t>
                        </w:r>
                      </w:p>
                      <w:p w:rsidR="008D1237" w:rsidRPr="00230FD3" w:rsidRDefault="008D1237" w:rsidP="008D1237">
                        <w:pPr>
                          <w:pStyle w:val="a3"/>
                          <w:ind w:left="-142" w:right="-150"/>
                          <w:rPr>
                            <w:rFonts w:ascii="Times New Roman" w:hAnsi="Times New Roman" w:cs="Times New Roman"/>
                          </w:rPr>
                        </w:pPr>
                        <w:r>
                          <w:rPr>
                            <w:rFonts w:ascii="Times New Roman" w:hAnsi="Times New Roman" w:cs="Times New Roman"/>
                          </w:rPr>
                          <w:t xml:space="preserve">1.2 Инвестиционное </w:t>
                        </w:r>
                        <w:r w:rsidRPr="00AD3503">
                          <w:rPr>
                            <w:rFonts w:ascii="Times New Roman" w:hAnsi="Times New Roman" w:cs="Times New Roman"/>
                          </w:rPr>
                          <w:t>послание</w:t>
                        </w:r>
                        <w:r>
                          <w:rPr>
                            <w:rFonts w:ascii="Times New Roman" w:hAnsi="Times New Roman" w:cs="Times New Roman"/>
                          </w:rPr>
                          <w:t xml:space="preserve"> главы</w:t>
                        </w:r>
                      </w:p>
                    </w:txbxContent>
                  </v:textbox>
                </v:roundrect>
                <v:roundrect id="Скругленный прямоугольник 3" o:spid="_x0000_s1046" style="position:absolute;left:20478;top:-1238;width:22670;height:1542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yhSMQA&#10;AADaAAAADwAAAGRycy9kb3ducmV2LnhtbESPzWrDMBCE74G8g9hAL6WR05JQ3CghGNzmWue3t8Xa&#10;2CbWyliq7fbpq0Ahx2FmvmGW68HUoqPWVZYVzKYRCOLc6ooLBftd+vQKwnlkjbVlUvBDDtar8WiJ&#10;sbY9f1KX+UIECLsYFZTeN7GULi/JoJvahjh4F9sa9EG2hdQt9gFuavkcRQtpsOKwUGJDSUn5Nfs2&#10;CraPH3TqkiTrDvpr+J3793ORHpV6mAybNxCeBn8P/7e3WsEL3K6E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8oUjEAAAA2gAAAA8AAAAAAAAAAAAAAAAAmAIAAGRycy9k&#10;b3ducmV2LnhtbFBLBQYAAAAABAAEAPUAAACJAwAAAAA=&#10;" fillcolor="white [3201]" strokecolor="black [3200]" strokeweight="1.75pt">
                  <v:stroke joinstyle="miter"/>
                  <v:textbox>
                    <w:txbxContent>
                      <w:p w:rsidR="008D1237" w:rsidRDefault="008D1237" w:rsidP="008D1237">
                        <w:pPr>
                          <w:pStyle w:val="a3"/>
                          <w:jc w:val="center"/>
                          <w:rPr>
                            <w:rFonts w:ascii="Times New Roman" w:hAnsi="Times New Roman" w:cs="Times New Roman"/>
                          </w:rPr>
                        </w:pPr>
                        <w:r>
                          <w:rPr>
                            <w:rFonts w:ascii="Times New Roman" w:hAnsi="Times New Roman" w:cs="Times New Roman"/>
                            <w:b/>
                          </w:rPr>
                          <w:t>2 Планировани</w:t>
                        </w:r>
                        <w:r w:rsidRPr="00AD3503">
                          <w:rPr>
                            <w:rFonts w:ascii="Times New Roman" w:hAnsi="Times New Roman" w:cs="Times New Roman"/>
                            <w:b/>
                          </w:rPr>
                          <w:t>е:</w:t>
                        </w:r>
                      </w:p>
                      <w:p w:rsidR="008D1237" w:rsidRDefault="008D1237" w:rsidP="008D1237">
                        <w:pPr>
                          <w:pStyle w:val="a3"/>
                          <w:tabs>
                            <w:tab w:val="left" w:pos="142"/>
                          </w:tabs>
                          <w:ind w:left="-142" w:right="-242"/>
                          <w:rPr>
                            <w:rFonts w:ascii="Times New Roman" w:hAnsi="Times New Roman" w:cs="Times New Roman"/>
                          </w:rPr>
                        </w:pPr>
                        <w:r>
                          <w:rPr>
                            <w:rFonts w:ascii="Times New Roman" w:hAnsi="Times New Roman" w:cs="Times New Roman"/>
                          </w:rPr>
                          <w:t xml:space="preserve">2.1 </w:t>
                        </w:r>
                        <w:r w:rsidRPr="00AD3503">
                          <w:rPr>
                            <w:rFonts w:ascii="Times New Roman" w:hAnsi="Times New Roman" w:cs="Times New Roman"/>
                          </w:rPr>
                          <w:t>Долгосрочный план комплексного развития</w:t>
                        </w:r>
                        <w:r>
                          <w:rPr>
                            <w:rFonts w:ascii="Times New Roman" w:hAnsi="Times New Roman" w:cs="Times New Roman"/>
                          </w:rPr>
                          <w:t xml:space="preserve"> города</w:t>
                        </w:r>
                      </w:p>
                      <w:p w:rsidR="008D1237" w:rsidRDefault="008D1237" w:rsidP="008D1237">
                        <w:pPr>
                          <w:pStyle w:val="a3"/>
                          <w:tabs>
                            <w:tab w:val="left" w:pos="142"/>
                          </w:tabs>
                          <w:ind w:left="-142" w:right="-242"/>
                          <w:rPr>
                            <w:rFonts w:ascii="Times New Roman" w:hAnsi="Times New Roman" w:cs="Times New Roman"/>
                          </w:rPr>
                        </w:pPr>
                        <w:r>
                          <w:rPr>
                            <w:rFonts w:ascii="Times New Roman" w:hAnsi="Times New Roman" w:cs="Times New Roman"/>
                          </w:rPr>
                          <w:t>2.2 План мероприятий по реализации Стратегии</w:t>
                        </w:r>
                      </w:p>
                      <w:p w:rsidR="008D1237" w:rsidRDefault="008D1237" w:rsidP="008D1237">
                        <w:pPr>
                          <w:pStyle w:val="a3"/>
                          <w:tabs>
                            <w:tab w:val="left" w:pos="142"/>
                          </w:tabs>
                          <w:ind w:left="-142" w:right="-242"/>
                          <w:rPr>
                            <w:rFonts w:ascii="Times New Roman" w:hAnsi="Times New Roman" w:cs="Times New Roman"/>
                          </w:rPr>
                        </w:pPr>
                        <w:r>
                          <w:rPr>
                            <w:rFonts w:ascii="Times New Roman" w:hAnsi="Times New Roman" w:cs="Times New Roman"/>
                          </w:rPr>
                          <w:t>2.3 Муниципальные программы</w:t>
                        </w:r>
                      </w:p>
                      <w:p w:rsidR="008D1237" w:rsidRDefault="008D1237" w:rsidP="008D1237">
                        <w:pPr>
                          <w:pStyle w:val="a3"/>
                          <w:ind w:left="-142" w:right="-150"/>
                          <w:rPr>
                            <w:rFonts w:ascii="Times New Roman" w:hAnsi="Times New Roman" w:cs="Times New Roman"/>
                          </w:rPr>
                        </w:pPr>
                        <w:r>
                          <w:rPr>
                            <w:rFonts w:ascii="Times New Roman" w:hAnsi="Times New Roman" w:cs="Times New Roman"/>
                          </w:rPr>
                          <w:t>2.4 Генеральный план города</w:t>
                        </w:r>
                      </w:p>
                      <w:p w:rsidR="008D1237" w:rsidRPr="00230FD3" w:rsidRDefault="008D1237" w:rsidP="008D1237">
                        <w:pPr>
                          <w:pStyle w:val="a3"/>
                          <w:tabs>
                            <w:tab w:val="left" w:pos="142"/>
                          </w:tabs>
                          <w:ind w:left="-142" w:right="-242"/>
                          <w:rPr>
                            <w:rFonts w:ascii="Times New Roman" w:hAnsi="Times New Roman" w:cs="Times New Roman"/>
                          </w:rPr>
                        </w:pPr>
                        <w:r>
                          <w:rPr>
                            <w:rFonts w:ascii="Times New Roman" w:hAnsi="Times New Roman" w:cs="Times New Roman"/>
                          </w:rPr>
                          <w:t>2.5 Индикативное планирование</w:t>
                        </w:r>
                      </w:p>
                    </w:txbxContent>
                  </v:textbox>
                </v:roundrect>
                <v:roundrect id="Скругленный прямоугольник 4" o:spid="_x0000_s1047" style="position:absolute;left:42655;top:13430;width:17157;height:1180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5PMQA&#10;AADaAAAADwAAAGRycy9kb3ducmV2LnhtbESPzWrDMBCE74G8g9hAL6WRU5pQ3CghGNzmWue3t8Xa&#10;2CbWyliq7fbpq0Ahx2FmvmGW68HUoqPWVZYVzKYRCOLc6ooLBftd+vQKwnlkjbVlUvBDDtar8WiJ&#10;sbY9f1KX+UIECLsYFZTeN7GULi/JoJvahjh4F9sa9EG2hdQt9gFuavkcRQtpsOKwUGJDSUn5Nfs2&#10;CraPH3TqkiTrDvpr+J3793ORHpV6mAybNxCeBn8P/7e3WsEL3K6E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VOTzEAAAA2gAAAA8AAAAAAAAAAAAAAAAAmAIAAGRycy9k&#10;b3ducmV2LnhtbFBLBQYAAAAABAAEAPUAAACJAwAAAAA=&#10;" fillcolor="white [3201]" strokecolor="black [3200]" strokeweight="1.75pt">
                  <v:stroke joinstyle="miter"/>
                  <v:textbox>
                    <w:txbxContent>
                      <w:p w:rsidR="008D1237" w:rsidRDefault="008D1237" w:rsidP="008D1237">
                        <w:pPr>
                          <w:pStyle w:val="a3"/>
                          <w:ind w:left="-142" w:right="-150"/>
                          <w:jc w:val="center"/>
                          <w:rPr>
                            <w:rFonts w:ascii="Times New Roman" w:hAnsi="Times New Roman" w:cs="Times New Roman"/>
                            <w:b/>
                          </w:rPr>
                        </w:pPr>
                        <w:r>
                          <w:rPr>
                            <w:rFonts w:ascii="Times New Roman" w:hAnsi="Times New Roman" w:cs="Times New Roman"/>
                            <w:b/>
                          </w:rPr>
                          <w:t>3 Бюджетирование:</w:t>
                        </w:r>
                      </w:p>
                      <w:p w:rsidR="008D1237" w:rsidRDefault="008D1237" w:rsidP="008D1237">
                        <w:pPr>
                          <w:pStyle w:val="a3"/>
                          <w:ind w:left="-142" w:right="-150"/>
                          <w:rPr>
                            <w:rFonts w:ascii="Times New Roman" w:hAnsi="Times New Roman" w:cs="Times New Roman"/>
                          </w:rPr>
                        </w:pPr>
                        <w:r>
                          <w:rPr>
                            <w:rFonts w:ascii="Times New Roman" w:hAnsi="Times New Roman" w:cs="Times New Roman"/>
                          </w:rPr>
                          <w:t>3.1 Бюджет города</w:t>
                        </w:r>
                      </w:p>
                      <w:p w:rsidR="008D1237" w:rsidRPr="005B6B71" w:rsidRDefault="008D1237" w:rsidP="008D1237">
                        <w:pPr>
                          <w:pStyle w:val="a3"/>
                          <w:ind w:left="-142" w:right="-150"/>
                          <w:rPr>
                            <w:rFonts w:ascii="Times New Roman" w:hAnsi="Times New Roman" w:cs="Times New Roman"/>
                            <w:b/>
                          </w:rPr>
                        </w:pPr>
                        <w:r>
                          <w:rPr>
                            <w:rFonts w:ascii="Times New Roman" w:hAnsi="Times New Roman" w:cs="Times New Roman"/>
                          </w:rPr>
                          <w:t xml:space="preserve">3.2 </w:t>
                        </w:r>
                        <w:r w:rsidRPr="00D23552">
                          <w:rPr>
                            <w:rFonts w:ascii="Times New Roman" w:hAnsi="Times New Roman" w:cs="Times New Roman"/>
                          </w:rPr>
                          <w:t>Прогнозирование:</w:t>
                        </w:r>
                      </w:p>
                      <w:p w:rsidR="008D1237" w:rsidRDefault="008D1237" w:rsidP="008D1237">
                        <w:pPr>
                          <w:pStyle w:val="a3"/>
                          <w:ind w:left="-142" w:right="-150"/>
                          <w:rPr>
                            <w:rFonts w:ascii="Times New Roman" w:hAnsi="Times New Roman" w:cs="Times New Roman"/>
                          </w:rPr>
                        </w:pPr>
                        <w:r>
                          <w:rPr>
                            <w:rFonts w:ascii="Times New Roman" w:hAnsi="Times New Roman" w:cs="Times New Roman"/>
                          </w:rPr>
                          <w:t>- бюджетный прогноз;</w:t>
                        </w:r>
                      </w:p>
                      <w:p w:rsidR="008D1237" w:rsidRPr="00230FD3" w:rsidRDefault="008D1237" w:rsidP="008D1237">
                        <w:pPr>
                          <w:pStyle w:val="a3"/>
                          <w:ind w:left="-142" w:right="-150"/>
                          <w:rPr>
                            <w:rFonts w:ascii="Times New Roman" w:hAnsi="Times New Roman" w:cs="Times New Roman"/>
                          </w:rPr>
                        </w:pPr>
                        <w:r>
                          <w:rPr>
                            <w:rFonts w:ascii="Times New Roman" w:hAnsi="Times New Roman" w:cs="Times New Roman"/>
                          </w:rPr>
                          <w:t>- прогноз социально-экономического развития</w:t>
                        </w:r>
                      </w:p>
                    </w:txbxContent>
                  </v:textbox>
                </v:roundrect>
                <v:roundrect id="Скругленный прямоугольник 5" o:spid="_x0000_s1048" style="position:absolute;left:28;top:16097;width:20708;height:990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mcp8QA&#10;AADaAAAADwAAAGRycy9kb3ducmV2LnhtbESPT2vCQBTE74LfYXlCL1I3ChZJXYMEUr029U97e2Sf&#10;STD7NmS3Me2n7xYEj8PM/IZZJ4NpRE+dqy0rmM8iEMSF1TWXCg4f2fMKhPPIGhvLpOCHHCSb8WiN&#10;sbY3fqc+96UIEHYxKqi8b2MpXVGRQTezLXHwLrYz6IPsSqk7vAW4aeQiil6kwZrDQoUtpRUV1/zb&#10;KNhPd3Tu0zTvj/pr+F36t88yOyn1NBm2ryA8Df4Rvrf3WsES/q+EG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ZnKfEAAAA2gAAAA8AAAAAAAAAAAAAAAAAmAIAAGRycy9k&#10;b3ducmV2LnhtbFBLBQYAAAAABAAEAPUAAACJAwAAAAA=&#10;" fillcolor="white [3201]" strokecolor="black [3200]" strokeweight="1.75pt">
                  <v:stroke joinstyle="miter"/>
                  <v:textbox>
                    <w:txbxContent>
                      <w:p w:rsidR="008D1237" w:rsidRDefault="008D1237" w:rsidP="008D1237">
                        <w:pPr>
                          <w:pStyle w:val="a3"/>
                          <w:ind w:left="-142" w:right="-150"/>
                          <w:jc w:val="center"/>
                          <w:rPr>
                            <w:rFonts w:ascii="Times New Roman" w:hAnsi="Times New Roman" w:cs="Times New Roman"/>
                            <w:b/>
                          </w:rPr>
                        </w:pPr>
                        <w:r>
                          <w:rPr>
                            <w:rFonts w:ascii="Times New Roman" w:hAnsi="Times New Roman" w:cs="Times New Roman"/>
                            <w:b/>
                          </w:rPr>
                          <w:t>5 Оценка эффективности:</w:t>
                        </w:r>
                      </w:p>
                      <w:p w:rsidR="008D1237" w:rsidRDefault="008D1237" w:rsidP="008D1237">
                        <w:pPr>
                          <w:pStyle w:val="a3"/>
                          <w:ind w:left="-142" w:right="-150"/>
                          <w:rPr>
                            <w:rFonts w:ascii="Times New Roman" w:hAnsi="Times New Roman" w:cs="Times New Roman"/>
                          </w:rPr>
                        </w:pPr>
                        <w:r>
                          <w:rPr>
                            <w:rFonts w:ascii="Times New Roman" w:hAnsi="Times New Roman" w:cs="Times New Roman"/>
                          </w:rPr>
                          <w:t>5.1 Оценка эффективности деятельности ОМСУ</w:t>
                        </w:r>
                      </w:p>
                      <w:p w:rsidR="008D1237" w:rsidRPr="00230FD3" w:rsidRDefault="008D1237" w:rsidP="008D1237">
                        <w:pPr>
                          <w:pStyle w:val="a3"/>
                          <w:ind w:left="-142" w:right="-150"/>
                          <w:rPr>
                            <w:rFonts w:ascii="Times New Roman" w:hAnsi="Times New Roman" w:cs="Times New Roman"/>
                          </w:rPr>
                        </w:pPr>
                        <w:r>
                          <w:rPr>
                            <w:rFonts w:ascii="Times New Roman" w:hAnsi="Times New Roman" w:cs="Times New Roman"/>
                          </w:rPr>
                          <w:t>5.2 Оценка населением при социологических исследованиях</w:t>
                        </w:r>
                      </w:p>
                    </w:txbxContent>
                  </v:textbox>
                </v:roundrect>
                <v:roundrect id="Скругленный прямоугольник 6" o:spid="_x0000_s1049" style="position:absolute;left:21414;top:14859;width:20574;height:152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sC0MMA&#10;AADaAAAADwAAAGRycy9kb3ducmV2LnhtbESPT2vCQBTE7wW/w/IEL0U3ChWJriIBq9em/r09ss8k&#10;mH0bstsY/fRuodDjMDO/YRarzlSipcaVlhWMRxEI4szqknMF++/NcAbCeWSNlWVS8CAHq2XvbYGx&#10;tnf+ojb1uQgQdjEqKLyvYyldVpBBN7I1cfCutjHog2xyqRu8B7ip5CSKptJgyWGhwJqSgrJb+mMU&#10;7N63dGqTJG0P+tI9P/znOd8clRr0u/UchKfO/4f/2jutYAq/V8IN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sC0MMAAADaAAAADwAAAAAAAAAAAAAAAACYAgAAZHJzL2Rv&#10;d25yZXYueG1sUEsFBgAAAAAEAAQA9QAAAIgDAAAAAA==&#10;" fillcolor="white [3201]" strokecolor="black [3200]" strokeweight="1.75pt">
                  <v:stroke joinstyle="miter"/>
                  <v:textbox>
                    <w:txbxContent>
                      <w:p w:rsidR="008D1237" w:rsidRDefault="008D1237" w:rsidP="008D1237">
                        <w:pPr>
                          <w:pStyle w:val="a3"/>
                          <w:ind w:left="-142" w:right="-279"/>
                          <w:jc w:val="center"/>
                          <w:rPr>
                            <w:rFonts w:ascii="Times New Roman" w:hAnsi="Times New Roman" w:cs="Times New Roman"/>
                            <w:b/>
                          </w:rPr>
                        </w:pPr>
                        <w:r>
                          <w:rPr>
                            <w:rFonts w:ascii="Times New Roman" w:hAnsi="Times New Roman" w:cs="Times New Roman"/>
                            <w:b/>
                          </w:rPr>
                          <w:t>4 Мониторинг и контроль:</w:t>
                        </w:r>
                      </w:p>
                      <w:p w:rsidR="008D1237" w:rsidRDefault="008D1237" w:rsidP="008D1237">
                        <w:pPr>
                          <w:pStyle w:val="a3"/>
                          <w:ind w:left="-142" w:right="-150"/>
                          <w:rPr>
                            <w:rFonts w:ascii="Times New Roman" w:hAnsi="Times New Roman" w:cs="Times New Roman"/>
                          </w:rPr>
                        </w:pPr>
                        <w:r>
                          <w:rPr>
                            <w:rFonts w:ascii="Times New Roman" w:hAnsi="Times New Roman" w:cs="Times New Roman"/>
                          </w:rPr>
                          <w:t>4.1 Итоги социально-экономического развития;</w:t>
                        </w:r>
                      </w:p>
                      <w:p w:rsidR="008D1237" w:rsidRDefault="008D1237" w:rsidP="008D1237">
                        <w:pPr>
                          <w:pStyle w:val="a3"/>
                          <w:ind w:left="-142" w:right="-150"/>
                          <w:rPr>
                            <w:rFonts w:ascii="Times New Roman" w:hAnsi="Times New Roman" w:cs="Times New Roman"/>
                          </w:rPr>
                        </w:pPr>
                        <w:r>
                          <w:rPr>
                            <w:rFonts w:ascii="Times New Roman" w:hAnsi="Times New Roman" w:cs="Times New Roman"/>
                          </w:rPr>
                          <w:t>4.2 О</w:t>
                        </w:r>
                        <w:r w:rsidRPr="00111FF1">
                          <w:rPr>
                            <w:rFonts w:ascii="Times New Roman" w:hAnsi="Times New Roman" w:cs="Times New Roman"/>
                          </w:rPr>
                          <w:t>тчет главы города</w:t>
                        </w:r>
                        <w:r>
                          <w:rPr>
                            <w:rFonts w:ascii="Times New Roman" w:hAnsi="Times New Roman" w:cs="Times New Roman"/>
                          </w:rPr>
                          <w:t xml:space="preserve"> перед городской Думой</w:t>
                        </w:r>
                      </w:p>
                      <w:p w:rsidR="008D1237" w:rsidRDefault="008D1237" w:rsidP="008D1237">
                        <w:pPr>
                          <w:pStyle w:val="a3"/>
                          <w:ind w:left="-142" w:right="-150"/>
                          <w:rPr>
                            <w:rFonts w:ascii="Times New Roman" w:hAnsi="Times New Roman" w:cs="Times New Roman"/>
                          </w:rPr>
                        </w:pPr>
                        <w:r>
                          <w:rPr>
                            <w:rFonts w:ascii="Times New Roman" w:hAnsi="Times New Roman" w:cs="Times New Roman"/>
                          </w:rPr>
                          <w:t xml:space="preserve">4.3 </w:t>
                        </w:r>
                        <w:r w:rsidRPr="001D1F71">
                          <w:rPr>
                            <w:rFonts w:ascii="Times New Roman" w:hAnsi="Times New Roman" w:cs="Times New Roman"/>
                          </w:rPr>
                          <w:t>Финансовый контроль</w:t>
                        </w:r>
                        <w:r>
                          <w:rPr>
                            <w:rFonts w:ascii="Times New Roman" w:hAnsi="Times New Roman" w:cs="Times New Roman"/>
                          </w:rPr>
                          <w:t>;</w:t>
                        </w:r>
                      </w:p>
                      <w:p w:rsidR="008D1237" w:rsidRPr="00230FD3" w:rsidRDefault="008D1237" w:rsidP="008D1237">
                        <w:pPr>
                          <w:pStyle w:val="a3"/>
                          <w:ind w:left="-142" w:right="-150"/>
                          <w:rPr>
                            <w:rFonts w:ascii="Times New Roman" w:hAnsi="Times New Roman" w:cs="Times New Roman"/>
                          </w:rPr>
                        </w:pPr>
                        <w:r>
                          <w:rPr>
                            <w:rFonts w:ascii="Times New Roman" w:hAnsi="Times New Roman" w:cs="Times New Roman"/>
                          </w:rPr>
                          <w:t>4.4 Работа Стратегического совета города</w:t>
                        </w:r>
                      </w:p>
                    </w:txbxContent>
                  </v:textbox>
                </v:roundrect>
              </v:group>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Скругленная соединительная линия 9" o:spid="_x0000_s1050" type="#_x0000_t38" style="position:absolute;left:18104;top:981;width:5351;height:4859;flip:y;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XWC8QAAADaAAAADwAAAGRycy9kb3ducmV2LnhtbESP3YrCMBSE7wXfIRxh7zRVQbRrlFUU&#10;FQTxB2HvDs3ZtticlCZbq0+/WRC8HGbmG2Y6b0whaqpcbllBvxeBIE6szjlVcDmvu2MQziNrLCyT&#10;ggc5mM/arSnG2t75SPXJpyJA2MWoIPO+jKV0SUYGXc+WxMH7sZVBH2SVSl3hPcBNIQdRNJIGcw4L&#10;GZa0zCi5nX6Ngutz2L/sd6vNd8KPer84H267a63UR6f5+gThqfHv8Ku91Qom8H8l3AA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NdYLxAAAANoAAAAPAAAAAAAAAAAA&#10;AAAAAKECAABkcnMvZG93bnJldi54bWxQSwUGAAAAAAQABAD5AAAAkgMAAAAA&#10;" adj="-9194" strokecolor="black [3200]" strokeweight=".5pt">
                <v:stroke endarrow="block" joinstyle="miter"/>
              </v:shape>
              <v:shape id="Скругленная соединительная линия 10" o:spid="_x0000_s1051" type="#_x0000_t38" style="position:absolute;left:42291;top:11430;width:4667;height:2762;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ng7sMAAADbAAAADwAAAGRycy9kb3ducmV2LnhtbESPT4vCQAzF7wt+hyGCt3XqHmTpOoqI&#10;gix68A/sNXZiW9rJlM5o229vDsLeEt7Le78sVr2r1ZPaUHo2MJsmoIgzb0vODVwvu89vUCEiW6w9&#10;k4GBAqyWo48FptZ3fKLnOeZKQjikaKCIsUm1DllBDsPUN8Si3X3rMMra5tq22Em4q/VXksy1w5Kl&#10;ocCGNgVl1fnhDPAs766/Q3Xrqsff/nI4VXE4bo2ZjPv1D6hIffw3v6/3VvCFXn6RAfTy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9p4O7DAAAA2wAAAA8AAAAAAAAAAAAA&#10;AAAAoQIAAGRycy9kb3ducmV2LnhtbFBLBQYAAAAABAAEAPkAAACRAwAAAAA=&#10;" adj="27666" strokecolor="black [3200]" strokeweight=".5pt">
                <v:stroke endarrow="block" joinstyle="miter"/>
              </v:shape>
              <v:shape id="Скругленная соединительная линия 11" o:spid="_x0000_s1052" type="#_x0000_t38" style="position:absolute;left:40100;top:24383;width:6477;height:2953;rotation:180;flip:y;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HxzsMAAADbAAAADwAAAGRycy9kb3ducmV2LnhtbERPTWvCQBC9F/wPywi91U1SSCW6ihZC&#10;PJRCU/E8ZMckmJ1Ns1uT9td3BaG3ebzPWW8n04krDa61rCBeRCCIK6tbrhUcP/OnJQjnkTV2lknB&#10;DznYbmYPa8y0HfmDrqWvRQhhl6GCxvs+k9JVDRl0C9sTB+5sB4M+wKGWesAxhJtOJlGUSoMth4YG&#10;e3ptqLqU30ZBccl/vw7p3p7ek2fKX4q33VhUSj3Op90KhKfJ/4vv7oMO82O4/RIOkJ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3R8c7DAAAA2wAAAA8AAAAAAAAAAAAA&#10;AAAAoQIAAGRycy9kb3ducmV2LnhtbFBLBQYAAAAABAAEAPkAAACRAwAAAAA=&#10;" adj="-4765" strokecolor="black [3200]" strokeweight=".5pt">
                <v:stroke endarrow="block" joinstyle="miter"/>
              </v:shape>
              <v:shape id="Скругленная соединительная линия 12" o:spid="_x0000_s1053" type="#_x0000_t38" style="position:absolute;left:14872;top:25235;width:7475;height:2746;rotation:180;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xZQ8UAAADbAAAADwAAAGRycy9kb3ducmV2LnhtbESPT2vCQBDF7wW/wzJCb3Vj+geJ2YgI&#10;BQ+l4Kr1OmTHJJqdDdmtxm/fFQreZnjv/eZNvhhsKy7U+8axgukkAUFcOtNwpWC3/XyZgfAB2WDr&#10;mBTcyMOiGD3lmBl35Q1ddKhEhLDPUEEdQpdJ6cuaLPqJ64ijdnS9xRDXvpKmx2uE21amSfIhLTYc&#10;L9TY0aqm8qx/baTsvk7Nfn17e/2Wy8OPTvV++66Veh4PyzmIQEN4mP/TaxPrp3D/JQ4g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xZQ8UAAADbAAAADwAAAAAAAAAA&#10;AAAAAAChAgAAZHJzL2Rvd25yZXYueG1sUEsFBgAAAAAEAAQA+QAAAJMDAAAAAA==&#10;" adj="28931" strokecolor="black [3200]" strokeweight=".5pt">
                <v:stroke endarrow="block" joinstyle="miter"/>
              </v:shape>
            </v:group>
            <v:shape id="Скругленная соединительная линия 13" o:spid="_x0000_s1054" type="#_x0000_t38" style="position:absolute;left:1101;top:15423;width:5398;height:3418;flip:y;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C5g8MAAADbAAAADwAAAGRycy9kb3ducmV2LnhtbERPS2sCMRC+F/ofwhR6KZpshaKrUaSg&#10;LXgobovobdjMPuhmsmziuv57Uyh4m4/vOYvVYBvRU+drxxqSsQJBnDtTc6nh53szmoLwAdlg45g0&#10;XMnDavn4sMDUuAvvqc9CKWII+xQ1VCG0qZQ+r8iiH7uWOHKF6yyGCLtSmg4vMdw28lWpN2mx5thQ&#10;YUvvFeW/2dlq+Jid1sVZbQ9TtUu+7NEVyUvfa/38NKznIAIN4S7+d3+aOH8Cf7/EA+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guYPDAAAA2wAAAA8AAAAAAAAAAAAA&#10;AAAAoQIAAGRycy9kb3ducmV2LnhtbFBLBQYAAAAABAAEAPkAAACRAwAAAAA=&#10;" adj="-11683" strokecolor="black [3200]" strokeweight=".5pt">
              <v:stroke endarrow="block" joinstyle="miter"/>
            </v:shape>
          </v:group>
        </w:pict>
      </w:r>
    </w:p>
    <w:p w:rsidR="00D23552" w:rsidRDefault="00D23552" w:rsidP="00547E22">
      <w:pPr>
        <w:pStyle w:val="a3"/>
        <w:widowControl w:val="0"/>
        <w:jc w:val="both"/>
        <w:rPr>
          <w:rFonts w:ascii="Times New Roman" w:hAnsi="Times New Roman" w:cs="Times New Roman"/>
          <w:sz w:val="28"/>
          <w:szCs w:val="28"/>
        </w:rPr>
      </w:pPr>
    </w:p>
    <w:p w:rsidR="00D23552" w:rsidRDefault="00D23552" w:rsidP="00547E22">
      <w:pPr>
        <w:pStyle w:val="a3"/>
        <w:widowControl w:val="0"/>
        <w:jc w:val="both"/>
        <w:rPr>
          <w:rFonts w:ascii="Times New Roman" w:hAnsi="Times New Roman" w:cs="Times New Roman"/>
          <w:sz w:val="28"/>
          <w:szCs w:val="28"/>
        </w:rPr>
      </w:pPr>
    </w:p>
    <w:p w:rsidR="00230FD3" w:rsidRPr="000675F8" w:rsidRDefault="00230FD3" w:rsidP="00547E22">
      <w:pPr>
        <w:pStyle w:val="a3"/>
        <w:widowControl w:val="0"/>
        <w:jc w:val="both"/>
        <w:rPr>
          <w:rFonts w:ascii="Times New Roman" w:hAnsi="Times New Roman" w:cs="Times New Roman"/>
          <w:sz w:val="28"/>
          <w:szCs w:val="28"/>
        </w:rPr>
      </w:pPr>
    </w:p>
    <w:p w:rsidR="00230FD3" w:rsidRPr="000675F8" w:rsidRDefault="00230FD3" w:rsidP="00547E22">
      <w:pPr>
        <w:pStyle w:val="a3"/>
        <w:widowControl w:val="0"/>
        <w:jc w:val="both"/>
        <w:rPr>
          <w:rFonts w:ascii="Times New Roman" w:hAnsi="Times New Roman" w:cs="Times New Roman"/>
          <w:sz w:val="28"/>
          <w:szCs w:val="28"/>
        </w:rPr>
      </w:pPr>
    </w:p>
    <w:p w:rsidR="00230FD3" w:rsidRPr="000675F8" w:rsidRDefault="00230FD3" w:rsidP="00547E22">
      <w:pPr>
        <w:pStyle w:val="a3"/>
        <w:widowControl w:val="0"/>
        <w:jc w:val="both"/>
        <w:rPr>
          <w:rFonts w:ascii="Times New Roman" w:hAnsi="Times New Roman" w:cs="Times New Roman"/>
          <w:sz w:val="28"/>
          <w:szCs w:val="28"/>
        </w:rPr>
      </w:pPr>
    </w:p>
    <w:p w:rsidR="00230FD3" w:rsidRPr="000675F8" w:rsidRDefault="00230FD3" w:rsidP="00547E22">
      <w:pPr>
        <w:pStyle w:val="a3"/>
        <w:widowControl w:val="0"/>
        <w:jc w:val="both"/>
        <w:rPr>
          <w:rFonts w:ascii="Times New Roman" w:hAnsi="Times New Roman" w:cs="Times New Roman"/>
          <w:sz w:val="28"/>
          <w:szCs w:val="28"/>
        </w:rPr>
      </w:pPr>
    </w:p>
    <w:p w:rsidR="00230FD3" w:rsidRPr="000675F8" w:rsidRDefault="00230FD3" w:rsidP="00547E22">
      <w:pPr>
        <w:pStyle w:val="a3"/>
        <w:widowControl w:val="0"/>
        <w:jc w:val="both"/>
        <w:rPr>
          <w:rFonts w:ascii="Times New Roman" w:hAnsi="Times New Roman" w:cs="Times New Roman"/>
          <w:sz w:val="28"/>
          <w:szCs w:val="28"/>
        </w:rPr>
      </w:pPr>
    </w:p>
    <w:p w:rsidR="00230FD3" w:rsidRPr="000675F8" w:rsidRDefault="00230FD3" w:rsidP="00547E22">
      <w:pPr>
        <w:pStyle w:val="a3"/>
        <w:widowControl w:val="0"/>
        <w:jc w:val="both"/>
        <w:rPr>
          <w:rFonts w:ascii="Times New Roman" w:hAnsi="Times New Roman" w:cs="Times New Roman"/>
          <w:sz w:val="28"/>
          <w:szCs w:val="28"/>
        </w:rPr>
      </w:pPr>
    </w:p>
    <w:p w:rsidR="00230FD3" w:rsidRPr="000675F8" w:rsidRDefault="00230FD3" w:rsidP="00547E22">
      <w:pPr>
        <w:pStyle w:val="a3"/>
        <w:widowControl w:val="0"/>
        <w:jc w:val="both"/>
        <w:rPr>
          <w:rFonts w:ascii="Times New Roman" w:hAnsi="Times New Roman" w:cs="Times New Roman"/>
          <w:sz w:val="28"/>
          <w:szCs w:val="28"/>
        </w:rPr>
      </w:pPr>
    </w:p>
    <w:p w:rsidR="00230FD3" w:rsidRPr="000675F8" w:rsidRDefault="00230FD3" w:rsidP="00547E22">
      <w:pPr>
        <w:pStyle w:val="a3"/>
        <w:widowControl w:val="0"/>
        <w:jc w:val="both"/>
        <w:rPr>
          <w:rFonts w:ascii="Times New Roman" w:hAnsi="Times New Roman" w:cs="Times New Roman"/>
          <w:sz w:val="28"/>
          <w:szCs w:val="28"/>
        </w:rPr>
      </w:pPr>
    </w:p>
    <w:p w:rsidR="00230FD3" w:rsidRPr="000675F8" w:rsidRDefault="00230FD3" w:rsidP="00547E22">
      <w:pPr>
        <w:pStyle w:val="a3"/>
        <w:widowControl w:val="0"/>
        <w:jc w:val="both"/>
        <w:rPr>
          <w:rFonts w:ascii="Times New Roman" w:hAnsi="Times New Roman" w:cs="Times New Roman"/>
          <w:sz w:val="28"/>
          <w:szCs w:val="28"/>
        </w:rPr>
      </w:pPr>
    </w:p>
    <w:p w:rsidR="00230FD3" w:rsidRPr="000675F8" w:rsidRDefault="00230FD3" w:rsidP="00547E22">
      <w:pPr>
        <w:pStyle w:val="a3"/>
        <w:widowControl w:val="0"/>
        <w:jc w:val="both"/>
        <w:rPr>
          <w:rFonts w:ascii="Times New Roman" w:hAnsi="Times New Roman" w:cs="Times New Roman"/>
          <w:sz w:val="28"/>
          <w:szCs w:val="28"/>
        </w:rPr>
      </w:pPr>
    </w:p>
    <w:p w:rsidR="00230FD3" w:rsidRPr="000675F8" w:rsidRDefault="00230FD3" w:rsidP="00547E22">
      <w:pPr>
        <w:pStyle w:val="a3"/>
        <w:widowControl w:val="0"/>
        <w:jc w:val="both"/>
        <w:rPr>
          <w:rFonts w:ascii="Times New Roman" w:hAnsi="Times New Roman" w:cs="Times New Roman"/>
          <w:sz w:val="28"/>
          <w:szCs w:val="28"/>
        </w:rPr>
      </w:pPr>
    </w:p>
    <w:p w:rsidR="00230FD3" w:rsidRDefault="00230FD3" w:rsidP="00547E22">
      <w:pPr>
        <w:pStyle w:val="a3"/>
        <w:widowControl w:val="0"/>
        <w:jc w:val="both"/>
        <w:rPr>
          <w:rFonts w:ascii="Times New Roman" w:hAnsi="Times New Roman" w:cs="Times New Roman"/>
          <w:sz w:val="28"/>
          <w:szCs w:val="28"/>
        </w:rPr>
      </w:pPr>
    </w:p>
    <w:p w:rsidR="00D23552" w:rsidRPr="000675F8" w:rsidRDefault="00D23552" w:rsidP="00547E22">
      <w:pPr>
        <w:pStyle w:val="a3"/>
        <w:widowControl w:val="0"/>
        <w:jc w:val="both"/>
        <w:rPr>
          <w:rFonts w:ascii="Times New Roman" w:hAnsi="Times New Roman" w:cs="Times New Roman"/>
          <w:sz w:val="28"/>
          <w:szCs w:val="28"/>
        </w:rPr>
      </w:pPr>
    </w:p>
    <w:p w:rsidR="009A0A81" w:rsidRDefault="009A0A81" w:rsidP="009A0A81">
      <w:pPr>
        <w:pStyle w:val="a3"/>
        <w:widowControl w:val="0"/>
        <w:jc w:val="center"/>
        <w:rPr>
          <w:rFonts w:ascii="Times New Roman" w:hAnsi="Times New Roman" w:cs="Times New Roman"/>
          <w:sz w:val="28"/>
          <w:szCs w:val="28"/>
        </w:rPr>
      </w:pPr>
    </w:p>
    <w:p w:rsidR="009A0A81" w:rsidRPr="00C3614F" w:rsidRDefault="009A0A81" w:rsidP="009A0A81">
      <w:pPr>
        <w:pStyle w:val="a3"/>
        <w:widowControl w:val="0"/>
        <w:jc w:val="center"/>
        <w:rPr>
          <w:rFonts w:ascii="Times New Roman" w:hAnsi="Times New Roman" w:cs="Times New Roman"/>
          <w:i/>
          <w:sz w:val="28"/>
          <w:szCs w:val="28"/>
        </w:rPr>
      </w:pPr>
      <w:r w:rsidRPr="009A0A81">
        <w:rPr>
          <w:rFonts w:ascii="Times New Roman" w:hAnsi="Times New Roman" w:cs="Times New Roman"/>
          <w:i/>
          <w:sz w:val="28"/>
          <w:szCs w:val="28"/>
        </w:rPr>
        <w:t>Рис. 1. Элементы системы управления</w:t>
      </w:r>
    </w:p>
    <w:p w:rsidR="009A0A81" w:rsidRPr="00C3614F" w:rsidRDefault="009A0A81" w:rsidP="00547E22">
      <w:pPr>
        <w:pStyle w:val="a3"/>
        <w:widowControl w:val="0"/>
        <w:ind w:firstLine="709"/>
        <w:jc w:val="both"/>
        <w:rPr>
          <w:i/>
        </w:rPr>
      </w:pPr>
    </w:p>
    <w:p w:rsidR="005F252F" w:rsidRPr="000675F8" w:rsidRDefault="002210B8" w:rsidP="00547E22">
      <w:pPr>
        <w:pStyle w:val="a3"/>
        <w:widowControl w:val="0"/>
        <w:ind w:firstLine="709"/>
        <w:jc w:val="both"/>
        <w:rPr>
          <w:rFonts w:ascii="Times New Roman" w:hAnsi="Times New Roman" w:cs="Times New Roman"/>
          <w:sz w:val="28"/>
          <w:szCs w:val="28"/>
        </w:rPr>
      </w:pPr>
      <w:r w:rsidRPr="000675F8">
        <w:rPr>
          <w:rFonts w:ascii="Times New Roman" w:hAnsi="Times New Roman" w:cs="Times New Roman"/>
          <w:sz w:val="28"/>
          <w:szCs w:val="28"/>
        </w:rPr>
        <w:t>Рассмотрим</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каждый</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из</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представленных</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в</w:t>
      </w:r>
      <w:r w:rsidR="008D1237">
        <w:rPr>
          <w:rFonts w:ascii="Times New Roman" w:hAnsi="Times New Roman" w:cs="Times New Roman"/>
          <w:sz w:val="28"/>
          <w:szCs w:val="28"/>
        </w:rPr>
        <w:t xml:space="preserve"> </w:t>
      </w:r>
      <w:r w:rsidR="009A0A81">
        <w:rPr>
          <w:rFonts w:ascii="Times New Roman" w:hAnsi="Times New Roman" w:cs="Times New Roman"/>
          <w:sz w:val="28"/>
          <w:szCs w:val="28"/>
        </w:rPr>
        <w:t>рисунк</w:t>
      </w:r>
      <w:r w:rsidRPr="000675F8">
        <w:rPr>
          <w:rFonts w:ascii="Times New Roman" w:hAnsi="Times New Roman" w:cs="Times New Roman"/>
          <w:sz w:val="28"/>
          <w:szCs w:val="28"/>
        </w:rPr>
        <w:t>е</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блоков.</w:t>
      </w:r>
    </w:p>
    <w:p w:rsidR="00F828EF" w:rsidRPr="000675F8" w:rsidRDefault="008E7CB2" w:rsidP="00547E22">
      <w:pPr>
        <w:pStyle w:val="a3"/>
        <w:widowControl w:val="0"/>
        <w:ind w:firstLine="709"/>
        <w:jc w:val="both"/>
        <w:rPr>
          <w:rFonts w:ascii="Times New Roman" w:hAnsi="Times New Roman" w:cs="Times New Roman"/>
          <w:sz w:val="28"/>
          <w:szCs w:val="28"/>
        </w:rPr>
      </w:pPr>
      <w:r w:rsidRPr="000675F8">
        <w:rPr>
          <w:rFonts w:ascii="Times New Roman" w:hAnsi="Times New Roman" w:cs="Times New Roman"/>
          <w:sz w:val="28"/>
          <w:szCs w:val="28"/>
        </w:rPr>
        <w:t>В</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соответствии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с</w:t>
      </w:r>
      <w:r w:rsidR="008D1237">
        <w:rPr>
          <w:rFonts w:ascii="Times New Roman" w:hAnsi="Times New Roman" w:cs="Times New Roman"/>
          <w:sz w:val="28"/>
          <w:szCs w:val="28"/>
        </w:rPr>
        <w:t xml:space="preserve"> </w:t>
      </w:r>
      <w:r w:rsidR="00AB6359" w:rsidRPr="000675F8">
        <w:rPr>
          <w:rFonts w:ascii="Times New Roman" w:hAnsi="Times New Roman" w:cs="Times New Roman"/>
          <w:sz w:val="28"/>
          <w:szCs w:val="28"/>
        </w:rPr>
        <w:t>Федеральным</w:t>
      </w:r>
      <w:r w:rsidR="008D1237">
        <w:rPr>
          <w:rFonts w:ascii="Times New Roman" w:hAnsi="Times New Roman" w:cs="Times New Roman"/>
          <w:sz w:val="28"/>
          <w:szCs w:val="28"/>
        </w:rPr>
        <w:t xml:space="preserve"> </w:t>
      </w:r>
      <w:r w:rsidR="00AB6359" w:rsidRPr="000675F8">
        <w:rPr>
          <w:rFonts w:ascii="Times New Roman" w:hAnsi="Times New Roman" w:cs="Times New Roman"/>
          <w:sz w:val="28"/>
          <w:szCs w:val="28"/>
        </w:rPr>
        <w:t>законом</w:t>
      </w:r>
      <w:r w:rsidR="008D1237">
        <w:rPr>
          <w:rFonts w:ascii="Times New Roman" w:hAnsi="Times New Roman" w:cs="Times New Roman"/>
          <w:sz w:val="28"/>
          <w:szCs w:val="28"/>
        </w:rPr>
        <w:t xml:space="preserve"> </w:t>
      </w:r>
      <w:r w:rsidR="00AB6359" w:rsidRPr="000675F8">
        <w:rPr>
          <w:rFonts w:ascii="Times New Roman" w:hAnsi="Times New Roman" w:cs="Times New Roman"/>
          <w:sz w:val="28"/>
          <w:szCs w:val="28"/>
        </w:rPr>
        <w:t>«О</w:t>
      </w:r>
      <w:r w:rsidR="008D1237">
        <w:rPr>
          <w:rFonts w:ascii="Times New Roman" w:hAnsi="Times New Roman" w:cs="Times New Roman"/>
          <w:sz w:val="28"/>
          <w:szCs w:val="28"/>
        </w:rPr>
        <w:t xml:space="preserve"> </w:t>
      </w:r>
      <w:r w:rsidR="00AB6359" w:rsidRPr="000675F8">
        <w:rPr>
          <w:rFonts w:ascii="Times New Roman" w:hAnsi="Times New Roman" w:cs="Times New Roman"/>
          <w:sz w:val="28"/>
          <w:szCs w:val="28"/>
        </w:rPr>
        <w:t>стратегическом</w:t>
      </w:r>
      <w:r w:rsidR="008D1237">
        <w:rPr>
          <w:rFonts w:ascii="Times New Roman" w:hAnsi="Times New Roman" w:cs="Times New Roman"/>
          <w:sz w:val="28"/>
          <w:szCs w:val="28"/>
        </w:rPr>
        <w:t xml:space="preserve"> </w:t>
      </w:r>
      <w:r w:rsidR="00AB6359" w:rsidRPr="000675F8">
        <w:rPr>
          <w:rFonts w:ascii="Times New Roman" w:hAnsi="Times New Roman" w:cs="Times New Roman"/>
          <w:sz w:val="28"/>
          <w:szCs w:val="28"/>
        </w:rPr>
        <w:t>планировании</w:t>
      </w:r>
      <w:r w:rsidR="008D1237">
        <w:rPr>
          <w:rFonts w:ascii="Times New Roman" w:hAnsi="Times New Roman" w:cs="Times New Roman"/>
          <w:sz w:val="28"/>
          <w:szCs w:val="28"/>
        </w:rPr>
        <w:t xml:space="preserve"> </w:t>
      </w:r>
      <w:r w:rsidR="00AB6359" w:rsidRPr="000675F8">
        <w:rPr>
          <w:rFonts w:ascii="Times New Roman" w:hAnsi="Times New Roman" w:cs="Times New Roman"/>
          <w:sz w:val="28"/>
          <w:szCs w:val="28"/>
        </w:rPr>
        <w:t>в</w:t>
      </w:r>
      <w:r w:rsidR="008D1237">
        <w:rPr>
          <w:rFonts w:ascii="Times New Roman" w:hAnsi="Times New Roman" w:cs="Times New Roman"/>
          <w:sz w:val="28"/>
          <w:szCs w:val="28"/>
        </w:rPr>
        <w:t xml:space="preserve"> </w:t>
      </w:r>
      <w:r w:rsidR="00AB6359" w:rsidRPr="000675F8">
        <w:rPr>
          <w:rFonts w:ascii="Times New Roman" w:hAnsi="Times New Roman" w:cs="Times New Roman"/>
          <w:sz w:val="28"/>
          <w:szCs w:val="28"/>
        </w:rPr>
        <w:t>Российской</w:t>
      </w:r>
      <w:r w:rsidR="008D1237">
        <w:rPr>
          <w:rFonts w:ascii="Times New Roman" w:hAnsi="Times New Roman" w:cs="Times New Roman"/>
          <w:sz w:val="28"/>
          <w:szCs w:val="28"/>
        </w:rPr>
        <w:t xml:space="preserve"> </w:t>
      </w:r>
      <w:r w:rsidR="00AB6359" w:rsidRPr="000675F8">
        <w:rPr>
          <w:rFonts w:ascii="Times New Roman" w:hAnsi="Times New Roman" w:cs="Times New Roman"/>
          <w:sz w:val="28"/>
          <w:szCs w:val="28"/>
        </w:rPr>
        <w:t>Федерации»</w:t>
      </w:r>
      <w:r w:rsidR="008D1237">
        <w:rPr>
          <w:rFonts w:ascii="Times New Roman" w:hAnsi="Times New Roman" w:cs="Times New Roman"/>
          <w:sz w:val="28"/>
          <w:szCs w:val="28"/>
        </w:rPr>
        <w:t xml:space="preserve"> </w:t>
      </w:r>
      <w:r w:rsidR="007903D9" w:rsidRPr="000675F8">
        <w:rPr>
          <w:rFonts w:ascii="Times New Roman" w:hAnsi="Times New Roman" w:cs="Times New Roman"/>
          <w:sz w:val="28"/>
          <w:szCs w:val="28"/>
        </w:rPr>
        <w:t>(далее</w:t>
      </w:r>
      <w:r w:rsidR="008D1237">
        <w:rPr>
          <w:rFonts w:ascii="Times New Roman" w:hAnsi="Times New Roman" w:cs="Times New Roman"/>
          <w:sz w:val="28"/>
          <w:szCs w:val="28"/>
        </w:rPr>
        <w:t xml:space="preserve"> </w:t>
      </w:r>
      <w:r w:rsidR="007903D9"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007903D9" w:rsidRPr="000675F8">
        <w:rPr>
          <w:rFonts w:ascii="Times New Roman" w:hAnsi="Times New Roman" w:cs="Times New Roman"/>
          <w:sz w:val="28"/>
          <w:szCs w:val="28"/>
        </w:rPr>
        <w:t>закон</w:t>
      </w:r>
      <w:r w:rsidR="008D1237">
        <w:rPr>
          <w:rFonts w:ascii="Times New Roman" w:hAnsi="Times New Roman" w:cs="Times New Roman"/>
          <w:sz w:val="28"/>
          <w:szCs w:val="28"/>
        </w:rPr>
        <w:t xml:space="preserve"> </w:t>
      </w:r>
      <w:r w:rsidR="007903D9" w:rsidRPr="000675F8">
        <w:rPr>
          <w:rFonts w:ascii="Times New Roman" w:hAnsi="Times New Roman" w:cs="Times New Roman"/>
          <w:sz w:val="28"/>
          <w:szCs w:val="28"/>
        </w:rPr>
        <w:t>о</w:t>
      </w:r>
      <w:r w:rsidR="008D1237">
        <w:rPr>
          <w:rFonts w:ascii="Times New Roman" w:hAnsi="Times New Roman" w:cs="Times New Roman"/>
          <w:sz w:val="28"/>
          <w:szCs w:val="28"/>
        </w:rPr>
        <w:t xml:space="preserve"> </w:t>
      </w:r>
      <w:r w:rsidR="007903D9" w:rsidRPr="000675F8">
        <w:rPr>
          <w:rFonts w:ascii="Times New Roman" w:hAnsi="Times New Roman" w:cs="Times New Roman"/>
          <w:sz w:val="28"/>
          <w:szCs w:val="28"/>
        </w:rPr>
        <w:t>стратегическом</w:t>
      </w:r>
      <w:r w:rsidR="008D1237">
        <w:rPr>
          <w:rFonts w:ascii="Times New Roman" w:hAnsi="Times New Roman" w:cs="Times New Roman"/>
          <w:sz w:val="28"/>
          <w:szCs w:val="28"/>
        </w:rPr>
        <w:t xml:space="preserve"> </w:t>
      </w:r>
      <w:r w:rsidR="007903D9" w:rsidRPr="000675F8">
        <w:rPr>
          <w:rFonts w:ascii="Times New Roman" w:hAnsi="Times New Roman" w:cs="Times New Roman"/>
          <w:sz w:val="28"/>
          <w:szCs w:val="28"/>
        </w:rPr>
        <w:t>планировании)</w:t>
      </w:r>
      <w:r w:rsidR="008D1237">
        <w:rPr>
          <w:rFonts w:ascii="Times New Roman" w:hAnsi="Times New Roman" w:cs="Times New Roman"/>
          <w:sz w:val="28"/>
          <w:szCs w:val="28"/>
        </w:rPr>
        <w:t xml:space="preserve">, </w:t>
      </w:r>
      <w:r w:rsidR="00AB6359" w:rsidRPr="000675F8">
        <w:rPr>
          <w:rFonts w:ascii="Times New Roman" w:hAnsi="Times New Roman" w:cs="Times New Roman"/>
          <w:sz w:val="28"/>
          <w:szCs w:val="28"/>
        </w:rPr>
        <w:t>стратегия</w:t>
      </w:r>
      <w:r w:rsidR="008D1237">
        <w:rPr>
          <w:rFonts w:ascii="Times New Roman" w:hAnsi="Times New Roman" w:cs="Times New Roman"/>
          <w:sz w:val="28"/>
          <w:szCs w:val="28"/>
        </w:rPr>
        <w:t xml:space="preserve"> </w:t>
      </w:r>
      <w:r w:rsidR="00AB6359" w:rsidRPr="000675F8">
        <w:rPr>
          <w:rFonts w:ascii="Times New Roman" w:hAnsi="Times New Roman" w:cs="Times New Roman"/>
          <w:sz w:val="28"/>
          <w:szCs w:val="28"/>
        </w:rPr>
        <w:t>социально-экономического</w:t>
      </w:r>
      <w:r w:rsidR="008D1237">
        <w:rPr>
          <w:rFonts w:ascii="Times New Roman" w:hAnsi="Times New Roman" w:cs="Times New Roman"/>
          <w:sz w:val="28"/>
          <w:szCs w:val="28"/>
        </w:rPr>
        <w:t xml:space="preserve"> </w:t>
      </w:r>
      <w:r w:rsidR="00AB6359" w:rsidRPr="000675F8">
        <w:rPr>
          <w:rFonts w:ascii="Times New Roman" w:hAnsi="Times New Roman" w:cs="Times New Roman"/>
          <w:sz w:val="28"/>
          <w:szCs w:val="28"/>
        </w:rPr>
        <w:t>развития</w:t>
      </w:r>
      <w:r w:rsidR="008D1237">
        <w:rPr>
          <w:rFonts w:ascii="Times New Roman" w:hAnsi="Times New Roman" w:cs="Times New Roman"/>
          <w:sz w:val="28"/>
          <w:szCs w:val="28"/>
        </w:rPr>
        <w:t xml:space="preserve"> </w:t>
      </w:r>
      <w:r w:rsidR="00AB6359" w:rsidRPr="000675F8">
        <w:rPr>
          <w:rFonts w:ascii="Times New Roman" w:hAnsi="Times New Roman" w:cs="Times New Roman"/>
          <w:sz w:val="28"/>
          <w:szCs w:val="28"/>
        </w:rPr>
        <w:lastRenderedPageBreak/>
        <w:t>муниципального</w:t>
      </w:r>
      <w:r w:rsidR="008D1237">
        <w:rPr>
          <w:rFonts w:ascii="Times New Roman" w:hAnsi="Times New Roman" w:cs="Times New Roman"/>
          <w:sz w:val="28"/>
          <w:szCs w:val="28"/>
        </w:rPr>
        <w:t xml:space="preserve"> </w:t>
      </w:r>
      <w:r w:rsidR="00AB6359" w:rsidRPr="000675F8">
        <w:rPr>
          <w:rFonts w:ascii="Times New Roman" w:hAnsi="Times New Roman" w:cs="Times New Roman"/>
          <w:sz w:val="28"/>
          <w:szCs w:val="28"/>
        </w:rPr>
        <w:t>образования</w:t>
      </w:r>
      <w:r w:rsidR="008D1237">
        <w:rPr>
          <w:rFonts w:ascii="Times New Roman" w:hAnsi="Times New Roman" w:cs="Times New Roman"/>
          <w:sz w:val="28"/>
          <w:szCs w:val="28"/>
        </w:rPr>
        <w:t xml:space="preserve"> </w:t>
      </w:r>
      <w:r w:rsidR="00C04E0B" w:rsidRPr="000675F8">
        <w:rPr>
          <w:rFonts w:ascii="Times New Roman" w:hAnsi="Times New Roman" w:cs="Times New Roman"/>
          <w:sz w:val="28"/>
          <w:szCs w:val="28"/>
        </w:rPr>
        <w:t>определяется</w:t>
      </w:r>
      <w:r w:rsidR="008D1237">
        <w:rPr>
          <w:rFonts w:ascii="Times New Roman" w:hAnsi="Times New Roman" w:cs="Times New Roman"/>
          <w:sz w:val="28"/>
          <w:szCs w:val="28"/>
        </w:rPr>
        <w:t xml:space="preserve"> </w:t>
      </w:r>
      <w:r w:rsidR="00C04E0B" w:rsidRPr="000675F8">
        <w:rPr>
          <w:rFonts w:ascii="Times New Roman" w:hAnsi="Times New Roman" w:cs="Times New Roman"/>
          <w:sz w:val="28"/>
          <w:szCs w:val="28"/>
        </w:rPr>
        <w:t>как</w:t>
      </w:r>
      <w:r w:rsidR="008D1237">
        <w:rPr>
          <w:rFonts w:ascii="Times New Roman" w:hAnsi="Times New Roman" w:cs="Times New Roman"/>
          <w:sz w:val="28"/>
          <w:szCs w:val="28"/>
        </w:rPr>
        <w:t xml:space="preserve"> </w:t>
      </w:r>
      <w:r w:rsidR="00AB6359" w:rsidRPr="000675F8">
        <w:rPr>
          <w:rFonts w:ascii="Times New Roman" w:hAnsi="Times New Roman" w:cs="Times New Roman"/>
          <w:sz w:val="28"/>
          <w:szCs w:val="28"/>
        </w:rPr>
        <w:t>документ</w:t>
      </w:r>
      <w:r w:rsidR="008D1237">
        <w:rPr>
          <w:rFonts w:ascii="Times New Roman" w:hAnsi="Times New Roman" w:cs="Times New Roman"/>
          <w:sz w:val="28"/>
          <w:szCs w:val="28"/>
        </w:rPr>
        <w:t xml:space="preserve"> </w:t>
      </w:r>
      <w:r w:rsidR="00AB6359" w:rsidRPr="000675F8">
        <w:rPr>
          <w:rFonts w:ascii="Times New Roman" w:hAnsi="Times New Roman" w:cs="Times New Roman"/>
          <w:sz w:val="28"/>
          <w:szCs w:val="28"/>
        </w:rPr>
        <w:t>стратегического</w:t>
      </w:r>
      <w:r w:rsidR="008D1237">
        <w:rPr>
          <w:rFonts w:ascii="Times New Roman" w:hAnsi="Times New Roman" w:cs="Times New Roman"/>
          <w:sz w:val="28"/>
          <w:szCs w:val="28"/>
        </w:rPr>
        <w:t xml:space="preserve"> </w:t>
      </w:r>
      <w:r w:rsidR="00AB6359" w:rsidRPr="000675F8">
        <w:rPr>
          <w:rFonts w:ascii="Times New Roman" w:hAnsi="Times New Roman" w:cs="Times New Roman"/>
          <w:sz w:val="28"/>
          <w:szCs w:val="28"/>
        </w:rPr>
        <w:t>планирования,</w:t>
      </w:r>
      <w:r w:rsidR="008D1237">
        <w:rPr>
          <w:rFonts w:ascii="Times New Roman" w:hAnsi="Times New Roman" w:cs="Times New Roman"/>
          <w:sz w:val="28"/>
          <w:szCs w:val="28"/>
        </w:rPr>
        <w:t xml:space="preserve"> </w:t>
      </w:r>
      <w:r w:rsidR="00AB6359" w:rsidRPr="000675F8">
        <w:rPr>
          <w:rFonts w:ascii="Times New Roman" w:hAnsi="Times New Roman" w:cs="Times New Roman"/>
          <w:sz w:val="28"/>
          <w:szCs w:val="28"/>
        </w:rPr>
        <w:t>определяющий</w:t>
      </w:r>
      <w:r w:rsidR="008D1237">
        <w:rPr>
          <w:rFonts w:ascii="Times New Roman" w:hAnsi="Times New Roman" w:cs="Times New Roman"/>
          <w:sz w:val="28"/>
          <w:szCs w:val="28"/>
        </w:rPr>
        <w:t xml:space="preserve"> </w:t>
      </w:r>
      <w:r w:rsidR="00AB6359" w:rsidRPr="000675F8">
        <w:rPr>
          <w:rFonts w:ascii="Times New Roman" w:hAnsi="Times New Roman" w:cs="Times New Roman"/>
          <w:sz w:val="28"/>
          <w:szCs w:val="28"/>
        </w:rPr>
        <w:t>цели</w:t>
      </w:r>
      <w:r w:rsidR="008D1237">
        <w:rPr>
          <w:rFonts w:ascii="Times New Roman" w:hAnsi="Times New Roman" w:cs="Times New Roman"/>
          <w:sz w:val="28"/>
          <w:szCs w:val="28"/>
        </w:rPr>
        <w:t xml:space="preserve"> </w:t>
      </w:r>
      <w:r w:rsidR="00AB6359"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00AB6359" w:rsidRPr="000675F8">
        <w:rPr>
          <w:rFonts w:ascii="Times New Roman" w:hAnsi="Times New Roman" w:cs="Times New Roman"/>
          <w:sz w:val="28"/>
          <w:szCs w:val="28"/>
        </w:rPr>
        <w:t>задачи</w:t>
      </w:r>
      <w:r w:rsidR="008D1237">
        <w:rPr>
          <w:rFonts w:ascii="Times New Roman" w:hAnsi="Times New Roman" w:cs="Times New Roman"/>
          <w:sz w:val="28"/>
          <w:szCs w:val="28"/>
        </w:rPr>
        <w:t xml:space="preserve"> </w:t>
      </w:r>
      <w:r w:rsidR="00AB6359" w:rsidRPr="000675F8">
        <w:rPr>
          <w:rFonts w:ascii="Times New Roman" w:hAnsi="Times New Roman" w:cs="Times New Roman"/>
          <w:sz w:val="28"/>
          <w:szCs w:val="28"/>
        </w:rPr>
        <w:t>муниципального</w:t>
      </w:r>
      <w:r w:rsidR="008D1237">
        <w:rPr>
          <w:rFonts w:ascii="Times New Roman" w:hAnsi="Times New Roman" w:cs="Times New Roman"/>
          <w:sz w:val="28"/>
          <w:szCs w:val="28"/>
        </w:rPr>
        <w:t xml:space="preserve"> </w:t>
      </w:r>
      <w:r w:rsidR="00AB6359" w:rsidRPr="000675F8">
        <w:rPr>
          <w:rFonts w:ascii="Times New Roman" w:hAnsi="Times New Roman" w:cs="Times New Roman"/>
          <w:sz w:val="28"/>
          <w:szCs w:val="28"/>
        </w:rPr>
        <w:t>управления</w:t>
      </w:r>
      <w:r w:rsidR="008D1237">
        <w:rPr>
          <w:rFonts w:ascii="Times New Roman" w:hAnsi="Times New Roman" w:cs="Times New Roman"/>
          <w:sz w:val="28"/>
          <w:szCs w:val="28"/>
        </w:rPr>
        <w:t xml:space="preserve"> </w:t>
      </w:r>
      <w:r w:rsidR="00AB6359"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00AB6359" w:rsidRPr="000675F8">
        <w:rPr>
          <w:rFonts w:ascii="Times New Roman" w:hAnsi="Times New Roman" w:cs="Times New Roman"/>
          <w:sz w:val="28"/>
          <w:szCs w:val="28"/>
        </w:rPr>
        <w:t>социально-экономического</w:t>
      </w:r>
      <w:r w:rsidR="008D1237">
        <w:rPr>
          <w:rFonts w:ascii="Times New Roman" w:hAnsi="Times New Roman" w:cs="Times New Roman"/>
          <w:sz w:val="28"/>
          <w:szCs w:val="28"/>
        </w:rPr>
        <w:t xml:space="preserve"> </w:t>
      </w:r>
      <w:r w:rsidR="00AB6359" w:rsidRPr="000675F8">
        <w:rPr>
          <w:rFonts w:ascii="Times New Roman" w:hAnsi="Times New Roman" w:cs="Times New Roman"/>
          <w:sz w:val="28"/>
          <w:szCs w:val="28"/>
        </w:rPr>
        <w:t>развития</w:t>
      </w:r>
      <w:r w:rsidR="008D1237">
        <w:rPr>
          <w:rFonts w:ascii="Times New Roman" w:hAnsi="Times New Roman" w:cs="Times New Roman"/>
          <w:sz w:val="28"/>
          <w:szCs w:val="28"/>
        </w:rPr>
        <w:t xml:space="preserve"> </w:t>
      </w:r>
      <w:r w:rsidR="00AB6359" w:rsidRPr="000675F8">
        <w:rPr>
          <w:rFonts w:ascii="Times New Roman" w:hAnsi="Times New Roman" w:cs="Times New Roman"/>
          <w:sz w:val="28"/>
          <w:szCs w:val="28"/>
        </w:rPr>
        <w:t>муниципального</w:t>
      </w:r>
      <w:r w:rsidR="008D1237">
        <w:rPr>
          <w:rFonts w:ascii="Times New Roman" w:hAnsi="Times New Roman" w:cs="Times New Roman"/>
          <w:sz w:val="28"/>
          <w:szCs w:val="28"/>
        </w:rPr>
        <w:t xml:space="preserve"> </w:t>
      </w:r>
      <w:r w:rsidR="00AB6359" w:rsidRPr="000675F8">
        <w:rPr>
          <w:rFonts w:ascii="Times New Roman" w:hAnsi="Times New Roman" w:cs="Times New Roman"/>
          <w:sz w:val="28"/>
          <w:szCs w:val="28"/>
        </w:rPr>
        <w:t>обр</w:t>
      </w:r>
      <w:r w:rsidR="007903D9" w:rsidRPr="000675F8">
        <w:rPr>
          <w:rFonts w:ascii="Times New Roman" w:hAnsi="Times New Roman" w:cs="Times New Roman"/>
          <w:sz w:val="28"/>
          <w:szCs w:val="28"/>
        </w:rPr>
        <w:t>азования</w:t>
      </w:r>
      <w:r w:rsidR="008D1237">
        <w:rPr>
          <w:rFonts w:ascii="Times New Roman" w:hAnsi="Times New Roman" w:cs="Times New Roman"/>
          <w:sz w:val="28"/>
          <w:szCs w:val="28"/>
        </w:rPr>
        <w:t xml:space="preserve"> </w:t>
      </w:r>
      <w:r w:rsidR="007903D9" w:rsidRPr="000675F8">
        <w:rPr>
          <w:rFonts w:ascii="Times New Roman" w:hAnsi="Times New Roman" w:cs="Times New Roman"/>
          <w:sz w:val="28"/>
          <w:szCs w:val="28"/>
        </w:rPr>
        <w:t>на</w:t>
      </w:r>
      <w:r w:rsidR="008D1237">
        <w:rPr>
          <w:rFonts w:ascii="Times New Roman" w:hAnsi="Times New Roman" w:cs="Times New Roman"/>
          <w:sz w:val="28"/>
          <w:szCs w:val="28"/>
        </w:rPr>
        <w:t xml:space="preserve"> </w:t>
      </w:r>
      <w:r w:rsidR="007903D9" w:rsidRPr="000675F8">
        <w:rPr>
          <w:rFonts w:ascii="Times New Roman" w:hAnsi="Times New Roman" w:cs="Times New Roman"/>
          <w:sz w:val="28"/>
          <w:szCs w:val="28"/>
        </w:rPr>
        <w:t>долгосрочный</w:t>
      </w:r>
      <w:r w:rsidR="008D1237">
        <w:rPr>
          <w:rFonts w:ascii="Times New Roman" w:hAnsi="Times New Roman" w:cs="Times New Roman"/>
          <w:sz w:val="28"/>
          <w:szCs w:val="28"/>
        </w:rPr>
        <w:t xml:space="preserve"> </w:t>
      </w:r>
      <w:r w:rsidR="007903D9" w:rsidRPr="000675F8">
        <w:rPr>
          <w:rFonts w:ascii="Times New Roman" w:hAnsi="Times New Roman" w:cs="Times New Roman"/>
          <w:sz w:val="28"/>
          <w:szCs w:val="28"/>
        </w:rPr>
        <w:t>период</w:t>
      </w:r>
      <w:r w:rsidR="008D1237">
        <w:rPr>
          <w:rFonts w:ascii="Times New Roman" w:hAnsi="Times New Roman" w:cs="Times New Roman"/>
          <w:sz w:val="28"/>
          <w:szCs w:val="28"/>
        </w:rPr>
        <w:t xml:space="preserve"> </w:t>
      </w:r>
      <w:r w:rsidR="007903D9" w:rsidRPr="000675F8">
        <w:rPr>
          <w:rFonts w:ascii="Times New Roman" w:hAnsi="Times New Roman" w:cs="Times New Roman"/>
          <w:sz w:val="28"/>
          <w:szCs w:val="28"/>
        </w:rPr>
        <w:t>(п.</w:t>
      </w:r>
      <w:r w:rsidR="008D1237">
        <w:rPr>
          <w:rFonts w:ascii="Times New Roman" w:hAnsi="Times New Roman" w:cs="Times New Roman"/>
          <w:sz w:val="28"/>
          <w:szCs w:val="28"/>
        </w:rPr>
        <w:t xml:space="preserve"> </w:t>
      </w:r>
      <w:r w:rsidR="007903D9" w:rsidRPr="000675F8">
        <w:rPr>
          <w:rFonts w:ascii="Times New Roman" w:hAnsi="Times New Roman" w:cs="Times New Roman"/>
          <w:sz w:val="28"/>
          <w:szCs w:val="28"/>
        </w:rPr>
        <w:t>33</w:t>
      </w:r>
      <w:r w:rsidR="008D1237">
        <w:rPr>
          <w:rFonts w:ascii="Times New Roman" w:hAnsi="Times New Roman" w:cs="Times New Roman"/>
          <w:sz w:val="28"/>
          <w:szCs w:val="28"/>
        </w:rPr>
        <w:t xml:space="preserve"> </w:t>
      </w:r>
      <w:r w:rsidR="001323A8" w:rsidRPr="000675F8">
        <w:rPr>
          <w:rFonts w:ascii="Times New Roman" w:hAnsi="Times New Roman" w:cs="Times New Roman"/>
          <w:sz w:val="28"/>
          <w:szCs w:val="28"/>
        </w:rPr>
        <w:t>ст.</w:t>
      </w:r>
      <w:r w:rsidR="008D1237">
        <w:rPr>
          <w:rFonts w:ascii="Times New Roman" w:hAnsi="Times New Roman" w:cs="Times New Roman"/>
          <w:sz w:val="28"/>
          <w:szCs w:val="28"/>
        </w:rPr>
        <w:t xml:space="preserve"> </w:t>
      </w:r>
      <w:r w:rsidR="007903D9" w:rsidRPr="000675F8">
        <w:rPr>
          <w:rFonts w:ascii="Times New Roman" w:hAnsi="Times New Roman" w:cs="Times New Roman"/>
          <w:sz w:val="28"/>
          <w:szCs w:val="28"/>
        </w:rPr>
        <w:t>3)</w:t>
      </w:r>
      <w:r w:rsidR="008D1237">
        <w:rPr>
          <w:rFonts w:ascii="Times New Roman" w:hAnsi="Times New Roman" w:cs="Times New Roman"/>
          <w:sz w:val="28"/>
          <w:szCs w:val="28"/>
        </w:rPr>
        <w:t xml:space="preserve"> </w:t>
      </w:r>
      <w:r w:rsidR="009419FB" w:rsidRPr="000675F8">
        <w:rPr>
          <w:rFonts w:ascii="Times New Roman" w:hAnsi="Times New Roman" w:cs="Times New Roman"/>
          <w:sz w:val="28"/>
          <w:szCs w:val="28"/>
        </w:rPr>
        <w:t>[1]</w:t>
      </w:r>
      <w:r w:rsidR="007903D9"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007903D9" w:rsidRPr="000675F8">
        <w:rPr>
          <w:rFonts w:ascii="Times New Roman" w:hAnsi="Times New Roman" w:cs="Times New Roman"/>
          <w:sz w:val="28"/>
          <w:szCs w:val="28"/>
        </w:rPr>
        <w:t>При</w:t>
      </w:r>
      <w:r w:rsidR="008D1237">
        <w:rPr>
          <w:rFonts w:ascii="Times New Roman" w:hAnsi="Times New Roman" w:cs="Times New Roman"/>
          <w:sz w:val="28"/>
          <w:szCs w:val="28"/>
        </w:rPr>
        <w:t xml:space="preserve"> </w:t>
      </w:r>
      <w:r w:rsidR="007903D9" w:rsidRPr="000675F8">
        <w:rPr>
          <w:rFonts w:ascii="Times New Roman" w:hAnsi="Times New Roman" w:cs="Times New Roman"/>
          <w:sz w:val="28"/>
          <w:szCs w:val="28"/>
        </w:rPr>
        <w:t>этом</w:t>
      </w:r>
      <w:r w:rsidR="008D1237">
        <w:rPr>
          <w:rFonts w:ascii="Times New Roman" w:hAnsi="Times New Roman" w:cs="Times New Roman"/>
          <w:sz w:val="28"/>
          <w:szCs w:val="28"/>
        </w:rPr>
        <w:t xml:space="preserve"> </w:t>
      </w:r>
      <w:r w:rsidR="007903D9" w:rsidRPr="000675F8">
        <w:rPr>
          <w:rFonts w:ascii="Times New Roman" w:hAnsi="Times New Roman" w:cs="Times New Roman"/>
          <w:sz w:val="28"/>
          <w:szCs w:val="28"/>
        </w:rPr>
        <w:t>сам</w:t>
      </w:r>
      <w:r w:rsidR="008D1237">
        <w:rPr>
          <w:rFonts w:ascii="Times New Roman" w:hAnsi="Times New Roman" w:cs="Times New Roman"/>
          <w:sz w:val="28"/>
          <w:szCs w:val="28"/>
        </w:rPr>
        <w:t xml:space="preserve"> </w:t>
      </w:r>
      <w:r w:rsidR="007903D9" w:rsidRPr="000675F8">
        <w:rPr>
          <w:rFonts w:ascii="Times New Roman" w:hAnsi="Times New Roman" w:cs="Times New Roman"/>
          <w:sz w:val="28"/>
          <w:szCs w:val="28"/>
        </w:rPr>
        <w:t>термин</w:t>
      </w:r>
      <w:r w:rsidR="008D1237">
        <w:rPr>
          <w:rFonts w:ascii="Times New Roman" w:hAnsi="Times New Roman" w:cs="Times New Roman"/>
          <w:sz w:val="28"/>
          <w:szCs w:val="28"/>
        </w:rPr>
        <w:t xml:space="preserve"> </w:t>
      </w:r>
      <w:r w:rsidR="007903D9" w:rsidRPr="000675F8">
        <w:rPr>
          <w:rFonts w:ascii="Times New Roman" w:hAnsi="Times New Roman" w:cs="Times New Roman"/>
          <w:sz w:val="28"/>
          <w:szCs w:val="28"/>
        </w:rPr>
        <w:t>«целеполагание»</w:t>
      </w:r>
      <w:r w:rsidR="008D1237">
        <w:rPr>
          <w:rFonts w:ascii="Times New Roman" w:hAnsi="Times New Roman" w:cs="Times New Roman"/>
          <w:sz w:val="28"/>
          <w:szCs w:val="28"/>
        </w:rPr>
        <w:t xml:space="preserve"> </w:t>
      </w:r>
      <w:r w:rsidR="007903D9" w:rsidRPr="000675F8">
        <w:rPr>
          <w:rFonts w:ascii="Times New Roman" w:hAnsi="Times New Roman" w:cs="Times New Roman"/>
          <w:sz w:val="28"/>
          <w:szCs w:val="28"/>
        </w:rPr>
        <w:t>означает</w:t>
      </w:r>
      <w:r w:rsidR="008D1237">
        <w:rPr>
          <w:rFonts w:ascii="Times New Roman" w:hAnsi="Times New Roman" w:cs="Times New Roman"/>
          <w:sz w:val="28"/>
          <w:szCs w:val="28"/>
        </w:rPr>
        <w:t xml:space="preserve"> </w:t>
      </w:r>
      <w:r w:rsidR="007903D9" w:rsidRPr="000675F8">
        <w:rPr>
          <w:rFonts w:ascii="Times New Roman" w:hAnsi="Times New Roman" w:cs="Times New Roman"/>
          <w:sz w:val="28"/>
          <w:szCs w:val="28"/>
        </w:rPr>
        <w:t>определение</w:t>
      </w:r>
      <w:r w:rsidR="008D1237">
        <w:rPr>
          <w:rFonts w:ascii="Times New Roman" w:hAnsi="Times New Roman" w:cs="Times New Roman"/>
          <w:sz w:val="28"/>
          <w:szCs w:val="28"/>
        </w:rPr>
        <w:t xml:space="preserve"> </w:t>
      </w:r>
      <w:r w:rsidR="007903D9" w:rsidRPr="000675F8">
        <w:rPr>
          <w:rFonts w:ascii="Times New Roman" w:hAnsi="Times New Roman" w:cs="Times New Roman"/>
          <w:sz w:val="28"/>
          <w:szCs w:val="28"/>
        </w:rPr>
        <w:t>н</w:t>
      </w:r>
      <w:r w:rsidR="00536E3E" w:rsidRPr="000675F8">
        <w:rPr>
          <w:rFonts w:ascii="Times New Roman" w:hAnsi="Times New Roman" w:cs="Times New Roman"/>
          <w:sz w:val="28"/>
          <w:szCs w:val="28"/>
        </w:rPr>
        <w:t>аправлений,</w:t>
      </w:r>
      <w:r w:rsidR="008D1237">
        <w:rPr>
          <w:rFonts w:ascii="Times New Roman" w:hAnsi="Times New Roman" w:cs="Times New Roman"/>
          <w:sz w:val="28"/>
          <w:szCs w:val="28"/>
        </w:rPr>
        <w:t xml:space="preserve"> </w:t>
      </w:r>
      <w:r w:rsidR="00536E3E" w:rsidRPr="000675F8">
        <w:rPr>
          <w:rFonts w:ascii="Times New Roman" w:hAnsi="Times New Roman" w:cs="Times New Roman"/>
          <w:sz w:val="28"/>
          <w:szCs w:val="28"/>
        </w:rPr>
        <w:t>целей</w:t>
      </w:r>
      <w:r w:rsidR="008D1237">
        <w:rPr>
          <w:rFonts w:ascii="Times New Roman" w:hAnsi="Times New Roman" w:cs="Times New Roman"/>
          <w:sz w:val="28"/>
          <w:szCs w:val="28"/>
        </w:rPr>
        <w:t xml:space="preserve"> </w:t>
      </w:r>
      <w:r w:rsidR="00536E3E"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00536E3E" w:rsidRPr="000675F8">
        <w:rPr>
          <w:rFonts w:ascii="Times New Roman" w:hAnsi="Times New Roman" w:cs="Times New Roman"/>
          <w:sz w:val="28"/>
          <w:szCs w:val="28"/>
        </w:rPr>
        <w:t>приоритетов</w:t>
      </w:r>
      <w:r w:rsidR="008D1237">
        <w:rPr>
          <w:rFonts w:ascii="Times New Roman" w:hAnsi="Times New Roman" w:cs="Times New Roman"/>
          <w:sz w:val="28"/>
          <w:szCs w:val="28"/>
        </w:rPr>
        <w:t xml:space="preserve"> </w:t>
      </w:r>
      <w:r w:rsidR="00536E3E" w:rsidRPr="000675F8">
        <w:rPr>
          <w:rFonts w:ascii="Times New Roman" w:hAnsi="Times New Roman" w:cs="Times New Roman"/>
          <w:sz w:val="28"/>
          <w:szCs w:val="28"/>
        </w:rPr>
        <w:t>социально-экономического</w:t>
      </w:r>
      <w:r w:rsidR="008D1237">
        <w:rPr>
          <w:rFonts w:ascii="Times New Roman" w:hAnsi="Times New Roman" w:cs="Times New Roman"/>
          <w:sz w:val="28"/>
          <w:szCs w:val="28"/>
        </w:rPr>
        <w:t xml:space="preserve"> </w:t>
      </w:r>
      <w:r w:rsidR="00536E3E" w:rsidRPr="000675F8">
        <w:rPr>
          <w:rFonts w:ascii="Times New Roman" w:hAnsi="Times New Roman" w:cs="Times New Roman"/>
          <w:sz w:val="28"/>
          <w:szCs w:val="28"/>
        </w:rPr>
        <w:t>развития,</w:t>
      </w:r>
      <w:r w:rsidR="008D1237">
        <w:rPr>
          <w:rFonts w:ascii="Times New Roman" w:hAnsi="Times New Roman" w:cs="Times New Roman"/>
          <w:sz w:val="28"/>
          <w:szCs w:val="28"/>
        </w:rPr>
        <w:t xml:space="preserve"> </w:t>
      </w:r>
      <w:r w:rsidR="007903D9" w:rsidRPr="000675F8">
        <w:rPr>
          <w:rFonts w:ascii="Times New Roman" w:hAnsi="Times New Roman" w:cs="Times New Roman"/>
          <w:sz w:val="28"/>
          <w:szCs w:val="28"/>
        </w:rPr>
        <w:t>обеспечения</w:t>
      </w:r>
      <w:r w:rsidR="008D1237">
        <w:rPr>
          <w:rFonts w:ascii="Times New Roman" w:hAnsi="Times New Roman" w:cs="Times New Roman"/>
          <w:sz w:val="28"/>
          <w:szCs w:val="28"/>
        </w:rPr>
        <w:t xml:space="preserve"> </w:t>
      </w:r>
      <w:r w:rsidR="007903D9" w:rsidRPr="000675F8">
        <w:rPr>
          <w:rFonts w:ascii="Times New Roman" w:hAnsi="Times New Roman" w:cs="Times New Roman"/>
          <w:sz w:val="28"/>
          <w:szCs w:val="28"/>
        </w:rPr>
        <w:t>национальной</w:t>
      </w:r>
      <w:r w:rsidR="008D1237">
        <w:rPr>
          <w:rFonts w:ascii="Times New Roman" w:hAnsi="Times New Roman" w:cs="Times New Roman"/>
          <w:sz w:val="28"/>
          <w:szCs w:val="28"/>
        </w:rPr>
        <w:t xml:space="preserve"> </w:t>
      </w:r>
      <w:r w:rsidR="007903D9" w:rsidRPr="000675F8">
        <w:rPr>
          <w:rFonts w:ascii="Times New Roman" w:hAnsi="Times New Roman" w:cs="Times New Roman"/>
          <w:sz w:val="28"/>
          <w:szCs w:val="28"/>
        </w:rPr>
        <w:t>безопасности</w:t>
      </w:r>
      <w:r w:rsidR="008D1237">
        <w:rPr>
          <w:rFonts w:ascii="Times New Roman" w:hAnsi="Times New Roman" w:cs="Times New Roman"/>
          <w:sz w:val="28"/>
          <w:szCs w:val="28"/>
        </w:rPr>
        <w:t xml:space="preserve"> </w:t>
      </w:r>
      <w:r w:rsidR="00026EA8">
        <w:rPr>
          <w:rFonts w:ascii="Times New Roman" w:hAnsi="Times New Roman" w:cs="Times New Roman"/>
          <w:sz w:val="28"/>
          <w:szCs w:val="28"/>
        </w:rPr>
        <w:t>РФ</w:t>
      </w:r>
      <w:r w:rsidR="008D1237">
        <w:rPr>
          <w:rFonts w:ascii="Times New Roman" w:hAnsi="Times New Roman" w:cs="Times New Roman"/>
          <w:sz w:val="28"/>
          <w:szCs w:val="28"/>
        </w:rPr>
        <w:t xml:space="preserve"> </w:t>
      </w:r>
      <w:r w:rsidR="007903D9" w:rsidRPr="000675F8">
        <w:rPr>
          <w:rFonts w:ascii="Times New Roman" w:hAnsi="Times New Roman" w:cs="Times New Roman"/>
          <w:sz w:val="28"/>
          <w:szCs w:val="28"/>
        </w:rPr>
        <w:t>(</w:t>
      </w:r>
      <w:r w:rsidR="001323A8" w:rsidRPr="000675F8">
        <w:rPr>
          <w:rFonts w:ascii="Times New Roman" w:hAnsi="Times New Roman" w:cs="Times New Roman"/>
          <w:sz w:val="28"/>
          <w:szCs w:val="28"/>
        </w:rPr>
        <w:t>п.</w:t>
      </w:r>
      <w:r w:rsidR="008D1237">
        <w:rPr>
          <w:rFonts w:ascii="Times New Roman" w:hAnsi="Times New Roman" w:cs="Times New Roman"/>
          <w:sz w:val="28"/>
          <w:szCs w:val="28"/>
        </w:rPr>
        <w:t xml:space="preserve"> </w:t>
      </w:r>
      <w:r w:rsidR="001323A8" w:rsidRPr="000675F8">
        <w:rPr>
          <w:rFonts w:ascii="Times New Roman" w:hAnsi="Times New Roman" w:cs="Times New Roman"/>
          <w:sz w:val="28"/>
          <w:szCs w:val="28"/>
        </w:rPr>
        <w:t>4</w:t>
      </w:r>
      <w:r w:rsidR="008D1237">
        <w:rPr>
          <w:rFonts w:ascii="Times New Roman" w:hAnsi="Times New Roman" w:cs="Times New Roman"/>
          <w:sz w:val="28"/>
          <w:szCs w:val="28"/>
        </w:rPr>
        <w:t xml:space="preserve"> </w:t>
      </w:r>
      <w:r w:rsidR="001323A8" w:rsidRPr="000675F8">
        <w:rPr>
          <w:rFonts w:ascii="Times New Roman" w:hAnsi="Times New Roman" w:cs="Times New Roman"/>
          <w:sz w:val="28"/>
          <w:szCs w:val="28"/>
        </w:rPr>
        <w:t>ст.</w:t>
      </w:r>
      <w:r w:rsidR="008D1237">
        <w:rPr>
          <w:rFonts w:ascii="Times New Roman" w:hAnsi="Times New Roman" w:cs="Times New Roman"/>
          <w:sz w:val="28"/>
          <w:szCs w:val="28"/>
        </w:rPr>
        <w:t xml:space="preserve"> </w:t>
      </w:r>
      <w:r w:rsidR="007903D9" w:rsidRPr="000675F8">
        <w:rPr>
          <w:rFonts w:ascii="Times New Roman" w:hAnsi="Times New Roman" w:cs="Times New Roman"/>
          <w:sz w:val="28"/>
          <w:szCs w:val="28"/>
        </w:rPr>
        <w:t>3)</w:t>
      </w:r>
      <w:r w:rsidR="008D1237">
        <w:rPr>
          <w:rFonts w:ascii="Times New Roman" w:hAnsi="Times New Roman" w:cs="Times New Roman"/>
          <w:sz w:val="28"/>
          <w:szCs w:val="28"/>
        </w:rPr>
        <w:t xml:space="preserve"> </w:t>
      </w:r>
      <w:r w:rsidR="009419FB" w:rsidRPr="000675F8">
        <w:rPr>
          <w:rFonts w:ascii="Times New Roman" w:hAnsi="Times New Roman" w:cs="Times New Roman"/>
          <w:sz w:val="28"/>
          <w:szCs w:val="28"/>
        </w:rPr>
        <w:t>[1]</w:t>
      </w:r>
      <w:r w:rsidR="007903D9"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00A66081" w:rsidRPr="000675F8">
        <w:rPr>
          <w:rFonts w:ascii="Times New Roman" w:hAnsi="Times New Roman" w:cs="Times New Roman"/>
          <w:sz w:val="28"/>
          <w:szCs w:val="28"/>
        </w:rPr>
        <w:t>Таким</w:t>
      </w:r>
      <w:r w:rsidR="008D1237">
        <w:rPr>
          <w:rFonts w:ascii="Times New Roman" w:hAnsi="Times New Roman" w:cs="Times New Roman"/>
          <w:sz w:val="28"/>
          <w:szCs w:val="28"/>
        </w:rPr>
        <w:t xml:space="preserve"> </w:t>
      </w:r>
      <w:r w:rsidR="00A66081" w:rsidRPr="000675F8">
        <w:rPr>
          <w:rFonts w:ascii="Times New Roman" w:hAnsi="Times New Roman" w:cs="Times New Roman"/>
          <w:sz w:val="28"/>
          <w:szCs w:val="28"/>
        </w:rPr>
        <w:t>образом,</w:t>
      </w:r>
      <w:r w:rsidR="008D1237">
        <w:rPr>
          <w:rFonts w:ascii="Times New Roman" w:hAnsi="Times New Roman" w:cs="Times New Roman"/>
          <w:sz w:val="28"/>
          <w:szCs w:val="28"/>
        </w:rPr>
        <w:t xml:space="preserve"> </w:t>
      </w:r>
      <w:r w:rsidR="00A66081" w:rsidRPr="000675F8">
        <w:rPr>
          <w:rFonts w:ascii="Times New Roman" w:hAnsi="Times New Roman" w:cs="Times New Roman"/>
          <w:sz w:val="28"/>
          <w:szCs w:val="28"/>
        </w:rPr>
        <w:t>с</w:t>
      </w:r>
      <w:r w:rsidR="008D1237">
        <w:rPr>
          <w:rFonts w:ascii="Times New Roman" w:hAnsi="Times New Roman" w:cs="Times New Roman"/>
          <w:sz w:val="28"/>
          <w:szCs w:val="28"/>
        </w:rPr>
        <w:t xml:space="preserve"> </w:t>
      </w:r>
      <w:r w:rsidR="00A66081" w:rsidRPr="000675F8">
        <w:rPr>
          <w:rFonts w:ascii="Times New Roman" w:hAnsi="Times New Roman" w:cs="Times New Roman"/>
          <w:sz w:val="28"/>
          <w:szCs w:val="28"/>
        </w:rPr>
        <w:t>одной</w:t>
      </w:r>
      <w:r w:rsidR="008D1237">
        <w:rPr>
          <w:rFonts w:ascii="Times New Roman" w:hAnsi="Times New Roman" w:cs="Times New Roman"/>
          <w:sz w:val="28"/>
          <w:szCs w:val="28"/>
        </w:rPr>
        <w:t xml:space="preserve"> </w:t>
      </w:r>
      <w:r w:rsidR="00A66081" w:rsidRPr="000675F8">
        <w:rPr>
          <w:rFonts w:ascii="Times New Roman" w:hAnsi="Times New Roman" w:cs="Times New Roman"/>
          <w:sz w:val="28"/>
          <w:szCs w:val="28"/>
        </w:rPr>
        <w:t>стороны,</w:t>
      </w:r>
      <w:r w:rsidR="008D1237">
        <w:rPr>
          <w:rFonts w:ascii="Times New Roman" w:hAnsi="Times New Roman" w:cs="Times New Roman"/>
          <w:sz w:val="28"/>
          <w:szCs w:val="28"/>
        </w:rPr>
        <w:t xml:space="preserve"> </w:t>
      </w:r>
      <w:r w:rsidR="00A66081" w:rsidRPr="000675F8">
        <w:rPr>
          <w:rFonts w:ascii="Times New Roman" w:hAnsi="Times New Roman" w:cs="Times New Roman"/>
          <w:sz w:val="28"/>
          <w:szCs w:val="28"/>
        </w:rPr>
        <w:t>стратегия</w:t>
      </w:r>
      <w:r w:rsidR="008D1237">
        <w:rPr>
          <w:rFonts w:ascii="Times New Roman" w:hAnsi="Times New Roman" w:cs="Times New Roman"/>
          <w:sz w:val="28"/>
          <w:szCs w:val="28"/>
        </w:rPr>
        <w:t xml:space="preserve"> </w:t>
      </w:r>
      <w:r w:rsidR="00A66081"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00A66081" w:rsidRPr="000675F8">
        <w:rPr>
          <w:rFonts w:ascii="Times New Roman" w:hAnsi="Times New Roman" w:cs="Times New Roman"/>
          <w:sz w:val="28"/>
          <w:szCs w:val="28"/>
        </w:rPr>
        <w:t>это</w:t>
      </w:r>
      <w:r w:rsidR="008D1237">
        <w:rPr>
          <w:rFonts w:ascii="Times New Roman" w:hAnsi="Times New Roman" w:cs="Times New Roman"/>
          <w:sz w:val="28"/>
          <w:szCs w:val="28"/>
        </w:rPr>
        <w:t xml:space="preserve"> </w:t>
      </w:r>
      <w:r w:rsidR="00A66081" w:rsidRPr="000675F8">
        <w:rPr>
          <w:rFonts w:ascii="Times New Roman" w:hAnsi="Times New Roman" w:cs="Times New Roman"/>
          <w:sz w:val="28"/>
          <w:szCs w:val="28"/>
        </w:rPr>
        <w:t>документ</w:t>
      </w:r>
      <w:r w:rsidR="008D1237">
        <w:rPr>
          <w:rFonts w:ascii="Times New Roman" w:hAnsi="Times New Roman" w:cs="Times New Roman"/>
          <w:sz w:val="28"/>
          <w:szCs w:val="28"/>
        </w:rPr>
        <w:t xml:space="preserve"> </w:t>
      </w:r>
      <w:r w:rsidR="00A66081" w:rsidRPr="000675F8">
        <w:rPr>
          <w:rFonts w:ascii="Times New Roman" w:hAnsi="Times New Roman" w:cs="Times New Roman"/>
          <w:sz w:val="28"/>
          <w:szCs w:val="28"/>
        </w:rPr>
        <w:t>целеполагания,</w:t>
      </w:r>
      <w:r w:rsidR="008D1237">
        <w:rPr>
          <w:rFonts w:ascii="Times New Roman" w:hAnsi="Times New Roman" w:cs="Times New Roman"/>
          <w:sz w:val="28"/>
          <w:szCs w:val="28"/>
        </w:rPr>
        <w:t xml:space="preserve"> </w:t>
      </w:r>
      <w:r w:rsidR="00A66081" w:rsidRPr="000675F8">
        <w:rPr>
          <w:rFonts w:ascii="Times New Roman" w:hAnsi="Times New Roman" w:cs="Times New Roman"/>
          <w:sz w:val="28"/>
          <w:szCs w:val="28"/>
        </w:rPr>
        <w:t>поскольку</w:t>
      </w:r>
      <w:r w:rsidR="008D1237">
        <w:rPr>
          <w:rFonts w:ascii="Times New Roman" w:hAnsi="Times New Roman" w:cs="Times New Roman"/>
          <w:sz w:val="28"/>
          <w:szCs w:val="28"/>
        </w:rPr>
        <w:t xml:space="preserve"> </w:t>
      </w:r>
      <w:r w:rsidR="00A66081" w:rsidRPr="000675F8">
        <w:rPr>
          <w:rFonts w:ascii="Times New Roman" w:hAnsi="Times New Roman" w:cs="Times New Roman"/>
          <w:sz w:val="28"/>
          <w:szCs w:val="28"/>
        </w:rPr>
        <w:t>она</w:t>
      </w:r>
      <w:r w:rsidR="008D1237">
        <w:rPr>
          <w:rFonts w:ascii="Times New Roman" w:hAnsi="Times New Roman" w:cs="Times New Roman"/>
          <w:sz w:val="28"/>
          <w:szCs w:val="28"/>
        </w:rPr>
        <w:t xml:space="preserve"> </w:t>
      </w:r>
      <w:r w:rsidR="00A66081" w:rsidRPr="000675F8">
        <w:rPr>
          <w:rFonts w:ascii="Times New Roman" w:hAnsi="Times New Roman" w:cs="Times New Roman"/>
          <w:sz w:val="28"/>
          <w:szCs w:val="28"/>
        </w:rPr>
        <w:t>должна</w:t>
      </w:r>
      <w:r w:rsidR="008D1237">
        <w:rPr>
          <w:rFonts w:ascii="Times New Roman" w:hAnsi="Times New Roman" w:cs="Times New Roman"/>
          <w:sz w:val="28"/>
          <w:szCs w:val="28"/>
        </w:rPr>
        <w:t xml:space="preserve"> </w:t>
      </w:r>
      <w:r w:rsidR="00A66081" w:rsidRPr="000675F8">
        <w:rPr>
          <w:rFonts w:ascii="Times New Roman" w:hAnsi="Times New Roman" w:cs="Times New Roman"/>
          <w:sz w:val="28"/>
          <w:szCs w:val="28"/>
        </w:rPr>
        <w:t>на</w:t>
      </w:r>
      <w:r w:rsidR="008D1237">
        <w:rPr>
          <w:rFonts w:ascii="Times New Roman" w:hAnsi="Times New Roman" w:cs="Times New Roman"/>
          <w:sz w:val="28"/>
          <w:szCs w:val="28"/>
        </w:rPr>
        <w:t xml:space="preserve"> </w:t>
      </w:r>
      <w:r w:rsidR="00A66081" w:rsidRPr="000675F8">
        <w:rPr>
          <w:rFonts w:ascii="Times New Roman" w:hAnsi="Times New Roman" w:cs="Times New Roman"/>
          <w:sz w:val="28"/>
          <w:szCs w:val="28"/>
        </w:rPr>
        <w:t>основе</w:t>
      </w:r>
      <w:r w:rsidR="008D1237">
        <w:rPr>
          <w:rFonts w:ascii="Times New Roman" w:hAnsi="Times New Roman" w:cs="Times New Roman"/>
          <w:sz w:val="28"/>
          <w:szCs w:val="28"/>
        </w:rPr>
        <w:t xml:space="preserve"> </w:t>
      </w:r>
      <w:r w:rsidR="00A66081" w:rsidRPr="000675F8">
        <w:rPr>
          <w:rFonts w:ascii="Times New Roman" w:hAnsi="Times New Roman" w:cs="Times New Roman"/>
          <w:sz w:val="28"/>
          <w:szCs w:val="28"/>
        </w:rPr>
        <w:t>экспертно-научного</w:t>
      </w:r>
      <w:r w:rsidR="008D1237">
        <w:rPr>
          <w:rFonts w:ascii="Times New Roman" w:hAnsi="Times New Roman" w:cs="Times New Roman"/>
          <w:sz w:val="28"/>
          <w:szCs w:val="28"/>
        </w:rPr>
        <w:t xml:space="preserve"> </w:t>
      </w:r>
      <w:r w:rsidR="00A66081" w:rsidRPr="000675F8">
        <w:rPr>
          <w:rFonts w:ascii="Times New Roman" w:hAnsi="Times New Roman" w:cs="Times New Roman"/>
          <w:sz w:val="28"/>
          <w:szCs w:val="28"/>
        </w:rPr>
        <w:t>анализа</w:t>
      </w:r>
      <w:r w:rsidR="008D1237">
        <w:rPr>
          <w:rFonts w:ascii="Times New Roman" w:hAnsi="Times New Roman" w:cs="Times New Roman"/>
          <w:sz w:val="28"/>
          <w:szCs w:val="28"/>
        </w:rPr>
        <w:t xml:space="preserve"> </w:t>
      </w:r>
      <w:r w:rsidR="00D30A1E" w:rsidRPr="000675F8">
        <w:rPr>
          <w:rFonts w:ascii="Times New Roman" w:hAnsi="Times New Roman" w:cs="Times New Roman"/>
          <w:sz w:val="28"/>
          <w:szCs w:val="28"/>
        </w:rPr>
        <w:t>определить</w:t>
      </w:r>
      <w:r w:rsidR="008D1237">
        <w:rPr>
          <w:rFonts w:ascii="Times New Roman" w:hAnsi="Times New Roman" w:cs="Times New Roman"/>
          <w:sz w:val="28"/>
          <w:szCs w:val="28"/>
        </w:rPr>
        <w:t xml:space="preserve"> </w:t>
      </w:r>
      <w:r w:rsidR="004E7153" w:rsidRPr="000675F8">
        <w:rPr>
          <w:rFonts w:ascii="Times New Roman" w:hAnsi="Times New Roman" w:cs="Times New Roman"/>
          <w:sz w:val="28"/>
          <w:szCs w:val="28"/>
        </w:rPr>
        <w:t>мисси</w:t>
      </w:r>
      <w:r w:rsidR="008747A7" w:rsidRPr="000675F8">
        <w:rPr>
          <w:rFonts w:ascii="Times New Roman" w:hAnsi="Times New Roman" w:cs="Times New Roman"/>
          <w:sz w:val="28"/>
          <w:szCs w:val="28"/>
        </w:rPr>
        <w:t>ю</w:t>
      </w:r>
      <w:r w:rsidR="004E7153"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004E7153" w:rsidRPr="000675F8">
        <w:rPr>
          <w:rFonts w:ascii="Times New Roman" w:hAnsi="Times New Roman" w:cs="Times New Roman"/>
          <w:sz w:val="28"/>
          <w:szCs w:val="28"/>
        </w:rPr>
        <w:t>основн</w:t>
      </w:r>
      <w:r w:rsidR="008747A7" w:rsidRPr="000675F8">
        <w:rPr>
          <w:rFonts w:ascii="Times New Roman" w:hAnsi="Times New Roman" w:cs="Times New Roman"/>
          <w:sz w:val="28"/>
          <w:szCs w:val="28"/>
        </w:rPr>
        <w:t>ую</w:t>
      </w:r>
      <w:r w:rsidR="008D1237">
        <w:rPr>
          <w:rFonts w:ascii="Times New Roman" w:hAnsi="Times New Roman" w:cs="Times New Roman"/>
          <w:sz w:val="28"/>
          <w:szCs w:val="28"/>
        </w:rPr>
        <w:t xml:space="preserve"> </w:t>
      </w:r>
      <w:r w:rsidR="004E7153" w:rsidRPr="000675F8">
        <w:rPr>
          <w:rFonts w:ascii="Times New Roman" w:hAnsi="Times New Roman" w:cs="Times New Roman"/>
          <w:sz w:val="28"/>
          <w:szCs w:val="28"/>
        </w:rPr>
        <w:t>цел</w:t>
      </w:r>
      <w:r w:rsidR="008747A7" w:rsidRPr="000675F8">
        <w:rPr>
          <w:rFonts w:ascii="Times New Roman" w:hAnsi="Times New Roman" w:cs="Times New Roman"/>
          <w:sz w:val="28"/>
          <w:szCs w:val="28"/>
        </w:rPr>
        <w:t>ь</w:t>
      </w:r>
      <w:r w:rsidR="008D1237">
        <w:rPr>
          <w:rFonts w:ascii="Times New Roman" w:hAnsi="Times New Roman" w:cs="Times New Roman"/>
          <w:sz w:val="28"/>
          <w:szCs w:val="28"/>
        </w:rPr>
        <w:t xml:space="preserve"> </w:t>
      </w:r>
      <w:r w:rsidR="004E7153"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004E7153" w:rsidRPr="000675F8">
        <w:rPr>
          <w:rFonts w:ascii="Times New Roman" w:hAnsi="Times New Roman" w:cs="Times New Roman"/>
          <w:sz w:val="28"/>
          <w:szCs w:val="28"/>
        </w:rPr>
        <w:t>задач</w:t>
      </w:r>
      <w:r w:rsidR="008747A7" w:rsidRPr="000675F8">
        <w:rPr>
          <w:rFonts w:ascii="Times New Roman" w:hAnsi="Times New Roman" w:cs="Times New Roman"/>
          <w:sz w:val="28"/>
          <w:szCs w:val="28"/>
        </w:rPr>
        <w:t>и</w:t>
      </w:r>
      <w:r w:rsidR="004E7153"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004E7153" w:rsidRPr="000675F8">
        <w:rPr>
          <w:rFonts w:ascii="Times New Roman" w:hAnsi="Times New Roman" w:cs="Times New Roman"/>
          <w:sz w:val="28"/>
          <w:szCs w:val="28"/>
        </w:rPr>
        <w:t>сценари</w:t>
      </w:r>
      <w:r w:rsidR="008747A7"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004E7153"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004E7153" w:rsidRPr="000675F8">
        <w:rPr>
          <w:rFonts w:ascii="Times New Roman" w:hAnsi="Times New Roman" w:cs="Times New Roman"/>
          <w:sz w:val="28"/>
          <w:szCs w:val="28"/>
        </w:rPr>
        <w:t>приоритет</w:t>
      </w:r>
      <w:r w:rsidR="008747A7" w:rsidRPr="000675F8">
        <w:rPr>
          <w:rFonts w:ascii="Times New Roman" w:hAnsi="Times New Roman" w:cs="Times New Roman"/>
          <w:sz w:val="28"/>
          <w:szCs w:val="28"/>
        </w:rPr>
        <w:t>ы</w:t>
      </w:r>
      <w:r w:rsidR="008D1237">
        <w:rPr>
          <w:rFonts w:ascii="Times New Roman" w:hAnsi="Times New Roman" w:cs="Times New Roman"/>
          <w:sz w:val="28"/>
          <w:szCs w:val="28"/>
        </w:rPr>
        <w:t xml:space="preserve"> </w:t>
      </w:r>
      <w:r w:rsidR="004E7153" w:rsidRPr="000675F8">
        <w:rPr>
          <w:rFonts w:ascii="Times New Roman" w:hAnsi="Times New Roman" w:cs="Times New Roman"/>
          <w:sz w:val="28"/>
          <w:szCs w:val="28"/>
        </w:rPr>
        <w:t>развития,</w:t>
      </w:r>
      <w:r w:rsidR="008D1237">
        <w:rPr>
          <w:rFonts w:ascii="Times New Roman" w:hAnsi="Times New Roman" w:cs="Times New Roman"/>
          <w:sz w:val="28"/>
          <w:szCs w:val="28"/>
        </w:rPr>
        <w:t xml:space="preserve"> </w:t>
      </w:r>
      <w:r w:rsidR="004E7153" w:rsidRPr="000675F8">
        <w:rPr>
          <w:rFonts w:ascii="Times New Roman" w:hAnsi="Times New Roman" w:cs="Times New Roman"/>
          <w:sz w:val="28"/>
          <w:szCs w:val="28"/>
        </w:rPr>
        <w:t>с</w:t>
      </w:r>
      <w:r w:rsidR="008D1237">
        <w:rPr>
          <w:rFonts w:ascii="Times New Roman" w:hAnsi="Times New Roman" w:cs="Times New Roman"/>
          <w:sz w:val="28"/>
          <w:szCs w:val="28"/>
        </w:rPr>
        <w:t xml:space="preserve"> </w:t>
      </w:r>
      <w:r w:rsidR="004E7153" w:rsidRPr="000675F8">
        <w:rPr>
          <w:rFonts w:ascii="Times New Roman" w:hAnsi="Times New Roman" w:cs="Times New Roman"/>
          <w:sz w:val="28"/>
          <w:szCs w:val="28"/>
        </w:rPr>
        <w:t>другой</w:t>
      </w:r>
      <w:r w:rsidR="008D1237">
        <w:rPr>
          <w:rFonts w:ascii="Times New Roman" w:hAnsi="Times New Roman" w:cs="Times New Roman"/>
          <w:sz w:val="28"/>
          <w:szCs w:val="28"/>
        </w:rPr>
        <w:t xml:space="preserve"> – </w:t>
      </w:r>
      <w:r w:rsidR="00692CC0" w:rsidRPr="000675F8">
        <w:rPr>
          <w:rFonts w:ascii="Times New Roman" w:hAnsi="Times New Roman" w:cs="Times New Roman"/>
          <w:sz w:val="28"/>
          <w:szCs w:val="28"/>
        </w:rPr>
        <w:t>стратегия</w:t>
      </w:r>
      <w:r w:rsidR="008D1237">
        <w:rPr>
          <w:rFonts w:ascii="Times New Roman" w:hAnsi="Times New Roman" w:cs="Times New Roman"/>
          <w:sz w:val="28"/>
          <w:szCs w:val="28"/>
        </w:rPr>
        <w:t xml:space="preserve"> </w:t>
      </w:r>
      <w:r w:rsidR="004E7153" w:rsidRPr="000675F8">
        <w:rPr>
          <w:rFonts w:ascii="Times New Roman" w:hAnsi="Times New Roman" w:cs="Times New Roman"/>
          <w:sz w:val="28"/>
          <w:szCs w:val="28"/>
        </w:rPr>
        <w:t>отражает</w:t>
      </w:r>
      <w:r w:rsidR="008D1237">
        <w:rPr>
          <w:rFonts w:ascii="Times New Roman" w:hAnsi="Times New Roman" w:cs="Times New Roman"/>
          <w:sz w:val="28"/>
          <w:szCs w:val="28"/>
        </w:rPr>
        <w:t xml:space="preserve"> </w:t>
      </w:r>
      <w:r w:rsidR="004E7153" w:rsidRPr="000675F8">
        <w:rPr>
          <w:rFonts w:ascii="Times New Roman" w:hAnsi="Times New Roman" w:cs="Times New Roman"/>
          <w:sz w:val="28"/>
          <w:szCs w:val="28"/>
        </w:rPr>
        <w:t>черты</w:t>
      </w:r>
      <w:r w:rsidR="008D1237">
        <w:rPr>
          <w:rFonts w:ascii="Times New Roman" w:hAnsi="Times New Roman" w:cs="Times New Roman"/>
          <w:sz w:val="28"/>
          <w:szCs w:val="28"/>
        </w:rPr>
        <w:t xml:space="preserve"> </w:t>
      </w:r>
      <w:r w:rsidR="004E7153" w:rsidRPr="000675F8">
        <w:rPr>
          <w:rFonts w:ascii="Times New Roman" w:hAnsi="Times New Roman" w:cs="Times New Roman"/>
          <w:sz w:val="28"/>
          <w:szCs w:val="28"/>
        </w:rPr>
        <w:t>документов</w:t>
      </w:r>
      <w:r w:rsidR="008D1237">
        <w:rPr>
          <w:rFonts w:ascii="Times New Roman" w:hAnsi="Times New Roman" w:cs="Times New Roman"/>
          <w:sz w:val="28"/>
          <w:szCs w:val="28"/>
        </w:rPr>
        <w:t xml:space="preserve"> </w:t>
      </w:r>
      <w:r w:rsidR="004E7153" w:rsidRPr="000675F8">
        <w:rPr>
          <w:rFonts w:ascii="Times New Roman" w:hAnsi="Times New Roman" w:cs="Times New Roman"/>
          <w:sz w:val="28"/>
          <w:szCs w:val="28"/>
        </w:rPr>
        <w:t>прогнозирования</w:t>
      </w:r>
      <w:r w:rsidR="008D1237">
        <w:rPr>
          <w:rFonts w:ascii="Times New Roman" w:hAnsi="Times New Roman" w:cs="Times New Roman"/>
          <w:sz w:val="28"/>
          <w:szCs w:val="28"/>
        </w:rPr>
        <w:t xml:space="preserve"> </w:t>
      </w:r>
      <w:r w:rsidR="004E7153" w:rsidRPr="000675F8">
        <w:rPr>
          <w:rFonts w:ascii="Times New Roman" w:hAnsi="Times New Roman" w:cs="Times New Roman"/>
          <w:sz w:val="28"/>
          <w:szCs w:val="28"/>
        </w:rPr>
        <w:t>в</w:t>
      </w:r>
      <w:r w:rsidR="008D1237">
        <w:rPr>
          <w:rFonts w:ascii="Times New Roman" w:hAnsi="Times New Roman" w:cs="Times New Roman"/>
          <w:sz w:val="28"/>
          <w:szCs w:val="28"/>
        </w:rPr>
        <w:t xml:space="preserve"> </w:t>
      </w:r>
      <w:r w:rsidR="004E7153" w:rsidRPr="000675F8">
        <w:rPr>
          <w:rFonts w:ascii="Times New Roman" w:hAnsi="Times New Roman" w:cs="Times New Roman"/>
          <w:sz w:val="28"/>
          <w:szCs w:val="28"/>
        </w:rPr>
        <w:t>части</w:t>
      </w:r>
      <w:r w:rsidR="008D1237">
        <w:rPr>
          <w:rFonts w:ascii="Times New Roman" w:hAnsi="Times New Roman" w:cs="Times New Roman"/>
          <w:sz w:val="28"/>
          <w:szCs w:val="28"/>
        </w:rPr>
        <w:t xml:space="preserve"> </w:t>
      </w:r>
      <w:r w:rsidR="004E7153" w:rsidRPr="000675F8">
        <w:rPr>
          <w:rFonts w:ascii="Times New Roman" w:hAnsi="Times New Roman" w:cs="Times New Roman"/>
          <w:sz w:val="28"/>
          <w:szCs w:val="28"/>
        </w:rPr>
        <w:t>деятельности</w:t>
      </w:r>
      <w:r w:rsidR="008D1237">
        <w:rPr>
          <w:rFonts w:ascii="Times New Roman" w:hAnsi="Times New Roman" w:cs="Times New Roman"/>
          <w:sz w:val="28"/>
          <w:szCs w:val="28"/>
        </w:rPr>
        <w:t xml:space="preserve"> </w:t>
      </w:r>
      <w:r w:rsidR="004E7153" w:rsidRPr="000675F8">
        <w:rPr>
          <w:rFonts w:ascii="Times New Roman" w:hAnsi="Times New Roman" w:cs="Times New Roman"/>
          <w:sz w:val="28"/>
          <w:szCs w:val="28"/>
        </w:rPr>
        <w:t>участников</w:t>
      </w:r>
      <w:r w:rsidR="008D1237">
        <w:rPr>
          <w:rFonts w:ascii="Times New Roman" w:hAnsi="Times New Roman" w:cs="Times New Roman"/>
          <w:sz w:val="28"/>
          <w:szCs w:val="28"/>
        </w:rPr>
        <w:t xml:space="preserve"> </w:t>
      </w:r>
      <w:r w:rsidR="004E7153" w:rsidRPr="000675F8">
        <w:rPr>
          <w:rFonts w:ascii="Times New Roman" w:hAnsi="Times New Roman" w:cs="Times New Roman"/>
          <w:sz w:val="28"/>
          <w:szCs w:val="28"/>
        </w:rPr>
        <w:t>по</w:t>
      </w:r>
      <w:r w:rsidR="008D1237">
        <w:rPr>
          <w:rFonts w:ascii="Times New Roman" w:hAnsi="Times New Roman" w:cs="Times New Roman"/>
          <w:sz w:val="28"/>
          <w:szCs w:val="28"/>
        </w:rPr>
        <w:t xml:space="preserve"> </w:t>
      </w:r>
      <w:r w:rsidR="004E7153" w:rsidRPr="000675F8">
        <w:rPr>
          <w:rFonts w:ascii="Times New Roman" w:hAnsi="Times New Roman" w:cs="Times New Roman"/>
          <w:sz w:val="28"/>
          <w:szCs w:val="28"/>
        </w:rPr>
        <w:t>разработке</w:t>
      </w:r>
      <w:r w:rsidR="008D1237">
        <w:rPr>
          <w:rFonts w:ascii="Times New Roman" w:hAnsi="Times New Roman" w:cs="Times New Roman"/>
          <w:sz w:val="28"/>
          <w:szCs w:val="28"/>
        </w:rPr>
        <w:t xml:space="preserve"> </w:t>
      </w:r>
      <w:r w:rsidR="004E7153" w:rsidRPr="000675F8">
        <w:rPr>
          <w:rFonts w:ascii="Times New Roman" w:hAnsi="Times New Roman" w:cs="Times New Roman"/>
          <w:sz w:val="28"/>
          <w:szCs w:val="28"/>
        </w:rPr>
        <w:t>научно</w:t>
      </w:r>
      <w:r w:rsidR="008D1237">
        <w:rPr>
          <w:rFonts w:ascii="Times New Roman" w:hAnsi="Times New Roman" w:cs="Times New Roman"/>
          <w:sz w:val="28"/>
          <w:szCs w:val="28"/>
        </w:rPr>
        <w:t xml:space="preserve"> </w:t>
      </w:r>
      <w:r w:rsidR="004E7153" w:rsidRPr="000675F8">
        <w:rPr>
          <w:rFonts w:ascii="Times New Roman" w:hAnsi="Times New Roman" w:cs="Times New Roman"/>
          <w:sz w:val="28"/>
          <w:szCs w:val="28"/>
        </w:rPr>
        <w:t>обоснованных</w:t>
      </w:r>
      <w:r w:rsidR="008D1237">
        <w:rPr>
          <w:rFonts w:ascii="Times New Roman" w:hAnsi="Times New Roman" w:cs="Times New Roman"/>
          <w:sz w:val="28"/>
          <w:szCs w:val="28"/>
        </w:rPr>
        <w:t xml:space="preserve"> </w:t>
      </w:r>
      <w:r w:rsidR="004E7153" w:rsidRPr="000675F8">
        <w:rPr>
          <w:rFonts w:ascii="Times New Roman" w:hAnsi="Times New Roman" w:cs="Times New Roman"/>
          <w:sz w:val="28"/>
          <w:szCs w:val="28"/>
        </w:rPr>
        <w:t>представлений</w:t>
      </w:r>
      <w:r w:rsidR="008D1237">
        <w:rPr>
          <w:rFonts w:ascii="Times New Roman" w:hAnsi="Times New Roman" w:cs="Times New Roman"/>
          <w:sz w:val="28"/>
          <w:szCs w:val="28"/>
        </w:rPr>
        <w:t xml:space="preserve"> </w:t>
      </w:r>
      <w:r w:rsidR="004E7153" w:rsidRPr="000675F8">
        <w:rPr>
          <w:rFonts w:ascii="Times New Roman" w:hAnsi="Times New Roman" w:cs="Times New Roman"/>
          <w:sz w:val="28"/>
          <w:szCs w:val="28"/>
        </w:rPr>
        <w:t>о</w:t>
      </w:r>
      <w:r w:rsidR="008D1237">
        <w:rPr>
          <w:rFonts w:ascii="Times New Roman" w:hAnsi="Times New Roman" w:cs="Times New Roman"/>
          <w:sz w:val="28"/>
          <w:szCs w:val="28"/>
        </w:rPr>
        <w:t xml:space="preserve"> </w:t>
      </w:r>
      <w:r w:rsidR="004E7153" w:rsidRPr="000675F8">
        <w:rPr>
          <w:rFonts w:ascii="Times New Roman" w:hAnsi="Times New Roman" w:cs="Times New Roman"/>
          <w:sz w:val="28"/>
          <w:szCs w:val="28"/>
        </w:rPr>
        <w:t>рисках</w:t>
      </w:r>
      <w:r w:rsidR="008D1237">
        <w:rPr>
          <w:rFonts w:ascii="Times New Roman" w:hAnsi="Times New Roman" w:cs="Times New Roman"/>
          <w:sz w:val="28"/>
          <w:szCs w:val="28"/>
        </w:rPr>
        <w:t xml:space="preserve"> </w:t>
      </w:r>
      <w:r w:rsidR="004E7153" w:rsidRPr="000675F8">
        <w:rPr>
          <w:rFonts w:ascii="Times New Roman" w:hAnsi="Times New Roman" w:cs="Times New Roman"/>
          <w:sz w:val="28"/>
          <w:szCs w:val="28"/>
        </w:rPr>
        <w:t>социально-экономического</w:t>
      </w:r>
      <w:r w:rsidR="008D1237">
        <w:rPr>
          <w:rFonts w:ascii="Times New Roman" w:hAnsi="Times New Roman" w:cs="Times New Roman"/>
          <w:sz w:val="28"/>
          <w:szCs w:val="28"/>
        </w:rPr>
        <w:t xml:space="preserve"> </w:t>
      </w:r>
      <w:r w:rsidR="004E7153" w:rsidRPr="000675F8">
        <w:rPr>
          <w:rFonts w:ascii="Times New Roman" w:hAnsi="Times New Roman" w:cs="Times New Roman"/>
          <w:sz w:val="28"/>
          <w:szCs w:val="28"/>
        </w:rPr>
        <w:t>развития,</w:t>
      </w:r>
      <w:r w:rsidR="008D1237">
        <w:rPr>
          <w:rFonts w:ascii="Times New Roman" w:hAnsi="Times New Roman" w:cs="Times New Roman"/>
          <w:sz w:val="28"/>
          <w:szCs w:val="28"/>
        </w:rPr>
        <w:t xml:space="preserve"> </w:t>
      </w:r>
      <w:r w:rsidR="004E7153" w:rsidRPr="000675F8">
        <w:rPr>
          <w:rFonts w:ascii="Times New Roman" w:hAnsi="Times New Roman" w:cs="Times New Roman"/>
          <w:sz w:val="28"/>
          <w:szCs w:val="28"/>
        </w:rPr>
        <w:t>о</w:t>
      </w:r>
      <w:r w:rsidR="008D1237">
        <w:rPr>
          <w:rFonts w:ascii="Times New Roman" w:hAnsi="Times New Roman" w:cs="Times New Roman"/>
          <w:sz w:val="28"/>
          <w:szCs w:val="28"/>
        </w:rPr>
        <w:t xml:space="preserve"> </w:t>
      </w:r>
      <w:r w:rsidR="004E7153" w:rsidRPr="000675F8">
        <w:rPr>
          <w:rFonts w:ascii="Times New Roman" w:hAnsi="Times New Roman" w:cs="Times New Roman"/>
          <w:sz w:val="28"/>
          <w:szCs w:val="28"/>
        </w:rPr>
        <w:t>направлениях,</w:t>
      </w:r>
      <w:r w:rsidR="008D1237">
        <w:rPr>
          <w:rFonts w:ascii="Times New Roman" w:hAnsi="Times New Roman" w:cs="Times New Roman"/>
          <w:sz w:val="28"/>
          <w:szCs w:val="28"/>
        </w:rPr>
        <w:t xml:space="preserve"> </w:t>
      </w:r>
      <w:r w:rsidR="004E7153" w:rsidRPr="000675F8">
        <w:rPr>
          <w:rFonts w:ascii="Times New Roman" w:hAnsi="Times New Roman" w:cs="Times New Roman"/>
          <w:sz w:val="28"/>
          <w:szCs w:val="28"/>
        </w:rPr>
        <w:t>результатах</w:t>
      </w:r>
      <w:r w:rsidR="008D1237">
        <w:rPr>
          <w:rFonts w:ascii="Times New Roman" w:hAnsi="Times New Roman" w:cs="Times New Roman"/>
          <w:sz w:val="28"/>
          <w:szCs w:val="28"/>
        </w:rPr>
        <w:t xml:space="preserve"> </w:t>
      </w:r>
      <w:r w:rsidR="004E7153"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004E7153" w:rsidRPr="000675F8">
        <w:rPr>
          <w:rFonts w:ascii="Times New Roman" w:hAnsi="Times New Roman" w:cs="Times New Roman"/>
          <w:sz w:val="28"/>
          <w:szCs w:val="28"/>
        </w:rPr>
        <w:t>показателях</w:t>
      </w:r>
      <w:r w:rsidR="008D1237">
        <w:rPr>
          <w:rFonts w:ascii="Times New Roman" w:hAnsi="Times New Roman" w:cs="Times New Roman"/>
          <w:sz w:val="28"/>
          <w:szCs w:val="28"/>
        </w:rPr>
        <w:t xml:space="preserve"> </w:t>
      </w:r>
      <w:r w:rsidR="004E7153" w:rsidRPr="000675F8">
        <w:rPr>
          <w:rFonts w:ascii="Times New Roman" w:hAnsi="Times New Roman" w:cs="Times New Roman"/>
          <w:sz w:val="28"/>
          <w:szCs w:val="28"/>
        </w:rPr>
        <w:t>социально-экономического</w:t>
      </w:r>
      <w:r w:rsidR="008D1237">
        <w:rPr>
          <w:rFonts w:ascii="Times New Roman" w:hAnsi="Times New Roman" w:cs="Times New Roman"/>
          <w:sz w:val="28"/>
          <w:szCs w:val="28"/>
        </w:rPr>
        <w:t xml:space="preserve"> </w:t>
      </w:r>
      <w:r w:rsidR="004E7153" w:rsidRPr="000675F8">
        <w:rPr>
          <w:rFonts w:ascii="Times New Roman" w:hAnsi="Times New Roman" w:cs="Times New Roman"/>
          <w:sz w:val="28"/>
          <w:szCs w:val="28"/>
        </w:rPr>
        <w:t>развития</w:t>
      </w:r>
      <w:r w:rsidR="008D1237">
        <w:rPr>
          <w:rFonts w:ascii="Times New Roman" w:hAnsi="Times New Roman" w:cs="Times New Roman"/>
          <w:sz w:val="28"/>
          <w:szCs w:val="28"/>
        </w:rPr>
        <w:t xml:space="preserve"> </w:t>
      </w:r>
      <w:r w:rsidR="00026EA8">
        <w:rPr>
          <w:rFonts w:ascii="Times New Roman" w:hAnsi="Times New Roman" w:cs="Times New Roman"/>
          <w:sz w:val="28"/>
          <w:szCs w:val="28"/>
        </w:rPr>
        <w:t>РФ</w:t>
      </w:r>
      <w:r w:rsidR="004E7153"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004E7153" w:rsidRPr="000675F8">
        <w:rPr>
          <w:rFonts w:ascii="Times New Roman" w:hAnsi="Times New Roman" w:cs="Times New Roman"/>
          <w:sz w:val="28"/>
          <w:szCs w:val="28"/>
        </w:rPr>
        <w:t>субъектов</w:t>
      </w:r>
      <w:r w:rsidR="008D1237">
        <w:rPr>
          <w:rFonts w:ascii="Times New Roman" w:hAnsi="Times New Roman" w:cs="Times New Roman"/>
          <w:sz w:val="28"/>
          <w:szCs w:val="28"/>
        </w:rPr>
        <w:t xml:space="preserve"> </w:t>
      </w:r>
      <w:r w:rsidR="00026EA8">
        <w:rPr>
          <w:rFonts w:ascii="Times New Roman" w:hAnsi="Times New Roman" w:cs="Times New Roman"/>
          <w:sz w:val="28"/>
          <w:szCs w:val="28"/>
        </w:rPr>
        <w:t>РФ</w:t>
      </w:r>
      <w:r w:rsidR="008D1237">
        <w:rPr>
          <w:rFonts w:ascii="Times New Roman" w:hAnsi="Times New Roman" w:cs="Times New Roman"/>
          <w:sz w:val="28"/>
          <w:szCs w:val="28"/>
        </w:rPr>
        <w:t xml:space="preserve"> </w:t>
      </w:r>
      <w:r w:rsidR="004E7153"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004E7153" w:rsidRPr="000675F8">
        <w:rPr>
          <w:rFonts w:ascii="Times New Roman" w:hAnsi="Times New Roman" w:cs="Times New Roman"/>
          <w:sz w:val="28"/>
          <w:szCs w:val="28"/>
        </w:rPr>
        <w:t>муниципальных</w:t>
      </w:r>
      <w:r w:rsidR="008D1237">
        <w:rPr>
          <w:rFonts w:ascii="Times New Roman" w:hAnsi="Times New Roman" w:cs="Times New Roman"/>
          <w:sz w:val="28"/>
          <w:szCs w:val="28"/>
        </w:rPr>
        <w:t xml:space="preserve"> </w:t>
      </w:r>
      <w:r w:rsidR="004E7153" w:rsidRPr="000675F8">
        <w:rPr>
          <w:rFonts w:ascii="Times New Roman" w:hAnsi="Times New Roman" w:cs="Times New Roman"/>
          <w:sz w:val="28"/>
          <w:szCs w:val="28"/>
        </w:rPr>
        <w:t>образований</w:t>
      </w:r>
      <w:r w:rsidR="008D1237">
        <w:rPr>
          <w:rFonts w:ascii="Times New Roman" w:hAnsi="Times New Roman" w:cs="Times New Roman"/>
          <w:sz w:val="28"/>
          <w:szCs w:val="28"/>
        </w:rPr>
        <w:t xml:space="preserve"> </w:t>
      </w:r>
      <w:r w:rsidR="004E7153" w:rsidRPr="000675F8">
        <w:rPr>
          <w:rFonts w:ascii="Times New Roman" w:hAnsi="Times New Roman" w:cs="Times New Roman"/>
          <w:sz w:val="28"/>
          <w:szCs w:val="28"/>
        </w:rPr>
        <w:t>(п.</w:t>
      </w:r>
      <w:r w:rsidR="008D1237">
        <w:rPr>
          <w:rFonts w:ascii="Times New Roman" w:hAnsi="Times New Roman" w:cs="Times New Roman"/>
          <w:sz w:val="28"/>
          <w:szCs w:val="28"/>
        </w:rPr>
        <w:t xml:space="preserve"> </w:t>
      </w:r>
      <w:r w:rsidR="004E7153" w:rsidRPr="000675F8">
        <w:rPr>
          <w:rFonts w:ascii="Times New Roman" w:hAnsi="Times New Roman" w:cs="Times New Roman"/>
          <w:sz w:val="28"/>
          <w:szCs w:val="28"/>
        </w:rPr>
        <w:t>5</w:t>
      </w:r>
      <w:r w:rsidR="008D1237">
        <w:rPr>
          <w:rFonts w:ascii="Times New Roman" w:hAnsi="Times New Roman" w:cs="Times New Roman"/>
          <w:sz w:val="28"/>
          <w:szCs w:val="28"/>
        </w:rPr>
        <w:t xml:space="preserve"> </w:t>
      </w:r>
      <w:r w:rsidR="004E7153" w:rsidRPr="000675F8">
        <w:rPr>
          <w:rFonts w:ascii="Times New Roman" w:hAnsi="Times New Roman" w:cs="Times New Roman"/>
          <w:sz w:val="28"/>
          <w:szCs w:val="28"/>
        </w:rPr>
        <w:t>ст.</w:t>
      </w:r>
      <w:r w:rsidR="008D1237">
        <w:rPr>
          <w:rFonts w:ascii="Times New Roman" w:hAnsi="Times New Roman" w:cs="Times New Roman"/>
          <w:sz w:val="28"/>
          <w:szCs w:val="28"/>
        </w:rPr>
        <w:t xml:space="preserve"> </w:t>
      </w:r>
      <w:r w:rsidR="004E7153" w:rsidRPr="000675F8">
        <w:rPr>
          <w:rFonts w:ascii="Times New Roman" w:hAnsi="Times New Roman" w:cs="Times New Roman"/>
          <w:sz w:val="28"/>
          <w:szCs w:val="28"/>
        </w:rPr>
        <w:t>3)</w:t>
      </w:r>
      <w:r w:rsidR="008D1237">
        <w:rPr>
          <w:rFonts w:ascii="Times New Roman" w:hAnsi="Times New Roman" w:cs="Times New Roman"/>
          <w:sz w:val="28"/>
          <w:szCs w:val="28"/>
        </w:rPr>
        <w:t xml:space="preserve"> </w:t>
      </w:r>
      <w:r w:rsidR="009419FB" w:rsidRPr="000675F8">
        <w:rPr>
          <w:rFonts w:ascii="Times New Roman" w:hAnsi="Times New Roman" w:cs="Times New Roman"/>
          <w:sz w:val="28"/>
          <w:szCs w:val="28"/>
        </w:rPr>
        <w:t>[1]</w:t>
      </w:r>
      <w:r w:rsidR="004E7153"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00BE1A7E" w:rsidRPr="000675F8">
        <w:rPr>
          <w:rFonts w:ascii="Times New Roman" w:hAnsi="Times New Roman" w:cs="Times New Roman"/>
          <w:sz w:val="28"/>
          <w:szCs w:val="28"/>
        </w:rPr>
        <w:t>В</w:t>
      </w:r>
      <w:r w:rsidR="008D1237">
        <w:rPr>
          <w:rFonts w:ascii="Times New Roman" w:hAnsi="Times New Roman" w:cs="Times New Roman"/>
          <w:sz w:val="28"/>
          <w:szCs w:val="28"/>
        </w:rPr>
        <w:t xml:space="preserve"> </w:t>
      </w:r>
      <w:r w:rsidR="00BE1A7E" w:rsidRPr="000675F8">
        <w:rPr>
          <w:rFonts w:ascii="Times New Roman" w:hAnsi="Times New Roman" w:cs="Times New Roman"/>
          <w:sz w:val="28"/>
          <w:szCs w:val="28"/>
        </w:rPr>
        <w:t>данной</w:t>
      </w:r>
      <w:r w:rsidR="008D1237">
        <w:rPr>
          <w:rFonts w:ascii="Times New Roman" w:hAnsi="Times New Roman" w:cs="Times New Roman"/>
          <w:sz w:val="28"/>
          <w:szCs w:val="28"/>
        </w:rPr>
        <w:t xml:space="preserve"> </w:t>
      </w:r>
      <w:r w:rsidR="00BE1A7E" w:rsidRPr="000675F8">
        <w:rPr>
          <w:rFonts w:ascii="Times New Roman" w:hAnsi="Times New Roman" w:cs="Times New Roman"/>
          <w:sz w:val="28"/>
          <w:szCs w:val="28"/>
        </w:rPr>
        <w:t>работе</w:t>
      </w:r>
      <w:r w:rsidR="008D1237">
        <w:rPr>
          <w:rFonts w:ascii="Times New Roman" w:hAnsi="Times New Roman" w:cs="Times New Roman"/>
          <w:sz w:val="28"/>
          <w:szCs w:val="28"/>
        </w:rPr>
        <w:t xml:space="preserve"> </w:t>
      </w:r>
      <w:r w:rsidR="00BE1A7E" w:rsidRPr="000675F8">
        <w:rPr>
          <w:rFonts w:ascii="Times New Roman" w:hAnsi="Times New Roman" w:cs="Times New Roman"/>
          <w:sz w:val="28"/>
          <w:szCs w:val="28"/>
        </w:rPr>
        <w:t>стратегия</w:t>
      </w:r>
      <w:r w:rsidR="008D1237">
        <w:rPr>
          <w:rFonts w:ascii="Times New Roman" w:hAnsi="Times New Roman" w:cs="Times New Roman"/>
          <w:sz w:val="28"/>
          <w:szCs w:val="28"/>
        </w:rPr>
        <w:t xml:space="preserve"> </w:t>
      </w:r>
      <w:r w:rsidR="00BE1A7E" w:rsidRPr="000675F8">
        <w:rPr>
          <w:rFonts w:ascii="Times New Roman" w:hAnsi="Times New Roman" w:cs="Times New Roman"/>
          <w:sz w:val="28"/>
          <w:szCs w:val="28"/>
        </w:rPr>
        <w:t>включена</w:t>
      </w:r>
      <w:r w:rsidR="008D1237">
        <w:rPr>
          <w:rFonts w:ascii="Times New Roman" w:hAnsi="Times New Roman" w:cs="Times New Roman"/>
          <w:sz w:val="28"/>
          <w:szCs w:val="28"/>
        </w:rPr>
        <w:t xml:space="preserve"> </w:t>
      </w:r>
      <w:r w:rsidR="00BE1A7E" w:rsidRPr="000675F8">
        <w:rPr>
          <w:rFonts w:ascii="Times New Roman" w:hAnsi="Times New Roman" w:cs="Times New Roman"/>
          <w:sz w:val="28"/>
          <w:szCs w:val="28"/>
        </w:rPr>
        <w:t>в</w:t>
      </w:r>
      <w:r w:rsidR="008D1237">
        <w:rPr>
          <w:rFonts w:ascii="Times New Roman" w:hAnsi="Times New Roman" w:cs="Times New Roman"/>
          <w:sz w:val="28"/>
          <w:szCs w:val="28"/>
        </w:rPr>
        <w:t xml:space="preserve"> </w:t>
      </w:r>
      <w:r w:rsidR="00BE1A7E" w:rsidRPr="000675F8">
        <w:rPr>
          <w:rFonts w:ascii="Times New Roman" w:hAnsi="Times New Roman" w:cs="Times New Roman"/>
          <w:sz w:val="28"/>
          <w:szCs w:val="28"/>
        </w:rPr>
        <w:t>первый</w:t>
      </w:r>
      <w:r w:rsidR="008D1237">
        <w:rPr>
          <w:rFonts w:ascii="Times New Roman" w:hAnsi="Times New Roman" w:cs="Times New Roman"/>
          <w:sz w:val="28"/>
          <w:szCs w:val="28"/>
        </w:rPr>
        <w:t xml:space="preserve"> </w:t>
      </w:r>
      <w:r w:rsidR="00BE1A7E" w:rsidRPr="000675F8">
        <w:rPr>
          <w:rFonts w:ascii="Times New Roman" w:hAnsi="Times New Roman" w:cs="Times New Roman"/>
          <w:sz w:val="28"/>
          <w:szCs w:val="28"/>
        </w:rPr>
        <w:t>блок</w:t>
      </w:r>
      <w:r w:rsidR="008D1237">
        <w:rPr>
          <w:rFonts w:ascii="Times New Roman" w:hAnsi="Times New Roman" w:cs="Times New Roman"/>
          <w:sz w:val="28"/>
          <w:szCs w:val="28"/>
        </w:rPr>
        <w:t xml:space="preserve"> </w:t>
      </w:r>
      <w:r w:rsidR="00BE1A7E" w:rsidRPr="000675F8">
        <w:rPr>
          <w:rFonts w:ascii="Times New Roman" w:hAnsi="Times New Roman" w:cs="Times New Roman"/>
          <w:sz w:val="28"/>
          <w:szCs w:val="28"/>
        </w:rPr>
        <w:t>целеполагания</w:t>
      </w:r>
      <w:r w:rsidR="008D1237">
        <w:rPr>
          <w:rFonts w:ascii="Times New Roman" w:hAnsi="Times New Roman" w:cs="Times New Roman"/>
          <w:sz w:val="28"/>
          <w:szCs w:val="28"/>
        </w:rPr>
        <w:t xml:space="preserve"> </w:t>
      </w:r>
      <w:r w:rsidR="00BE1A7E" w:rsidRPr="000675F8">
        <w:rPr>
          <w:rFonts w:ascii="Times New Roman" w:hAnsi="Times New Roman" w:cs="Times New Roman"/>
          <w:sz w:val="28"/>
          <w:szCs w:val="28"/>
        </w:rPr>
        <w:t>исходя</w:t>
      </w:r>
      <w:r w:rsidR="008D1237">
        <w:rPr>
          <w:rFonts w:ascii="Times New Roman" w:hAnsi="Times New Roman" w:cs="Times New Roman"/>
          <w:sz w:val="28"/>
          <w:szCs w:val="28"/>
        </w:rPr>
        <w:t xml:space="preserve"> </w:t>
      </w:r>
      <w:r w:rsidR="00BE1A7E" w:rsidRPr="000675F8">
        <w:rPr>
          <w:rFonts w:ascii="Times New Roman" w:hAnsi="Times New Roman" w:cs="Times New Roman"/>
          <w:sz w:val="28"/>
          <w:szCs w:val="28"/>
        </w:rPr>
        <w:t>из</w:t>
      </w:r>
      <w:r w:rsidR="008D1237">
        <w:rPr>
          <w:rFonts w:ascii="Times New Roman" w:hAnsi="Times New Roman" w:cs="Times New Roman"/>
          <w:sz w:val="28"/>
          <w:szCs w:val="28"/>
        </w:rPr>
        <w:t xml:space="preserve"> </w:t>
      </w:r>
      <w:r w:rsidR="00BE1A7E" w:rsidRPr="000675F8">
        <w:rPr>
          <w:rFonts w:ascii="Times New Roman" w:hAnsi="Times New Roman" w:cs="Times New Roman"/>
          <w:sz w:val="28"/>
          <w:szCs w:val="28"/>
        </w:rPr>
        <w:t>положения</w:t>
      </w:r>
      <w:r w:rsidR="008D1237">
        <w:rPr>
          <w:rFonts w:ascii="Times New Roman" w:hAnsi="Times New Roman" w:cs="Times New Roman"/>
          <w:sz w:val="28"/>
          <w:szCs w:val="28"/>
        </w:rPr>
        <w:t xml:space="preserve"> </w:t>
      </w:r>
      <w:r w:rsidR="00BE1A7E" w:rsidRPr="000675F8">
        <w:rPr>
          <w:rFonts w:ascii="Times New Roman" w:hAnsi="Times New Roman" w:cs="Times New Roman"/>
          <w:sz w:val="28"/>
          <w:szCs w:val="28"/>
        </w:rPr>
        <w:t>о</w:t>
      </w:r>
      <w:r w:rsidR="008D1237">
        <w:rPr>
          <w:rFonts w:ascii="Times New Roman" w:hAnsi="Times New Roman" w:cs="Times New Roman"/>
          <w:sz w:val="28"/>
          <w:szCs w:val="28"/>
        </w:rPr>
        <w:t xml:space="preserve"> </w:t>
      </w:r>
      <w:r w:rsidR="00BE1A7E" w:rsidRPr="000675F8">
        <w:rPr>
          <w:rFonts w:ascii="Times New Roman" w:hAnsi="Times New Roman" w:cs="Times New Roman"/>
          <w:sz w:val="28"/>
          <w:szCs w:val="28"/>
        </w:rPr>
        <w:t>ней,</w:t>
      </w:r>
      <w:r w:rsidR="008D1237">
        <w:rPr>
          <w:rFonts w:ascii="Times New Roman" w:hAnsi="Times New Roman" w:cs="Times New Roman"/>
          <w:sz w:val="28"/>
          <w:szCs w:val="28"/>
        </w:rPr>
        <w:t xml:space="preserve"> </w:t>
      </w:r>
      <w:r w:rsidR="00BE1A7E" w:rsidRPr="000675F8">
        <w:rPr>
          <w:rFonts w:ascii="Times New Roman" w:hAnsi="Times New Roman" w:cs="Times New Roman"/>
          <w:sz w:val="28"/>
          <w:szCs w:val="28"/>
        </w:rPr>
        <w:t>как</w:t>
      </w:r>
      <w:r w:rsidR="008D1237">
        <w:rPr>
          <w:rFonts w:ascii="Times New Roman" w:hAnsi="Times New Roman" w:cs="Times New Roman"/>
          <w:sz w:val="28"/>
          <w:szCs w:val="28"/>
        </w:rPr>
        <w:t xml:space="preserve"> </w:t>
      </w:r>
      <w:r w:rsidR="00BE1A7E" w:rsidRPr="000675F8">
        <w:rPr>
          <w:rFonts w:ascii="Times New Roman" w:hAnsi="Times New Roman" w:cs="Times New Roman"/>
          <w:sz w:val="28"/>
          <w:szCs w:val="28"/>
        </w:rPr>
        <w:t>о</w:t>
      </w:r>
      <w:r w:rsidR="008D1237">
        <w:rPr>
          <w:rFonts w:ascii="Times New Roman" w:hAnsi="Times New Roman" w:cs="Times New Roman"/>
          <w:sz w:val="28"/>
          <w:szCs w:val="28"/>
        </w:rPr>
        <w:t xml:space="preserve"> </w:t>
      </w:r>
      <w:r w:rsidR="00BE1A7E" w:rsidRPr="000675F8">
        <w:rPr>
          <w:rFonts w:ascii="Times New Roman" w:hAnsi="Times New Roman" w:cs="Times New Roman"/>
          <w:sz w:val="28"/>
          <w:szCs w:val="28"/>
        </w:rPr>
        <w:t>главном</w:t>
      </w:r>
      <w:r w:rsidR="008D1237">
        <w:rPr>
          <w:rFonts w:ascii="Times New Roman" w:hAnsi="Times New Roman" w:cs="Times New Roman"/>
          <w:sz w:val="28"/>
          <w:szCs w:val="28"/>
        </w:rPr>
        <w:t xml:space="preserve"> </w:t>
      </w:r>
      <w:r w:rsidR="00BE1A7E" w:rsidRPr="000675F8">
        <w:rPr>
          <w:rFonts w:ascii="Times New Roman" w:hAnsi="Times New Roman" w:cs="Times New Roman"/>
          <w:sz w:val="28"/>
          <w:szCs w:val="28"/>
        </w:rPr>
        <w:t>документе,</w:t>
      </w:r>
      <w:r w:rsidR="008D1237">
        <w:rPr>
          <w:rFonts w:ascii="Times New Roman" w:hAnsi="Times New Roman" w:cs="Times New Roman"/>
          <w:sz w:val="28"/>
          <w:szCs w:val="28"/>
        </w:rPr>
        <w:t xml:space="preserve"> </w:t>
      </w:r>
      <w:r w:rsidR="00BE1A7E" w:rsidRPr="000675F8">
        <w:rPr>
          <w:rFonts w:ascii="Times New Roman" w:hAnsi="Times New Roman" w:cs="Times New Roman"/>
          <w:sz w:val="28"/>
          <w:szCs w:val="28"/>
        </w:rPr>
        <w:t>выстраивающем</w:t>
      </w:r>
      <w:r w:rsidR="008D1237">
        <w:rPr>
          <w:rFonts w:ascii="Times New Roman" w:hAnsi="Times New Roman" w:cs="Times New Roman"/>
          <w:sz w:val="28"/>
          <w:szCs w:val="28"/>
        </w:rPr>
        <w:t xml:space="preserve"> </w:t>
      </w:r>
      <w:r w:rsidR="00BE1A7E" w:rsidRPr="000675F8">
        <w:rPr>
          <w:rFonts w:ascii="Times New Roman" w:hAnsi="Times New Roman" w:cs="Times New Roman"/>
          <w:sz w:val="28"/>
          <w:szCs w:val="28"/>
        </w:rPr>
        <w:t>всю</w:t>
      </w:r>
      <w:r w:rsidR="008D1237">
        <w:rPr>
          <w:rFonts w:ascii="Times New Roman" w:hAnsi="Times New Roman" w:cs="Times New Roman"/>
          <w:sz w:val="28"/>
          <w:szCs w:val="28"/>
        </w:rPr>
        <w:t xml:space="preserve"> </w:t>
      </w:r>
      <w:r w:rsidR="00BE1A7E" w:rsidRPr="000675F8">
        <w:rPr>
          <w:rFonts w:ascii="Times New Roman" w:hAnsi="Times New Roman" w:cs="Times New Roman"/>
          <w:sz w:val="28"/>
          <w:szCs w:val="28"/>
        </w:rPr>
        <w:t>систему</w:t>
      </w:r>
      <w:r w:rsidR="008D1237">
        <w:rPr>
          <w:rFonts w:ascii="Times New Roman" w:hAnsi="Times New Roman" w:cs="Times New Roman"/>
          <w:sz w:val="28"/>
          <w:szCs w:val="28"/>
        </w:rPr>
        <w:t xml:space="preserve"> </w:t>
      </w:r>
      <w:r w:rsidR="00BE1A7E" w:rsidRPr="000675F8">
        <w:rPr>
          <w:rFonts w:ascii="Times New Roman" w:hAnsi="Times New Roman" w:cs="Times New Roman"/>
          <w:sz w:val="28"/>
          <w:szCs w:val="28"/>
        </w:rPr>
        <w:t>взаимосвязей</w:t>
      </w:r>
      <w:r w:rsidR="008D1237">
        <w:rPr>
          <w:rFonts w:ascii="Times New Roman" w:hAnsi="Times New Roman" w:cs="Times New Roman"/>
          <w:sz w:val="28"/>
          <w:szCs w:val="28"/>
        </w:rPr>
        <w:t xml:space="preserve"> </w:t>
      </w:r>
      <w:r w:rsidR="00BE1A7E" w:rsidRPr="000675F8">
        <w:rPr>
          <w:rFonts w:ascii="Times New Roman" w:hAnsi="Times New Roman" w:cs="Times New Roman"/>
          <w:sz w:val="28"/>
          <w:szCs w:val="28"/>
        </w:rPr>
        <w:t>участников</w:t>
      </w:r>
      <w:r w:rsidR="008D1237">
        <w:rPr>
          <w:rFonts w:ascii="Times New Roman" w:hAnsi="Times New Roman" w:cs="Times New Roman"/>
          <w:sz w:val="28"/>
          <w:szCs w:val="28"/>
        </w:rPr>
        <w:t xml:space="preserve"> </w:t>
      </w:r>
      <w:r w:rsidR="00BE1A7E"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00BE1A7E" w:rsidRPr="000675F8">
        <w:rPr>
          <w:rFonts w:ascii="Times New Roman" w:hAnsi="Times New Roman" w:cs="Times New Roman"/>
          <w:sz w:val="28"/>
          <w:szCs w:val="28"/>
        </w:rPr>
        <w:t>содержательную</w:t>
      </w:r>
      <w:r w:rsidR="008D1237">
        <w:rPr>
          <w:rFonts w:ascii="Times New Roman" w:hAnsi="Times New Roman" w:cs="Times New Roman"/>
          <w:sz w:val="28"/>
          <w:szCs w:val="28"/>
        </w:rPr>
        <w:t xml:space="preserve"> </w:t>
      </w:r>
      <w:r w:rsidR="00BE1A7E" w:rsidRPr="000675F8">
        <w:rPr>
          <w:rFonts w:ascii="Times New Roman" w:hAnsi="Times New Roman" w:cs="Times New Roman"/>
          <w:sz w:val="28"/>
          <w:szCs w:val="28"/>
        </w:rPr>
        <w:t>нагрузку</w:t>
      </w:r>
      <w:r w:rsidR="008D1237">
        <w:rPr>
          <w:rFonts w:ascii="Times New Roman" w:hAnsi="Times New Roman" w:cs="Times New Roman"/>
          <w:sz w:val="28"/>
          <w:szCs w:val="28"/>
        </w:rPr>
        <w:t xml:space="preserve"> </w:t>
      </w:r>
      <w:r w:rsidR="00BE1A7E" w:rsidRPr="000675F8">
        <w:rPr>
          <w:rFonts w:ascii="Times New Roman" w:hAnsi="Times New Roman" w:cs="Times New Roman"/>
          <w:sz w:val="28"/>
          <w:szCs w:val="28"/>
        </w:rPr>
        <w:t>документов</w:t>
      </w:r>
      <w:r w:rsidR="008D1237">
        <w:rPr>
          <w:rFonts w:ascii="Times New Roman" w:hAnsi="Times New Roman" w:cs="Times New Roman"/>
          <w:sz w:val="28"/>
          <w:szCs w:val="28"/>
        </w:rPr>
        <w:t xml:space="preserve"> </w:t>
      </w:r>
      <w:r w:rsidR="00BE1A7E" w:rsidRPr="000675F8">
        <w:rPr>
          <w:rFonts w:ascii="Times New Roman" w:hAnsi="Times New Roman" w:cs="Times New Roman"/>
          <w:sz w:val="28"/>
          <w:szCs w:val="28"/>
        </w:rPr>
        <w:t>для</w:t>
      </w:r>
      <w:r w:rsidR="008D1237">
        <w:rPr>
          <w:rFonts w:ascii="Times New Roman" w:hAnsi="Times New Roman" w:cs="Times New Roman"/>
          <w:sz w:val="28"/>
          <w:szCs w:val="28"/>
        </w:rPr>
        <w:t xml:space="preserve"> </w:t>
      </w:r>
      <w:r w:rsidR="00BE1A7E" w:rsidRPr="000675F8">
        <w:rPr>
          <w:rFonts w:ascii="Times New Roman" w:hAnsi="Times New Roman" w:cs="Times New Roman"/>
          <w:sz w:val="28"/>
          <w:szCs w:val="28"/>
        </w:rPr>
        <w:t>принятия</w:t>
      </w:r>
      <w:r w:rsidR="008D1237">
        <w:rPr>
          <w:rFonts w:ascii="Times New Roman" w:hAnsi="Times New Roman" w:cs="Times New Roman"/>
          <w:sz w:val="28"/>
          <w:szCs w:val="28"/>
        </w:rPr>
        <w:t xml:space="preserve"> </w:t>
      </w:r>
      <w:r w:rsidR="00BE1A7E" w:rsidRPr="000675F8">
        <w:rPr>
          <w:rFonts w:ascii="Times New Roman" w:hAnsi="Times New Roman" w:cs="Times New Roman"/>
          <w:sz w:val="28"/>
          <w:szCs w:val="28"/>
        </w:rPr>
        <w:t>управленческих</w:t>
      </w:r>
      <w:r w:rsidR="008D1237">
        <w:rPr>
          <w:rFonts w:ascii="Times New Roman" w:hAnsi="Times New Roman" w:cs="Times New Roman"/>
          <w:sz w:val="28"/>
          <w:szCs w:val="28"/>
        </w:rPr>
        <w:t xml:space="preserve"> </w:t>
      </w:r>
      <w:r w:rsidR="00BE1A7E" w:rsidRPr="000675F8">
        <w:rPr>
          <w:rFonts w:ascii="Times New Roman" w:hAnsi="Times New Roman" w:cs="Times New Roman"/>
          <w:sz w:val="28"/>
          <w:szCs w:val="28"/>
        </w:rPr>
        <w:t>решений.</w:t>
      </w:r>
    </w:p>
    <w:p w:rsidR="00AE12C5" w:rsidRPr="000675F8" w:rsidRDefault="000277B9" w:rsidP="00547E22">
      <w:pPr>
        <w:pStyle w:val="a3"/>
        <w:widowControl w:val="0"/>
        <w:ind w:firstLine="709"/>
        <w:jc w:val="both"/>
        <w:rPr>
          <w:rFonts w:ascii="Times New Roman" w:hAnsi="Times New Roman" w:cs="Times New Roman"/>
          <w:sz w:val="28"/>
          <w:szCs w:val="28"/>
        </w:rPr>
      </w:pPr>
      <w:r w:rsidRPr="000675F8">
        <w:rPr>
          <w:rFonts w:ascii="Times New Roman" w:hAnsi="Times New Roman" w:cs="Times New Roman"/>
          <w:sz w:val="28"/>
          <w:szCs w:val="28"/>
        </w:rPr>
        <w:t>В</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принятой</w:t>
      </w:r>
      <w:r w:rsidR="008D1237">
        <w:rPr>
          <w:rFonts w:ascii="Times New Roman" w:hAnsi="Times New Roman" w:cs="Times New Roman"/>
          <w:sz w:val="28"/>
          <w:szCs w:val="28"/>
        </w:rPr>
        <w:t xml:space="preserve"> </w:t>
      </w:r>
      <w:r w:rsidR="00AE12C5" w:rsidRPr="000675F8">
        <w:rPr>
          <w:rFonts w:ascii="Times New Roman" w:hAnsi="Times New Roman" w:cs="Times New Roman"/>
          <w:sz w:val="28"/>
          <w:szCs w:val="28"/>
        </w:rPr>
        <w:t>Стратеги</w:t>
      </w:r>
      <w:r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00AE12C5" w:rsidRPr="000675F8">
        <w:rPr>
          <w:rFonts w:ascii="Times New Roman" w:hAnsi="Times New Roman" w:cs="Times New Roman"/>
          <w:sz w:val="28"/>
          <w:szCs w:val="28"/>
        </w:rPr>
        <w:t>социально-экономического</w:t>
      </w:r>
      <w:r w:rsidR="008D1237">
        <w:rPr>
          <w:rFonts w:ascii="Times New Roman" w:hAnsi="Times New Roman" w:cs="Times New Roman"/>
          <w:sz w:val="28"/>
          <w:szCs w:val="28"/>
        </w:rPr>
        <w:t xml:space="preserve"> </w:t>
      </w:r>
      <w:r w:rsidR="00AE12C5" w:rsidRPr="000675F8">
        <w:rPr>
          <w:rFonts w:ascii="Times New Roman" w:hAnsi="Times New Roman" w:cs="Times New Roman"/>
          <w:sz w:val="28"/>
          <w:szCs w:val="28"/>
        </w:rPr>
        <w:t>развития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г</w:t>
      </w:r>
      <w:r w:rsidR="00AE12C5" w:rsidRPr="000675F8">
        <w:rPr>
          <w:rFonts w:ascii="Times New Roman" w:hAnsi="Times New Roman" w:cs="Times New Roman"/>
          <w:sz w:val="28"/>
          <w:szCs w:val="28"/>
        </w:rPr>
        <w:t>ород</w:t>
      </w:r>
      <w:r w:rsidRPr="000675F8">
        <w:rPr>
          <w:rFonts w:ascii="Times New Roman" w:hAnsi="Times New Roman" w:cs="Times New Roman"/>
          <w:sz w:val="28"/>
          <w:szCs w:val="28"/>
        </w:rPr>
        <w:t>а</w:t>
      </w:r>
      <w:r w:rsidR="008D1237">
        <w:rPr>
          <w:rFonts w:ascii="Times New Roman" w:hAnsi="Times New Roman" w:cs="Times New Roman"/>
          <w:sz w:val="28"/>
          <w:szCs w:val="28"/>
        </w:rPr>
        <w:t xml:space="preserve"> </w:t>
      </w:r>
      <w:r w:rsidR="00AE12C5" w:rsidRPr="000675F8">
        <w:rPr>
          <w:rFonts w:ascii="Times New Roman" w:hAnsi="Times New Roman" w:cs="Times New Roman"/>
          <w:sz w:val="28"/>
          <w:szCs w:val="28"/>
        </w:rPr>
        <w:t>Комсомольск-на-Амуре</w:t>
      </w:r>
      <w:r w:rsidR="008D1237">
        <w:rPr>
          <w:rFonts w:ascii="Times New Roman" w:hAnsi="Times New Roman" w:cs="Times New Roman"/>
          <w:sz w:val="28"/>
          <w:szCs w:val="28"/>
        </w:rPr>
        <w:t xml:space="preserve"> </w:t>
      </w:r>
      <w:r w:rsidR="00AE12C5" w:rsidRPr="000675F8">
        <w:rPr>
          <w:rFonts w:ascii="Times New Roman" w:hAnsi="Times New Roman" w:cs="Times New Roman"/>
          <w:sz w:val="28"/>
          <w:szCs w:val="28"/>
        </w:rPr>
        <w:t>до</w:t>
      </w:r>
      <w:r w:rsidR="008D1237">
        <w:rPr>
          <w:rFonts w:ascii="Times New Roman" w:hAnsi="Times New Roman" w:cs="Times New Roman"/>
          <w:sz w:val="28"/>
          <w:szCs w:val="28"/>
        </w:rPr>
        <w:t xml:space="preserve"> </w:t>
      </w:r>
      <w:r w:rsidR="00AE12C5" w:rsidRPr="000675F8">
        <w:rPr>
          <w:rFonts w:ascii="Times New Roman" w:hAnsi="Times New Roman" w:cs="Times New Roman"/>
          <w:sz w:val="28"/>
          <w:szCs w:val="28"/>
        </w:rPr>
        <w:t>2032</w:t>
      </w:r>
      <w:r w:rsidR="008D1237">
        <w:rPr>
          <w:rFonts w:ascii="Times New Roman" w:hAnsi="Times New Roman" w:cs="Times New Roman"/>
          <w:sz w:val="28"/>
          <w:szCs w:val="28"/>
        </w:rPr>
        <w:t xml:space="preserve"> </w:t>
      </w:r>
      <w:r w:rsidR="00AE12C5" w:rsidRPr="000675F8">
        <w:rPr>
          <w:rFonts w:ascii="Times New Roman" w:hAnsi="Times New Roman" w:cs="Times New Roman"/>
          <w:sz w:val="28"/>
          <w:szCs w:val="28"/>
        </w:rPr>
        <w:t>года</w:t>
      </w:r>
      <w:r w:rsidR="008D1237">
        <w:rPr>
          <w:rFonts w:ascii="Times New Roman" w:hAnsi="Times New Roman" w:cs="Times New Roman"/>
          <w:sz w:val="28"/>
          <w:szCs w:val="28"/>
        </w:rPr>
        <w:t xml:space="preserve"> </w:t>
      </w:r>
      <w:r w:rsidR="00F828EF" w:rsidRPr="000675F8">
        <w:rPr>
          <w:rFonts w:ascii="Times New Roman" w:hAnsi="Times New Roman" w:cs="Times New Roman"/>
          <w:sz w:val="28"/>
          <w:szCs w:val="28"/>
        </w:rPr>
        <w:t>(далее</w:t>
      </w:r>
      <w:r w:rsidR="008D1237">
        <w:rPr>
          <w:rFonts w:ascii="Times New Roman" w:hAnsi="Times New Roman" w:cs="Times New Roman"/>
          <w:sz w:val="28"/>
          <w:szCs w:val="28"/>
        </w:rPr>
        <w:t xml:space="preserve"> </w:t>
      </w:r>
      <w:r w:rsidR="00F828EF"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00F828EF" w:rsidRPr="000675F8">
        <w:rPr>
          <w:rFonts w:ascii="Times New Roman" w:hAnsi="Times New Roman" w:cs="Times New Roman"/>
          <w:sz w:val="28"/>
          <w:szCs w:val="28"/>
        </w:rPr>
        <w:t>Стратегия)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главная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стратегическая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цель</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сформулирована</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как</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формирование</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комфортной</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городской</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среды,</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обеспечивающей</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высокий</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уровень</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жизни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качество</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жизни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населения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для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развития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промышленно-инженерного</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комплекса</w:t>
      </w:r>
      <w:r w:rsidR="008D1237">
        <w:rPr>
          <w:rFonts w:ascii="Times New Roman" w:hAnsi="Times New Roman" w:cs="Times New Roman"/>
          <w:sz w:val="28"/>
          <w:szCs w:val="28"/>
        </w:rPr>
        <w:t xml:space="preserve"> </w:t>
      </w:r>
      <w:r w:rsidR="00F828EF" w:rsidRPr="000675F8">
        <w:rPr>
          <w:rFonts w:ascii="Times New Roman" w:hAnsi="Times New Roman" w:cs="Times New Roman"/>
          <w:sz w:val="28"/>
          <w:szCs w:val="28"/>
        </w:rPr>
        <w:t>города</w:t>
      </w:r>
      <w:r w:rsidR="008D1237">
        <w:rPr>
          <w:rFonts w:ascii="Times New Roman" w:hAnsi="Times New Roman" w:cs="Times New Roman"/>
          <w:sz w:val="28"/>
          <w:szCs w:val="28"/>
        </w:rPr>
        <w:t xml:space="preserve"> </w:t>
      </w:r>
      <w:r w:rsidR="00B708DC" w:rsidRPr="000675F8">
        <w:rPr>
          <w:rFonts w:ascii="Times New Roman" w:hAnsi="Times New Roman" w:cs="Times New Roman"/>
          <w:sz w:val="28"/>
          <w:szCs w:val="28"/>
        </w:rPr>
        <w:t>[</w:t>
      </w:r>
      <w:r w:rsidR="000B7E34" w:rsidRPr="000675F8">
        <w:rPr>
          <w:rFonts w:ascii="Times New Roman" w:hAnsi="Times New Roman" w:cs="Times New Roman"/>
          <w:sz w:val="28"/>
          <w:szCs w:val="28"/>
        </w:rPr>
        <w:t>5</w:t>
      </w:r>
      <w:r w:rsidR="00B708DC" w:rsidRPr="000675F8">
        <w:rPr>
          <w:rFonts w:ascii="Times New Roman" w:hAnsi="Times New Roman" w:cs="Times New Roman"/>
          <w:sz w:val="28"/>
          <w:szCs w:val="28"/>
        </w:rPr>
        <w:t>,</w:t>
      </w:r>
      <w:r w:rsidR="008D1237">
        <w:rPr>
          <w:rFonts w:ascii="Times New Roman" w:hAnsi="Times New Roman" w:cs="Times New Roman"/>
          <w:sz w:val="28"/>
          <w:szCs w:val="28"/>
        </w:rPr>
        <w:t xml:space="preserve"> с</w:t>
      </w:r>
      <w:r w:rsidR="00B708DC"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00B708DC" w:rsidRPr="000675F8">
        <w:rPr>
          <w:rFonts w:ascii="Times New Roman" w:hAnsi="Times New Roman" w:cs="Times New Roman"/>
          <w:sz w:val="28"/>
          <w:szCs w:val="28"/>
        </w:rPr>
        <w:t>4</w:t>
      </w:r>
      <w:r w:rsidR="00E7629C"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00E7629C" w:rsidRPr="000675F8">
        <w:rPr>
          <w:rFonts w:ascii="Times New Roman" w:hAnsi="Times New Roman" w:cs="Times New Roman"/>
          <w:sz w:val="28"/>
          <w:szCs w:val="28"/>
        </w:rPr>
        <w:t>48,</w:t>
      </w:r>
      <w:r w:rsidR="008D1237">
        <w:rPr>
          <w:rFonts w:ascii="Times New Roman" w:hAnsi="Times New Roman" w:cs="Times New Roman"/>
          <w:sz w:val="28"/>
          <w:szCs w:val="28"/>
        </w:rPr>
        <w:t xml:space="preserve"> </w:t>
      </w:r>
      <w:r w:rsidR="00E7629C" w:rsidRPr="000675F8">
        <w:rPr>
          <w:rFonts w:ascii="Times New Roman" w:hAnsi="Times New Roman" w:cs="Times New Roman"/>
          <w:sz w:val="28"/>
          <w:szCs w:val="28"/>
        </w:rPr>
        <w:t>129,</w:t>
      </w:r>
      <w:r w:rsidR="008D1237">
        <w:rPr>
          <w:rFonts w:ascii="Times New Roman" w:hAnsi="Times New Roman" w:cs="Times New Roman"/>
          <w:sz w:val="28"/>
          <w:szCs w:val="28"/>
        </w:rPr>
        <w:t xml:space="preserve"> </w:t>
      </w:r>
      <w:r w:rsidR="00E7629C" w:rsidRPr="000675F8">
        <w:rPr>
          <w:rFonts w:ascii="Times New Roman" w:hAnsi="Times New Roman" w:cs="Times New Roman"/>
          <w:sz w:val="28"/>
          <w:szCs w:val="28"/>
        </w:rPr>
        <w:t>148</w:t>
      </w:r>
      <w:r w:rsidR="00B708DC" w:rsidRPr="000675F8">
        <w:rPr>
          <w:rFonts w:ascii="Times New Roman" w:hAnsi="Times New Roman" w:cs="Times New Roman"/>
          <w:sz w:val="28"/>
          <w:szCs w:val="28"/>
        </w:rPr>
        <w:t>]</w:t>
      </w:r>
      <w:r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006C0569" w:rsidRPr="000675F8">
        <w:rPr>
          <w:rFonts w:ascii="Times New Roman" w:hAnsi="Times New Roman" w:cs="Times New Roman"/>
          <w:sz w:val="28"/>
          <w:szCs w:val="28"/>
        </w:rPr>
        <w:t>С</w:t>
      </w:r>
      <w:r w:rsidR="008D1237">
        <w:rPr>
          <w:rFonts w:ascii="Times New Roman" w:hAnsi="Times New Roman" w:cs="Times New Roman"/>
          <w:sz w:val="28"/>
          <w:szCs w:val="28"/>
        </w:rPr>
        <w:t xml:space="preserve"> </w:t>
      </w:r>
      <w:r w:rsidR="006C0569" w:rsidRPr="000675F8">
        <w:rPr>
          <w:rFonts w:ascii="Times New Roman" w:hAnsi="Times New Roman" w:cs="Times New Roman"/>
          <w:sz w:val="28"/>
          <w:szCs w:val="28"/>
        </w:rPr>
        <w:t>учетом</w:t>
      </w:r>
      <w:r w:rsidR="008D1237">
        <w:rPr>
          <w:rFonts w:ascii="Times New Roman" w:hAnsi="Times New Roman" w:cs="Times New Roman"/>
          <w:sz w:val="28"/>
          <w:szCs w:val="28"/>
        </w:rPr>
        <w:t xml:space="preserve"> </w:t>
      </w:r>
      <w:r w:rsidR="006C0569" w:rsidRPr="000675F8">
        <w:rPr>
          <w:rFonts w:ascii="Times New Roman" w:hAnsi="Times New Roman" w:cs="Times New Roman"/>
          <w:sz w:val="28"/>
          <w:szCs w:val="28"/>
        </w:rPr>
        <w:t>выявленных</w:t>
      </w:r>
      <w:r w:rsidR="008D1237">
        <w:rPr>
          <w:rFonts w:ascii="Times New Roman" w:hAnsi="Times New Roman" w:cs="Times New Roman"/>
          <w:sz w:val="28"/>
          <w:szCs w:val="28"/>
        </w:rPr>
        <w:t xml:space="preserve"> </w:t>
      </w:r>
      <w:r w:rsidR="006C0569" w:rsidRPr="000675F8">
        <w:rPr>
          <w:rFonts w:ascii="Times New Roman" w:hAnsi="Times New Roman" w:cs="Times New Roman"/>
          <w:sz w:val="28"/>
          <w:szCs w:val="28"/>
        </w:rPr>
        <w:t>возможностей</w:t>
      </w:r>
      <w:r w:rsidR="008D1237">
        <w:rPr>
          <w:rFonts w:ascii="Times New Roman" w:hAnsi="Times New Roman" w:cs="Times New Roman"/>
          <w:sz w:val="28"/>
          <w:szCs w:val="28"/>
        </w:rPr>
        <w:t xml:space="preserve"> </w:t>
      </w:r>
      <w:r w:rsidR="006C0569" w:rsidRPr="000675F8">
        <w:rPr>
          <w:rFonts w:ascii="Times New Roman" w:hAnsi="Times New Roman" w:cs="Times New Roman"/>
          <w:sz w:val="28"/>
          <w:szCs w:val="28"/>
        </w:rPr>
        <w:t>развития</w:t>
      </w:r>
      <w:r w:rsidR="008D1237">
        <w:rPr>
          <w:rFonts w:ascii="Times New Roman" w:hAnsi="Times New Roman" w:cs="Times New Roman"/>
          <w:sz w:val="28"/>
          <w:szCs w:val="28"/>
        </w:rPr>
        <w:t xml:space="preserve"> </w:t>
      </w:r>
      <w:r w:rsidR="006C0569" w:rsidRPr="000675F8">
        <w:rPr>
          <w:rFonts w:ascii="Times New Roman" w:hAnsi="Times New Roman" w:cs="Times New Roman"/>
          <w:sz w:val="28"/>
          <w:szCs w:val="28"/>
        </w:rPr>
        <w:t>экономики</w:t>
      </w:r>
      <w:r w:rsidR="008D1237">
        <w:rPr>
          <w:rFonts w:ascii="Times New Roman" w:hAnsi="Times New Roman" w:cs="Times New Roman"/>
          <w:sz w:val="28"/>
          <w:szCs w:val="28"/>
        </w:rPr>
        <w:t xml:space="preserve"> </w:t>
      </w:r>
      <w:r w:rsidR="006C0569" w:rsidRPr="000675F8">
        <w:rPr>
          <w:rFonts w:ascii="Times New Roman" w:hAnsi="Times New Roman" w:cs="Times New Roman"/>
          <w:sz w:val="28"/>
          <w:szCs w:val="28"/>
        </w:rPr>
        <w:t>города</w:t>
      </w:r>
      <w:r w:rsidR="008D1237">
        <w:rPr>
          <w:rFonts w:ascii="Times New Roman" w:hAnsi="Times New Roman" w:cs="Times New Roman"/>
          <w:sz w:val="28"/>
          <w:szCs w:val="28"/>
        </w:rPr>
        <w:t xml:space="preserve"> </w:t>
      </w:r>
      <w:r w:rsidR="006C0569" w:rsidRPr="000675F8">
        <w:rPr>
          <w:rFonts w:ascii="Times New Roman" w:hAnsi="Times New Roman" w:cs="Times New Roman"/>
          <w:sz w:val="28"/>
          <w:szCs w:val="28"/>
        </w:rPr>
        <w:t>определены</w:t>
      </w:r>
      <w:r w:rsidR="008D1237">
        <w:rPr>
          <w:rFonts w:ascii="Times New Roman" w:hAnsi="Times New Roman" w:cs="Times New Roman"/>
          <w:sz w:val="28"/>
          <w:szCs w:val="28"/>
        </w:rPr>
        <w:t xml:space="preserve"> </w:t>
      </w:r>
      <w:r w:rsidR="006C0569" w:rsidRPr="000675F8">
        <w:rPr>
          <w:rFonts w:ascii="Times New Roman" w:hAnsi="Times New Roman" w:cs="Times New Roman"/>
          <w:sz w:val="28"/>
          <w:szCs w:val="28"/>
        </w:rPr>
        <w:t>четыре</w:t>
      </w:r>
      <w:r w:rsidR="008D1237">
        <w:rPr>
          <w:rFonts w:ascii="Times New Roman" w:hAnsi="Times New Roman" w:cs="Times New Roman"/>
          <w:sz w:val="28"/>
          <w:szCs w:val="28"/>
        </w:rPr>
        <w:t xml:space="preserve"> </w:t>
      </w:r>
      <w:r w:rsidR="006C0569" w:rsidRPr="000675F8">
        <w:rPr>
          <w:rFonts w:ascii="Times New Roman" w:hAnsi="Times New Roman" w:cs="Times New Roman"/>
          <w:sz w:val="28"/>
          <w:szCs w:val="28"/>
        </w:rPr>
        <w:t>возможных</w:t>
      </w:r>
      <w:r w:rsidR="008D1237">
        <w:rPr>
          <w:rFonts w:ascii="Times New Roman" w:hAnsi="Times New Roman" w:cs="Times New Roman"/>
          <w:sz w:val="28"/>
          <w:szCs w:val="28"/>
        </w:rPr>
        <w:t xml:space="preserve"> </w:t>
      </w:r>
      <w:r w:rsidR="006C0569" w:rsidRPr="000675F8">
        <w:rPr>
          <w:rFonts w:ascii="Times New Roman" w:hAnsi="Times New Roman" w:cs="Times New Roman"/>
          <w:sz w:val="28"/>
          <w:szCs w:val="28"/>
        </w:rPr>
        <w:t>сценария</w:t>
      </w:r>
      <w:r w:rsidR="008D1237">
        <w:rPr>
          <w:rFonts w:ascii="Times New Roman" w:hAnsi="Times New Roman" w:cs="Times New Roman"/>
          <w:sz w:val="28"/>
          <w:szCs w:val="28"/>
        </w:rPr>
        <w:t xml:space="preserve"> </w:t>
      </w:r>
      <w:r w:rsidR="006C0569" w:rsidRPr="000675F8">
        <w:rPr>
          <w:rFonts w:ascii="Times New Roman" w:hAnsi="Times New Roman" w:cs="Times New Roman"/>
          <w:sz w:val="28"/>
          <w:szCs w:val="28"/>
        </w:rPr>
        <w:t>долгосрочного</w:t>
      </w:r>
      <w:r w:rsidR="008D1237">
        <w:rPr>
          <w:rFonts w:ascii="Times New Roman" w:hAnsi="Times New Roman" w:cs="Times New Roman"/>
          <w:sz w:val="28"/>
          <w:szCs w:val="28"/>
        </w:rPr>
        <w:t xml:space="preserve"> </w:t>
      </w:r>
      <w:r w:rsidR="006C0569" w:rsidRPr="000675F8">
        <w:rPr>
          <w:rFonts w:ascii="Times New Roman" w:hAnsi="Times New Roman" w:cs="Times New Roman"/>
          <w:sz w:val="28"/>
          <w:szCs w:val="28"/>
        </w:rPr>
        <w:t>развития:</w:t>
      </w:r>
      <w:r w:rsidR="008D1237">
        <w:rPr>
          <w:rFonts w:ascii="Times New Roman" w:hAnsi="Times New Roman" w:cs="Times New Roman"/>
          <w:sz w:val="28"/>
          <w:szCs w:val="28"/>
        </w:rPr>
        <w:t xml:space="preserve"> </w:t>
      </w:r>
      <w:r w:rsidR="006C0569" w:rsidRPr="000675F8">
        <w:rPr>
          <w:rFonts w:ascii="Times New Roman" w:hAnsi="Times New Roman" w:cs="Times New Roman"/>
          <w:sz w:val="28"/>
          <w:szCs w:val="28"/>
        </w:rPr>
        <w:t>пессимистический,</w:t>
      </w:r>
      <w:r w:rsidR="008D1237">
        <w:rPr>
          <w:rFonts w:ascii="Times New Roman" w:hAnsi="Times New Roman" w:cs="Times New Roman"/>
          <w:sz w:val="28"/>
          <w:szCs w:val="28"/>
        </w:rPr>
        <w:t xml:space="preserve"> </w:t>
      </w:r>
      <w:r w:rsidR="006C0569" w:rsidRPr="000675F8">
        <w:rPr>
          <w:rFonts w:ascii="Times New Roman" w:hAnsi="Times New Roman" w:cs="Times New Roman"/>
          <w:sz w:val="28"/>
          <w:szCs w:val="28"/>
        </w:rPr>
        <w:t>базовый,</w:t>
      </w:r>
      <w:r w:rsidR="008D1237">
        <w:rPr>
          <w:rFonts w:ascii="Times New Roman" w:hAnsi="Times New Roman" w:cs="Times New Roman"/>
          <w:sz w:val="28"/>
          <w:szCs w:val="28"/>
        </w:rPr>
        <w:t xml:space="preserve"> </w:t>
      </w:r>
      <w:r w:rsidR="006C0569" w:rsidRPr="000675F8">
        <w:rPr>
          <w:rFonts w:ascii="Times New Roman" w:hAnsi="Times New Roman" w:cs="Times New Roman"/>
          <w:sz w:val="28"/>
          <w:szCs w:val="28"/>
        </w:rPr>
        <w:t>оптимистический</w:t>
      </w:r>
      <w:r w:rsidR="008D1237">
        <w:rPr>
          <w:rFonts w:ascii="Times New Roman" w:hAnsi="Times New Roman" w:cs="Times New Roman"/>
          <w:sz w:val="28"/>
          <w:szCs w:val="28"/>
        </w:rPr>
        <w:t xml:space="preserve"> </w:t>
      </w:r>
      <w:r w:rsidR="006C0569"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006C0569" w:rsidRPr="000675F8">
        <w:rPr>
          <w:rFonts w:ascii="Times New Roman" w:hAnsi="Times New Roman" w:cs="Times New Roman"/>
          <w:sz w:val="28"/>
          <w:szCs w:val="28"/>
        </w:rPr>
        <w:t>ускоренного</w:t>
      </w:r>
      <w:r w:rsidR="008D1237">
        <w:rPr>
          <w:rFonts w:ascii="Times New Roman" w:hAnsi="Times New Roman" w:cs="Times New Roman"/>
          <w:sz w:val="28"/>
          <w:szCs w:val="28"/>
        </w:rPr>
        <w:t xml:space="preserve"> </w:t>
      </w:r>
      <w:r w:rsidR="006C0569" w:rsidRPr="000675F8">
        <w:rPr>
          <w:rFonts w:ascii="Times New Roman" w:hAnsi="Times New Roman" w:cs="Times New Roman"/>
          <w:sz w:val="28"/>
          <w:szCs w:val="28"/>
        </w:rPr>
        <w:t>роста</w:t>
      </w:r>
      <w:r w:rsidR="008D1237">
        <w:rPr>
          <w:rFonts w:ascii="Times New Roman" w:hAnsi="Times New Roman" w:cs="Times New Roman"/>
          <w:sz w:val="28"/>
          <w:szCs w:val="28"/>
        </w:rPr>
        <w:t xml:space="preserve"> </w:t>
      </w:r>
      <w:r w:rsidR="006C0569" w:rsidRPr="000675F8">
        <w:rPr>
          <w:rFonts w:ascii="Times New Roman" w:hAnsi="Times New Roman" w:cs="Times New Roman"/>
          <w:sz w:val="28"/>
          <w:szCs w:val="28"/>
        </w:rPr>
        <w:t>[</w:t>
      </w:r>
      <w:r w:rsidR="000B7E34" w:rsidRPr="000675F8">
        <w:rPr>
          <w:rFonts w:ascii="Times New Roman" w:hAnsi="Times New Roman" w:cs="Times New Roman"/>
          <w:sz w:val="28"/>
          <w:szCs w:val="28"/>
        </w:rPr>
        <w:t>5</w:t>
      </w:r>
      <w:r w:rsidR="006C0569"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006C0569" w:rsidRPr="000675F8">
        <w:rPr>
          <w:rFonts w:ascii="Times New Roman" w:hAnsi="Times New Roman" w:cs="Times New Roman"/>
          <w:sz w:val="28"/>
          <w:szCs w:val="28"/>
        </w:rPr>
        <w:t>с.</w:t>
      </w:r>
      <w:r w:rsidR="008D1237">
        <w:rPr>
          <w:rFonts w:ascii="Times New Roman" w:hAnsi="Times New Roman" w:cs="Times New Roman"/>
          <w:sz w:val="28"/>
          <w:szCs w:val="28"/>
        </w:rPr>
        <w:t xml:space="preserve"> </w:t>
      </w:r>
      <w:r w:rsidR="002F6759" w:rsidRPr="000675F8">
        <w:rPr>
          <w:rFonts w:ascii="Times New Roman" w:hAnsi="Times New Roman" w:cs="Times New Roman"/>
          <w:sz w:val="28"/>
          <w:szCs w:val="28"/>
        </w:rPr>
        <w:t>100</w:t>
      </w:r>
      <w:r w:rsidR="00921735">
        <w:rPr>
          <w:rFonts w:ascii="Times New Roman" w:hAnsi="Times New Roman" w:cs="Times New Roman"/>
          <w:sz w:val="28"/>
          <w:szCs w:val="28"/>
        </w:rPr>
        <w:t xml:space="preserve"> – </w:t>
      </w:r>
      <w:r w:rsidR="002F6759" w:rsidRPr="000675F8">
        <w:rPr>
          <w:rFonts w:ascii="Times New Roman" w:hAnsi="Times New Roman" w:cs="Times New Roman"/>
          <w:sz w:val="28"/>
          <w:szCs w:val="28"/>
        </w:rPr>
        <w:t>107,</w:t>
      </w:r>
      <w:r w:rsidR="008D1237">
        <w:rPr>
          <w:rFonts w:ascii="Times New Roman" w:hAnsi="Times New Roman" w:cs="Times New Roman"/>
          <w:sz w:val="28"/>
          <w:szCs w:val="28"/>
        </w:rPr>
        <w:t xml:space="preserve"> </w:t>
      </w:r>
      <w:r w:rsidR="002F6759" w:rsidRPr="000675F8">
        <w:rPr>
          <w:rFonts w:ascii="Times New Roman" w:hAnsi="Times New Roman" w:cs="Times New Roman"/>
          <w:sz w:val="28"/>
          <w:szCs w:val="28"/>
        </w:rPr>
        <w:t>129</w:t>
      </w:r>
      <w:r w:rsidR="00921735">
        <w:rPr>
          <w:rFonts w:ascii="Times New Roman" w:hAnsi="Times New Roman" w:cs="Times New Roman"/>
          <w:sz w:val="28"/>
          <w:szCs w:val="28"/>
        </w:rPr>
        <w:t xml:space="preserve"> – </w:t>
      </w:r>
      <w:r w:rsidR="002F6759" w:rsidRPr="000675F8">
        <w:rPr>
          <w:rFonts w:ascii="Times New Roman" w:hAnsi="Times New Roman" w:cs="Times New Roman"/>
          <w:sz w:val="28"/>
          <w:szCs w:val="28"/>
        </w:rPr>
        <w:t>130</w:t>
      </w:r>
      <w:r w:rsidR="006C0569"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00F828EF" w:rsidRPr="000675F8">
        <w:rPr>
          <w:rFonts w:ascii="Times New Roman" w:hAnsi="Times New Roman" w:cs="Times New Roman"/>
          <w:sz w:val="28"/>
          <w:szCs w:val="28"/>
        </w:rPr>
        <w:t>Содержание</w:t>
      </w:r>
      <w:r w:rsidR="008D1237">
        <w:rPr>
          <w:rFonts w:ascii="Times New Roman" w:hAnsi="Times New Roman" w:cs="Times New Roman"/>
          <w:sz w:val="28"/>
          <w:szCs w:val="28"/>
        </w:rPr>
        <w:t xml:space="preserve"> </w:t>
      </w:r>
      <w:r w:rsidR="00F828EF" w:rsidRPr="000675F8">
        <w:rPr>
          <w:rFonts w:ascii="Times New Roman" w:hAnsi="Times New Roman" w:cs="Times New Roman"/>
          <w:sz w:val="28"/>
          <w:szCs w:val="28"/>
        </w:rPr>
        <w:t>Стратегии</w:t>
      </w:r>
      <w:r w:rsidR="008D1237">
        <w:rPr>
          <w:rFonts w:ascii="Times New Roman" w:hAnsi="Times New Roman" w:cs="Times New Roman"/>
          <w:sz w:val="28"/>
          <w:szCs w:val="28"/>
        </w:rPr>
        <w:t xml:space="preserve"> </w:t>
      </w:r>
      <w:r w:rsidR="00F828EF" w:rsidRPr="000675F8">
        <w:rPr>
          <w:rFonts w:ascii="Times New Roman" w:hAnsi="Times New Roman" w:cs="Times New Roman"/>
          <w:sz w:val="28"/>
          <w:szCs w:val="28"/>
        </w:rPr>
        <w:t>характеризуется</w:t>
      </w:r>
      <w:r w:rsidR="008D1237">
        <w:rPr>
          <w:rFonts w:ascii="Times New Roman" w:hAnsi="Times New Roman" w:cs="Times New Roman"/>
          <w:sz w:val="28"/>
          <w:szCs w:val="28"/>
        </w:rPr>
        <w:t xml:space="preserve"> </w:t>
      </w:r>
      <w:r w:rsidR="00F828EF" w:rsidRPr="000675F8">
        <w:rPr>
          <w:rFonts w:ascii="Times New Roman" w:hAnsi="Times New Roman" w:cs="Times New Roman"/>
          <w:sz w:val="28"/>
          <w:szCs w:val="28"/>
        </w:rPr>
        <w:t>тремя</w:t>
      </w:r>
      <w:r w:rsidR="008D1237">
        <w:rPr>
          <w:rFonts w:ascii="Times New Roman" w:hAnsi="Times New Roman" w:cs="Times New Roman"/>
          <w:sz w:val="28"/>
          <w:szCs w:val="28"/>
        </w:rPr>
        <w:t xml:space="preserve"> </w:t>
      </w:r>
      <w:r w:rsidR="00F828EF" w:rsidRPr="000675F8">
        <w:rPr>
          <w:rFonts w:ascii="Times New Roman" w:hAnsi="Times New Roman" w:cs="Times New Roman"/>
          <w:sz w:val="28"/>
          <w:szCs w:val="28"/>
        </w:rPr>
        <w:t>взаимосвязанными</w:t>
      </w:r>
      <w:r w:rsidR="008D1237">
        <w:rPr>
          <w:rFonts w:ascii="Times New Roman" w:hAnsi="Times New Roman" w:cs="Times New Roman"/>
          <w:sz w:val="28"/>
          <w:szCs w:val="28"/>
        </w:rPr>
        <w:t xml:space="preserve"> </w:t>
      </w:r>
      <w:r w:rsidR="00F828EF" w:rsidRPr="000675F8">
        <w:rPr>
          <w:rFonts w:ascii="Times New Roman" w:hAnsi="Times New Roman" w:cs="Times New Roman"/>
          <w:sz w:val="28"/>
          <w:szCs w:val="28"/>
        </w:rPr>
        <w:t>приоритетами:</w:t>
      </w:r>
      <w:r w:rsidR="008D1237">
        <w:rPr>
          <w:rFonts w:ascii="Times New Roman" w:hAnsi="Times New Roman" w:cs="Times New Roman"/>
          <w:sz w:val="28"/>
          <w:szCs w:val="28"/>
        </w:rPr>
        <w:t xml:space="preserve"> </w:t>
      </w:r>
      <w:r w:rsidR="00F828EF" w:rsidRPr="000675F8">
        <w:rPr>
          <w:rFonts w:ascii="Times New Roman" w:hAnsi="Times New Roman" w:cs="Times New Roman"/>
          <w:sz w:val="28"/>
          <w:szCs w:val="28"/>
        </w:rPr>
        <w:t>накоплени</w:t>
      </w:r>
      <w:r w:rsidR="00421312">
        <w:rPr>
          <w:rFonts w:ascii="Times New Roman" w:hAnsi="Times New Roman" w:cs="Times New Roman"/>
          <w:sz w:val="28"/>
          <w:szCs w:val="28"/>
        </w:rPr>
        <w:t>ем</w:t>
      </w:r>
      <w:r w:rsidR="008D1237">
        <w:rPr>
          <w:rFonts w:ascii="Times New Roman" w:hAnsi="Times New Roman" w:cs="Times New Roman"/>
          <w:sz w:val="28"/>
          <w:szCs w:val="28"/>
        </w:rPr>
        <w:t xml:space="preserve"> </w:t>
      </w:r>
      <w:r w:rsidR="00F828EF" w:rsidRPr="000675F8">
        <w:rPr>
          <w:rFonts w:ascii="Times New Roman" w:hAnsi="Times New Roman" w:cs="Times New Roman"/>
          <w:sz w:val="28"/>
          <w:szCs w:val="28"/>
        </w:rPr>
        <w:t>человеческого</w:t>
      </w:r>
      <w:r w:rsidR="008D1237">
        <w:rPr>
          <w:rFonts w:ascii="Times New Roman" w:hAnsi="Times New Roman" w:cs="Times New Roman"/>
          <w:sz w:val="28"/>
          <w:szCs w:val="28"/>
        </w:rPr>
        <w:t xml:space="preserve"> </w:t>
      </w:r>
      <w:r w:rsidR="00F828EF" w:rsidRPr="000675F8">
        <w:rPr>
          <w:rFonts w:ascii="Times New Roman" w:hAnsi="Times New Roman" w:cs="Times New Roman"/>
          <w:sz w:val="28"/>
          <w:szCs w:val="28"/>
        </w:rPr>
        <w:t>капитала,</w:t>
      </w:r>
      <w:r w:rsidR="008D1237">
        <w:rPr>
          <w:rFonts w:ascii="Times New Roman" w:hAnsi="Times New Roman" w:cs="Times New Roman"/>
          <w:sz w:val="28"/>
          <w:szCs w:val="28"/>
        </w:rPr>
        <w:t xml:space="preserve"> </w:t>
      </w:r>
      <w:r w:rsidR="00F828EF" w:rsidRPr="000675F8">
        <w:rPr>
          <w:rFonts w:ascii="Times New Roman" w:hAnsi="Times New Roman" w:cs="Times New Roman"/>
          <w:sz w:val="28"/>
          <w:szCs w:val="28"/>
        </w:rPr>
        <w:t>экономическ</w:t>
      </w:r>
      <w:r w:rsidR="00421312">
        <w:rPr>
          <w:rFonts w:ascii="Times New Roman" w:hAnsi="Times New Roman" w:cs="Times New Roman"/>
          <w:sz w:val="28"/>
          <w:szCs w:val="28"/>
        </w:rPr>
        <w:t>им</w:t>
      </w:r>
      <w:r w:rsidR="008D1237">
        <w:rPr>
          <w:rFonts w:ascii="Times New Roman" w:hAnsi="Times New Roman" w:cs="Times New Roman"/>
          <w:sz w:val="28"/>
          <w:szCs w:val="28"/>
        </w:rPr>
        <w:t xml:space="preserve"> </w:t>
      </w:r>
      <w:r w:rsidR="00F828EF" w:rsidRPr="000675F8">
        <w:rPr>
          <w:rFonts w:ascii="Times New Roman" w:hAnsi="Times New Roman" w:cs="Times New Roman"/>
          <w:sz w:val="28"/>
          <w:szCs w:val="28"/>
        </w:rPr>
        <w:t>развити</w:t>
      </w:r>
      <w:r w:rsidR="00421312">
        <w:rPr>
          <w:rFonts w:ascii="Times New Roman" w:hAnsi="Times New Roman" w:cs="Times New Roman"/>
          <w:sz w:val="28"/>
          <w:szCs w:val="28"/>
        </w:rPr>
        <w:t>ем</w:t>
      </w:r>
      <w:r w:rsidR="008D1237">
        <w:rPr>
          <w:rFonts w:ascii="Times New Roman" w:hAnsi="Times New Roman" w:cs="Times New Roman"/>
          <w:sz w:val="28"/>
          <w:szCs w:val="28"/>
        </w:rPr>
        <w:t xml:space="preserve"> </w:t>
      </w:r>
      <w:r w:rsidR="00F828EF"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00F828EF" w:rsidRPr="000675F8">
        <w:rPr>
          <w:rFonts w:ascii="Times New Roman" w:hAnsi="Times New Roman" w:cs="Times New Roman"/>
          <w:sz w:val="28"/>
          <w:szCs w:val="28"/>
        </w:rPr>
        <w:t>пространственн</w:t>
      </w:r>
      <w:r w:rsidR="00421312">
        <w:rPr>
          <w:rFonts w:ascii="Times New Roman" w:hAnsi="Times New Roman" w:cs="Times New Roman"/>
          <w:sz w:val="28"/>
          <w:szCs w:val="28"/>
        </w:rPr>
        <w:t>ым</w:t>
      </w:r>
      <w:r w:rsidR="008D1237">
        <w:rPr>
          <w:rFonts w:ascii="Times New Roman" w:hAnsi="Times New Roman" w:cs="Times New Roman"/>
          <w:sz w:val="28"/>
          <w:szCs w:val="28"/>
        </w:rPr>
        <w:t xml:space="preserve"> </w:t>
      </w:r>
      <w:r w:rsidR="00F828EF" w:rsidRPr="000675F8">
        <w:rPr>
          <w:rFonts w:ascii="Times New Roman" w:hAnsi="Times New Roman" w:cs="Times New Roman"/>
          <w:sz w:val="28"/>
          <w:szCs w:val="28"/>
        </w:rPr>
        <w:t>развитие</w:t>
      </w:r>
      <w:r w:rsidR="00421312">
        <w:rPr>
          <w:rFonts w:ascii="Times New Roman" w:hAnsi="Times New Roman" w:cs="Times New Roman"/>
          <w:sz w:val="28"/>
          <w:szCs w:val="28"/>
        </w:rPr>
        <w:t>м</w:t>
      </w:r>
      <w:r w:rsidR="008D1237">
        <w:rPr>
          <w:rFonts w:ascii="Times New Roman" w:hAnsi="Times New Roman" w:cs="Times New Roman"/>
          <w:sz w:val="28"/>
          <w:szCs w:val="28"/>
        </w:rPr>
        <w:t xml:space="preserve"> </w:t>
      </w:r>
      <w:r w:rsidR="00F828EF" w:rsidRPr="000675F8">
        <w:rPr>
          <w:rFonts w:ascii="Times New Roman" w:hAnsi="Times New Roman" w:cs="Times New Roman"/>
          <w:sz w:val="28"/>
          <w:szCs w:val="28"/>
        </w:rPr>
        <w:t>[</w:t>
      </w:r>
      <w:r w:rsidR="000B7E34" w:rsidRPr="000675F8">
        <w:rPr>
          <w:rFonts w:ascii="Times New Roman" w:hAnsi="Times New Roman" w:cs="Times New Roman"/>
          <w:sz w:val="28"/>
          <w:szCs w:val="28"/>
        </w:rPr>
        <w:t>5</w:t>
      </w:r>
      <w:r w:rsidR="00F828EF"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00F828EF" w:rsidRPr="000675F8">
        <w:rPr>
          <w:rFonts w:ascii="Times New Roman" w:hAnsi="Times New Roman" w:cs="Times New Roman"/>
          <w:sz w:val="28"/>
          <w:szCs w:val="28"/>
        </w:rPr>
        <w:t>с.</w:t>
      </w:r>
      <w:r w:rsidR="008D1237">
        <w:rPr>
          <w:rFonts w:ascii="Times New Roman" w:hAnsi="Times New Roman" w:cs="Times New Roman"/>
          <w:sz w:val="28"/>
          <w:szCs w:val="28"/>
        </w:rPr>
        <w:t xml:space="preserve"> </w:t>
      </w:r>
      <w:r w:rsidR="00F828EF" w:rsidRPr="000675F8">
        <w:rPr>
          <w:rFonts w:ascii="Times New Roman" w:hAnsi="Times New Roman" w:cs="Times New Roman"/>
          <w:sz w:val="28"/>
          <w:szCs w:val="28"/>
        </w:rPr>
        <w:t>4,</w:t>
      </w:r>
      <w:r w:rsidR="008D1237">
        <w:rPr>
          <w:rFonts w:ascii="Times New Roman" w:hAnsi="Times New Roman" w:cs="Times New Roman"/>
          <w:sz w:val="28"/>
          <w:szCs w:val="28"/>
        </w:rPr>
        <w:t xml:space="preserve"> </w:t>
      </w:r>
      <w:r w:rsidR="00F828EF" w:rsidRPr="000675F8">
        <w:rPr>
          <w:rFonts w:ascii="Times New Roman" w:hAnsi="Times New Roman" w:cs="Times New Roman"/>
          <w:sz w:val="28"/>
          <w:szCs w:val="28"/>
        </w:rPr>
        <w:t>98,</w:t>
      </w:r>
      <w:r w:rsidR="008D1237">
        <w:rPr>
          <w:rFonts w:ascii="Times New Roman" w:hAnsi="Times New Roman" w:cs="Times New Roman"/>
          <w:sz w:val="28"/>
          <w:szCs w:val="28"/>
        </w:rPr>
        <w:t xml:space="preserve"> </w:t>
      </w:r>
      <w:r w:rsidR="00F828EF" w:rsidRPr="000675F8">
        <w:rPr>
          <w:rFonts w:ascii="Times New Roman" w:hAnsi="Times New Roman" w:cs="Times New Roman"/>
          <w:sz w:val="28"/>
          <w:szCs w:val="28"/>
        </w:rPr>
        <w:t>129].</w:t>
      </w:r>
    </w:p>
    <w:p w:rsidR="006843F1" w:rsidRPr="000675F8" w:rsidRDefault="006843F1" w:rsidP="00547E22">
      <w:pPr>
        <w:pStyle w:val="a3"/>
        <w:widowControl w:val="0"/>
        <w:ind w:firstLine="709"/>
        <w:jc w:val="both"/>
        <w:rPr>
          <w:rFonts w:ascii="Times New Roman" w:hAnsi="Times New Roman" w:cs="Times New Roman"/>
          <w:sz w:val="28"/>
          <w:szCs w:val="28"/>
        </w:rPr>
      </w:pPr>
      <w:r w:rsidRPr="000675F8">
        <w:rPr>
          <w:rFonts w:ascii="Times New Roman" w:hAnsi="Times New Roman" w:cs="Times New Roman"/>
          <w:sz w:val="28"/>
          <w:szCs w:val="28"/>
        </w:rPr>
        <w:t>Таким</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образом,</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Стратегия,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устанавливая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цели,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задачи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прогнозные</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значения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отдельных</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показателей,</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заложила</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основу</w:t>
      </w:r>
      <w:r w:rsidR="008D1237">
        <w:rPr>
          <w:rFonts w:ascii="Times New Roman" w:hAnsi="Times New Roman" w:cs="Times New Roman"/>
          <w:sz w:val="28"/>
          <w:szCs w:val="28"/>
        </w:rPr>
        <w:t xml:space="preserve"> </w:t>
      </w:r>
      <w:r w:rsidR="00952963" w:rsidRPr="000675F8">
        <w:rPr>
          <w:rFonts w:ascii="Times New Roman" w:hAnsi="Times New Roman" w:cs="Times New Roman"/>
          <w:sz w:val="28"/>
          <w:szCs w:val="28"/>
        </w:rPr>
        <w:t>для</w:t>
      </w:r>
      <w:r w:rsidR="008D1237">
        <w:rPr>
          <w:rFonts w:ascii="Times New Roman" w:hAnsi="Times New Roman" w:cs="Times New Roman"/>
          <w:sz w:val="28"/>
          <w:szCs w:val="28"/>
        </w:rPr>
        <w:t xml:space="preserve"> </w:t>
      </w:r>
      <w:r w:rsidR="00952963" w:rsidRPr="000675F8">
        <w:rPr>
          <w:rFonts w:ascii="Times New Roman" w:hAnsi="Times New Roman" w:cs="Times New Roman"/>
          <w:sz w:val="28"/>
          <w:szCs w:val="28"/>
        </w:rPr>
        <w:t>разработки</w:t>
      </w:r>
      <w:r w:rsidR="008D1237">
        <w:rPr>
          <w:rFonts w:ascii="Times New Roman" w:hAnsi="Times New Roman" w:cs="Times New Roman"/>
          <w:sz w:val="28"/>
          <w:szCs w:val="28"/>
        </w:rPr>
        <w:t xml:space="preserve"> </w:t>
      </w:r>
      <w:r w:rsidR="00952963"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00952963" w:rsidRPr="000675F8">
        <w:rPr>
          <w:rFonts w:ascii="Times New Roman" w:hAnsi="Times New Roman" w:cs="Times New Roman"/>
          <w:sz w:val="28"/>
          <w:szCs w:val="28"/>
        </w:rPr>
        <w:t>корректировки</w:t>
      </w:r>
      <w:r w:rsidR="008D1237">
        <w:rPr>
          <w:rFonts w:ascii="Times New Roman" w:hAnsi="Times New Roman" w:cs="Times New Roman"/>
          <w:sz w:val="28"/>
          <w:szCs w:val="28"/>
        </w:rPr>
        <w:t xml:space="preserve"> </w:t>
      </w:r>
      <w:r w:rsidR="00952963" w:rsidRPr="000675F8">
        <w:rPr>
          <w:rFonts w:ascii="Times New Roman" w:hAnsi="Times New Roman" w:cs="Times New Roman"/>
          <w:sz w:val="28"/>
          <w:szCs w:val="28"/>
        </w:rPr>
        <w:t>документов</w:t>
      </w:r>
      <w:r w:rsidR="008D1237">
        <w:rPr>
          <w:rFonts w:ascii="Times New Roman" w:hAnsi="Times New Roman" w:cs="Times New Roman"/>
          <w:sz w:val="28"/>
          <w:szCs w:val="28"/>
        </w:rPr>
        <w:t xml:space="preserve"> </w:t>
      </w:r>
      <w:r w:rsidR="00952963" w:rsidRPr="000675F8">
        <w:rPr>
          <w:rFonts w:ascii="Times New Roman" w:hAnsi="Times New Roman" w:cs="Times New Roman"/>
          <w:sz w:val="28"/>
          <w:szCs w:val="28"/>
        </w:rPr>
        <w:t>бюджетного</w:t>
      </w:r>
      <w:r w:rsidR="008D1237">
        <w:rPr>
          <w:rFonts w:ascii="Times New Roman" w:hAnsi="Times New Roman" w:cs="Times New Roman"/>
          <w:sz w:val="28"/>
          <w:szCs w:val="28"/>
        </w:rPr>
        <w:t xml:space="preserve"> </w:t>
      </w:r>
      <w:r w:rsidR="00952963"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00952963" w:rsidRPr="000675F8">
        <w:rPr>
          <w:rFonts w:ascii="Times New Roman" w:hAnsi="Times New Roman" w:cs="Times New Roman"/>
          <w:sz w:val="28"/>
          <w:szCs w:val="28"/>
        </w:rPr>
        <w:t>территориального</w:t>
      </w:r>
      <w:r w:rsidR="008D1237">
        <w:rPr>
          <w:rFonts w:ascii="Times New Roman" w:hAnsi="Times New Roman" w:cs="Times New Roman"/>
          <w:sz w:val="28"/>
          <w:szCs w:val="28"/>
        </w:rPr>
        <w:t xml:space="preserve"> </w:t>
      </w:r>
      <w:r w:rsidR="00952963" w:rsidRPr="000675F8">
        <w:rPr>
          <w:rFonts w:ascii="Times New Roman" w:hAnsi="Times New Roman" w:cs="Times New Roman"/>
          <w:sz w:val="28"/>
          <w:szCs w:val="28"/>
        </w:rPr>
        <w:t>планирования</w:t>
      </w:r>
      <w:r w:rsidR="008D1237">
        <w:rPr>
          <w:rFonts w:ascii="Times New Roman" w:hAnsi="Times New Roman" w:cs="Times New Roman"/>
          <w:sz w:val="28"/>
          <w:szCs w:val="28"/>
        </w:rPr>
        <w:t xml:space="preserve"> </w:t>
      </w:r>
      <w:r w:rsidR="00952963" w:rsidRPr="000675F8">
        <w:rPr>
          <w:rFonts w:ascii="Times New Roman" w:hAnsi="Times New Roman" w:cs="Times New Roman"/>
          <w:sz w:val="28"/>
          <w:szCs w:val="28"/>
        </w:rPr>
        <w:t>города.</w:t>
      </w:r>
    </w:p>
    <w:p w:rsidR="00994CB0" w:rsidRPr="000675F8" w:rsidRDefault="00B92A18" w:rsidP="00547E22">
      <w:pPr>
        <w:pStyle w:val="a3"/>
        <w:widowControl w:val="0"/>
        <w:ind w:firstLine="709"/>
        <w:jc w:val="both"/>
        <w:rPr>
          <w:rFonts w:ascii="Times New Roman" w:hAnsi="Times New Roman" w:cs="Times New Roman"/>
          <w:sz w:val="28"/>
          <w:szCs w:val="28"/>
        </w:rPr>
      </w:pPr>
      <w:r w:rsidRPr="000675F8">
        <w:rPr>
          <w:rFonts w:ascii="Times New Roman" w:hAnsi="Times New Roman" w:cs="Times New Roman"/>
          <w:sz w:val="28"/>
          <w:szCs w:val="28"/>
        </w:rPr>
        <w:t>Ежегодное</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инвестиционное</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послание</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главы</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муниципального</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образования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городского</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округа</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«Город</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Комсомольск-на-Амуре</w:t>
      </w:r>
      <w:r w:rsidR="00421312">
        <w:rPr>
          <w:rFonts w:ascii="Times New Roman" w:hAnsi="Times New Roman" w:cs="Times New Roman"/>
          <w:sz w:val="28"/>
          <w:szCs w:val="28"/>
        </w:rPr>
        <w:t>»</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является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нововведением</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2016</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г</w:t>
      </w:r>
      <w:r w:rsidR="00421312">
        <w:rPr>
          <w:rFonts w:ascii="Times New Roman" w:hAnsi="Times New Roman" w:cs="Times New Roman"/>
          <w:sz w:val="28"/>
          <w:szCs w:val="28"/>
        </w:rPr>
        <w:t>.</w:t>
      </w:r>
      <w:r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когда</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впервые</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глава</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города</w:t>
      </w:r>
      <w:r w:rsidR="008D1237">
        <w:rPr>
          <w:rFonts w:ascii="Times New Roman" w:hAnsi="Times New Roman" w:cs="Times New Roman"/>
          <w:sz w:val="28"/>
          <w:szCs w:val="28"/>
        </w:rPr>
        <w:t xml:space="preserve"> </w:t>
      </w:r>
      <w:r w:rsidR="00421312">
        <w:rPr>
          <w:rFonts w:ascii="Times New Roman" w:hAnsi="Times New Roman" w:cs="Times New Roman"/>
          <w:sz w:val="28"/>
          <w:szCs w:val="28"/>
        </w:rPr>
        <w:t xml:space="preserve">в своём выступлении </w:t>
      </w:r>
      <w:r w:rsidRPr="000675F8">
        <w:rPr>
          <w:rFonts w:ascii="Times New Roman" w:hAnsi="Times New Roman" w:cs="Times New Roman"/>
          <w:sz w:val="28"/>
          <w:szCs w:val="28"/>
        </w:rPr>
        <w:t>обратился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к</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инвесторам,</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бизнес-сообществу,</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представителям</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органов</w:t>
      </w:r>
      <w:r w:rsidR="008D1237">
        <w:rPr>
          <w:rFonts w:ascii="Times New Roman" w:hAnsi="Times New Roman" w:cs="Times New Roman"/>
          <w:sz w:val="28"/>
          <w:szCs w:val="28"/>
        </w:rPr>
        <w:t xml:space="preserve"> </w:t>
      </w:r>
      <w:r w:rsidR="00421312">
        <w:rPr>
          <w:rFonts w:ascii="Times New Roman" w:hAnsi="Times New Roman" w:cs="Times New Roman"/>
          <w:sz w:val="28"/>
          <w:szCs w:val="28"/>
        </w:rPr>
        <w:t>власти 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населению.</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Целью</w:t>
      </w:r>
      <w:r w:rsidR="008D1237">
        <w:rPr>
          <w:rFonts w:ascii="Times New Roman" w:hAnsi="Times New Roman" w:cs="Times New Roman"/>
          <w:sz w:val="28"/>
          <w:szCs w:val="28"/>
        </w:rPr>
        <w:t xml:space="preserve"> </w:t>
      </w:r>
      <w:r w:rsidR="00421312">
        <w:rPr>
          <w:rFonts w:ascii="Times New Roman" w:hAnsi="Times New Roman" w:cs="Times New Roman"/>
          <w:sz w:val="28"/>
          <w:szCs w:val="28"/>
        </w:rPr>
        <w:t>выступления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стала</w:t>
      </w:r>
      <w:r w:rsidR="008D1237">
        <w:rPr>
          <w:rFonts w:ascii="Times New Roman" w:hAnsi="Times New Roman" w:cs="Times New Roman"/>
          <w:sz w:val="28"/>
          <w:szCs w:val="28"/>
        </w:rPr>
        <w:t xml:space="preserve"> </w:t>
      </w:r>
      <w:r w:rsidR="00D30A1E" w:rsidRPr="000675F8">
        <w:rPr>
          <w:rFonts w:ascii="Times New Roman" w:hAnsi="Times New Roman" w:cs="Times New Roman"/>
          <w:sz w:val="28"/>
          <w:szCs w:val="28"/>
        </w:rPr>
        <w:t>организация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работ</w:t>
      </w:r>
      <w:r w:rsidR="00D30A1E" w:rsidRPr="000675F8">
        <w:rPr>
          <w:rFonts w:ascii="Times New Roman" w:hAnsi="Times New Roman" w:cs="Times New Roman"/>
          <w:sz w:val="28"/>
          <w:szCs w:val="28"/>
        </w:rPr>
        <w:t>ы</w:t>
      </w:r>
      <w:r w:rsidR="00421312">
        <w:rPr>
          <w:rFonts w:ascii="Times New Roman" w:hAnsi="Times New Roman" w:cs="Times New Roman"/>
          <w:sz w:val="28"/>
          <w:szCs w:val="28"/>
        </w:rPr>
        <w:t xml:space="preserve"> </w:t>
      </w:r>
      <w:r w:rsidR="00F70C5F" w:rsidRPr="000675F8">
        <w:rPr>
          <w:rFonts w:ascii="Times New Roman" w:hAnsi="Times New Roman" w:cs="Times New Roman"/>
          <w:sz w:val="28"/>
          <w:szCs w:val="28"/>
        </w:rPr>
        <w:t>по</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приоритетны</w:t>
      </w:r>
      <w:r w:rsidR="00F70C5F" w:rsidRPr="000675F8">
        <w:rPr>
          <w:rFonts w:ascii="Times New Roman" w:hAnsi="Times New Roman" w:cs="Times New Roman"/>
          <w:sz w:val="28"/>
          <w:szCs w:val="28"/>
        </w:rPr>
        <w:t>м</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направления</w:t>
      </w:r>
      <w:r w:rsidR="00F70C5F" w:rsidRPr="000675F8">
        <w:rPr>
          <w:rFonts w:ascii="Times New Roman" w:hAnsi="Times New Roman" w:cs="Times New Roman"/>
          <w:sz w:val="28"/>
          <w:szCs w:val="28"/>
        </w:rPr>
        <w:t>м</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инвестиционного</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развития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города</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определени</w:t>
      </w:r>
      <w:r w:rsidR="00F70C5F" w:rsidRPr="000675F8">
        <w:rPr>
          <w:rFonts w:ascii="Times New Roman" w:hAnsi="Times New Roman" w:cs="Times New Roman"/>
          <w:sz w:val="28"/>
          <w:szCs w:val="28"/>
        </w:rPr>
        <w:t>ю</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мероприятий</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формировани</w:t>
      </w:r>
      <w:r w:rsidR="00F70C5F" w:rsidRPr="000675F8">
        <w:rPr>
          <w:rFonts w:ascii="Times New Roman" w:hAnsi="Times New Roman" w:cs="Times New Roman"/>
          <w:sz w:val="28"/>
          <w:szCs w:val="28"/>
        </w:rPr>
        <w:t>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благоприятной</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инвестиционной</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деловой</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среды.</w:t>
      </w:r>
      <w:r w:rsidR="008D1237">
        <w:rPr>
          <w:rFonts w:ascii="Times New Roman" w:hAnsi="Times New Roman" w:cs="Times New Roman"/>
          <w:sz w:val="28"/>
          <w:szCs w:val="28"/>
        </w:rPr>
        <w:t xml:space="preserve"> </w:t>
      </w:r>
      <w:r w:rsidR="002B7419" w:rsidRPr="000675F8">
        <w:rPr>
          <w:rFonts w:ascii="Times New Roman" w:hAnsi="Times New Roman" w:cs="Times New Roman"/>
          <w:sz w:val="28"/>
          <w:szCs w:val="28"/>
        </w:rPr>
        <w:t>Основной</w:t>
      </w:r>
      <w:r w:rsidR="008D1237">
        <w:rPr>
          <w:rFonts w:ascii="Times New Roman" w:hAnsi="Times New Roman" w:cs="Times New Roman"/>
          <w:sz w:val="28"/>
          <w:szCs w:val="28"/>
        </w:rPr>
        <w:t xml:space="preserve"> </w:t>
      </w:r>
      <w:r w:rsidR="002B7419" w:rsidRPr="000675F8">
        <w:rPr>
          <w:rFonts w:ascii="Times New Roman" w:hAnsi="Times New Roman" w:cs="Times New Roman"/>
          <w:sz w:val="28"/>
          <w:szCs w:val="28"/>
        </w:rPr>
        <w:t>задачей</w:t>
      </w:r>
      <w:r w:rsidR="008D1237">
        <w:rPr>
          <w:rFonts w:ascii="Times New Roman" w:hAnsi="Times New Roman" w:cs="Times New Roman"/>
          <w:sz w:val="28"/>
          <w:szCs w:val="28"/>
        </w:rPr>
        <w:t xml:space="preserve"> </w:t>
      </w:r>
      <w:r w:rsidR="002B7419" w:rsidRPr="000675F8">
        <w:rPr>
          <w:rFonts w:ascii="Times New Roman" w:hAnsi="Times New Roman" w:cs="Times New Roman"/>
          <w:sz w:val="28"/>
          <w:szCs w:val="28"/>
        </w:rPr>
        <w:t>данного</w:t>
      </w:r>
      <w:r w:rsidR="008D1237">
        <w:rPr>
          <w:rFonts w:ascii="Times New Roman" w:hAnsi="Times New Roman" w:cs="Times New Roman"/>
          <w:sz w:val="28"/>
          <w:szCs w:val="28"/>
        </w:rPr>
        <w:t xml:space="preserve"> </w:t>
      </w:r>
      <w:r w:rsidR="002B7419" w:rsidRPr="000675F8">
        <w:rPr>
          <w:rFonts w:ascii="Times New Roman" w:hAnsi="Times New Roman" w:cs="Times New Roman"/>
          <w:sz w:val="28"/>
          <w:szCs w:val="28"/>
        </w:rPr>
        <w:t>послания</w:t>
      </w:r>
      <w:r w:rsidR="008D1237">
        <w:rPr>
          <w:rFonts w:ascii="Times New Roman" w:hAnsi="Times New Roman" w:cs="Times New Roman"/>
          <w:sz w:val="28"/>
          <w:szCs w:val="28"/>
        </w:rPr>
        <w:t xml:space="preserve"> </w:t>
      </w:r>
      <w:r w:rsidR="002B7419" w:rsidRPr="000675F8">
        <w:rPr>
          <w:rFonts w:ascii="Times New Roman" w:hAnsi="Times New Roman" w:cs="Times New Roman"/>
          <w:sz w:val="28"/>
          <w:szCs w:val="28"/>
        </w:rPr>
        <w:t>является</w:t>
      </w:r>
      <w:r w:rsidR="008D1237">
        <w:rPr>
          <w:rFonts w:ascii="Times New Roman" w:hAnsi="Times New Roman" w:cs="Times New Roman"/>
          <w:sz w:val="28"/>
          <w:szCs w:val="28"/>
        </w:rPr>
        <w:t xml:space="preserve"> </w:t>
      </w:r>
      <w:r w:rsidR="002B7419" w:rsidRPr="000675F8">
        <w:rPr>
          <w:rFonts w:ascii="Times New Roman" w:hAnsi="Times New Roman" w:cs="Times New Roman"/>
          <w:sz w:val="28"/>
          <w:szCs w:val="28"/>
        </w:rPr>
        <w:t>формирование</w:t>
      </w:r>
      <w:r w:rsidR="008D1237">
        <w:rPr>
          <w:rFonts w:ascii="Times New Roman" w:hAnsi="Times New Roman" w:cs="Times New Roman"/>
          <w:sz w:val="28"/>
          <w:szCs w:val="28"/>
        </w:rPr>
        <w:t xml:space="preserve"> </w:t>
      </w:r>
      <w:r w:rsidR="002B7419" w:rsidRPr="000675F8">
        <w:rPr>
          <w:rFonts w:ascii="Times New Roman" w:hAnsi="Times New Roman" w:cs="Times New Roman"/>
          <w:sz w:val="28"/>
          <w:szCs w:val="28"/>
        </w:rPr>
        <w:t>активного</w:t>
      </w:r>
      <w:r w:rsidR="008D1237">
        <w:rPr>
          <w:rFonts w:ascii="Times New Roman" w:hAnsi="Times New Roman" w:cs="Times New Roman"/>
          <w:sz w:val="28"/>
          <w:szCs w:val="28"/>
        </w:rPr>
        <w:t xml:space="preserve"> </w:t>
      </w:r>
      <w:r w:rsidR="002B7419" w:rsidRPr="000675F8">
        <w:rPr>
          <w:rFonts w:ascii="Times New Roman" w:hAnsi="Times New Roman" w:cs="Times New Roman"/>
          <w:sz w:val="28"/>
          <w:szCs w:val="28"/>
        </w:rPr>
        <w:t>отношения</w:t>
      </w:r>
      <w:r w:rsidR="008D1237">
        <w:rPr>
          <w:rFonts w:ascii="Times New Roman" w:hAnsi="Times New Roman" w:cs="Times New Roman"/>
          <w:sz w:val="28"/>
          <w:szCs w:val="28"/>
        </w:rPr>
        <w:t xml:space="preserve"> </w:t>
      </w:r>
      <w:r w:rsidR="002B7419" w:rsidRPr="000675F8">
        <w:rPr>
          <w:rFonts w:ascii="Times New Roman" w:hAnsi="Times New Roman" w:cs="Times New Roman"/>
          <w:sz w:val="28"/>
          <w:szCs w:val="28"/>
        </w:rPr>
        <w:t>к</w:t>
      </w:r>
      <w:r w:rsidR="008D1237">
        <w:rPr>
          <w:rFonts w:ascii="Times New Roman" w:hAnsi="Times New Roman" w:cs="Times New Roman"/>
          <w:sz w:val="28"/>
          <w:szCs w:val="28"/>
        </w:rPr>
        <w:t xml:space="preserve"> </w:t>
      </w:r>
      <w:r w:rsidR="002B7419" w:rsidRPr="000675F8">
        <w:rPr>
          <w:rFonts w:ascii="Times New Roman" w:hAnsi="Times New Roman" w:cs="Times New Roman"/>
          <w:sz w:val="28"/>
          <w:szCs w:val="28"/>
        </w:rPr>
        <w:t>работе</w:t>
      </w:r>
      <w:r w:rsidR="008D1237">
        <w:rPr>
          <w:rFonts w:ascii="Times New Roman" w:hAnsi="Times New Roman" w:cs="Times New Roman"/>
          <w:sz w:val="28"/>
          <w:szCs w:val="28"/>
        </w:rPr>
        <w:t xml:space="preserve"> </w:t>
      </w:r>
      <w:r w:rsidR="002B7419"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002B7419" w:rsidRPr="000675F8">
        <w:rPr>
          <w:rFonts w:ascii="Times New Roman" w:hAnsi="Times New Roman" w:cs="Times New Roman"/>
          <w:sz w:val="28"/>
          <w:szCs w:val="28"/>
        </w:rPr>
        <w:t>включени</w:t>
      </w:r>
      <w:r w:rsidR="00421312">
        <w:rPr>
          <w:rFonts w:ascii="Times New Roman" w:hAnsi="Times New Roman" w:cs="Times New Roman"/>
          <w:sz w:val="28"/>
          <w:szCs w:val="28"/>
        </w:rPr>
        <w:t>е</w:t>
      </w:r>
      <w:r w:rsidR="008D1237">
        <w:rPr>
          <w:rFonts w:ascii="Times New Roman" w:hAnsi="Times New Roman" w:cs="Times New Roman"/>
          <w:sz w:val="28"/>
          <w:szCs w:val="28"/>
        </w:rPr>
        <w:t xml:space="preserve"> </w:t>
      </w:r>
      <w:r w:rsidR="002B7419" w:rsidRPr="000675F8">
        <w:rPr>
          <w:rFonts w:ascii="Times New Roman" w:hAnsi="Times New Roman" w:cs="Times New Roman"/>
          <w:sz w:val="28"/>
          <w:szCs w:val="28"/>
        </w:rPr>
        <w:t>в</w:t>
      </w:r>
      <w:r w:rsidR="008D1237">
        <w:rPr>
          <w:rFonts w:ascii="Times New Roman" w:hAnsi="Times New Roman" w:cs="Times New Roman"/>
          <w:sz w:val="28"/>
          <w:szCs w:val="28"/>
        </w:rPr>
        <w:t xml:space="preserve"> </w:t>
      </w:r>
      <w:r w:rsidR="002B7419" w:rsidRPr="000675F8">
        <w:rPr>
          <w:rFonts w:ascii="Times New Roman" w:hAnsi="Times New Roman" w:cs="Times New Roman"/>
          <w:sz w:val="28"/>
          <w:szCs w:val="28"/>
        </w:rPr>
        <w:t>процесс</w:t>
      </w:r>
      <w:r w:rsidR="008D1237">
        <w:rPr>
          <w:rFonts w:ascii="Times New Roman" w:hAnsi="Times New Roman" w:cs="Times New Roman"/>
          <w:sz w:val="28"/>
          <w:szCs w:val="28"/>
        </w:rPr>
        <w:t xml:space="preserve"> </w:t>
      </w:r>
      <w:r w:rsidR="002B7419" w:rsidRPr="000675F8">
        <w:rPr>
          <w:rFonts w:ascii="Times New Roman" w:hAnsi="Times New Roman" w:cs="Times New Roman"/>
          <w:sz w:val="28"/>
          <w:szCs w:val="28"/>
        </w:rPr>
        <w:t>«перезагрузки»</w:t>
      </w:r>
      <w:r w:rsidR="008D1237">
        <w:rPr>
          <w:rFonts w:ascii="Times New Roman" w:hAnsi="Times New Roman" w:cs="Times New Roman"/>
          <w:sz w:val="28"/>
          <w:szCs w:val="28"/>
        </w:rPr>
        <w:t xml:space="preserve"> </w:t>
      </w:r>
      <w:r w:rsidR="002B7419" w:rsidRPr="000675F8">
        <w:rPr>
          <w:rFonts w:ascii="Times New Roman" w:hAnsi="Times New Roman" w:cs="Times New Roman"/>
          <w:sz w:val="28"/>
          <w:szCs w:val="28"/>
        </w:rPr>
        <w:t>города</w:t>
      </w:r>
      <w:r w:rsidR="008D1237">
        <w:rPr>
          <w:rFonts w:ascii="Times New Roman" w:hAnsi="Times New Roman" w:cs="Times New Roman"/>
          <w:sz w:val="28"/>
          <w:szCs w:val="28"/>
        </w:rPr>
        <w:t xml:space="preserve"> </w:t>
      </w:r>
      <w:r w:rsidR="00994CB0" w:rsidRPr="000675F8">
        <w:rPr>
          <w:rFonts w:ascii="Times New Roman" w:hAnsi="Times New Roman" w:cs="Times New Roman"/>
          <w:sz w:val="28"/>
          <w:szCs w:val="28"/>
        </w:rPr>
        <w:t>[1</w:t>
      </w:r>
      <w:r w:rsidR="000675F8" w:rsidRPr="000675F8">
        <w:rPr>
          <w:rFonts w:ascii="Times New Roman" w:hAnsi="Times New Roman" w:cs="Times New Roman"/>
          <w:sz w:val="28"/>
          <w:szCs w:val="28"/>
        </w:rPr>
        <w:t>4</w:t>
      </w:r>
      <w:r w:rsidR="00994CB0" w:rsidRPr="000675F8">
        <w:rPr>
          <w:rFonts w:ascii="Times New Roman" w:hAnsi="Times New Roman" w:cs="Times New Roman"/>
          <w:sz w:val="28"/>
          <w:szCs w:val="28"/>
        </w:rPr>
        <w:t>]</w:t>
      </w:r>
      <w:r w:rsidR="002B7419"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00994CB0" w:rsidRPr="000675F8">
        <w:rPr>
          <w:rFonts w:ascii="Times New Roman" w:hAnsi="Times New Roman" w:cs="Times New Roman"/>
          <w:sz w:val="28"/>
          <w:szCs w:val="28"/>
        </w:rPr>
        <w:t>Такой</w:t>
      </w:r>
      <w:r w:rsidR="008D1237">
        <w:rPr>
          <w:rFonts w:ascii="Times New Roman" w:hAnsi="Times New Roman" w:cs="Times New Roman"/>
          <w:sz w:val="28"/>
          <w:szCs w:val="28"/>
        </w:rPr>
        <w:t xml:space="preserve"> </w:t>
      </w:r>
      <w:r w:rsidR="00994CB0" w:rsidRPr="000675F8">
        <w:rPr>
          <w:rFonts w:ascii="Times New Roman" w:hAnsi="Times New Roman" w:cs="Times New Roman"/>
          <w:sz w:val="28"/>
          <w:szCs w:val="28"/>
        </w:rPr>
        <w:t>формат</w:t>
      </w:r>
      <w:r w:rsidR="008D1237">
        <w:rPr>
          <w:rFonts w:ascii="Times New Roman" w:hAnsi="Times New Roman" w:cs="Times New Roman"/>
          <w:sz w:val="28"/>
          <w:szCs w:val="28"/>
        </w:rPr>
        <w:t xml:space="preserve"> </w:t>
      </w:r>
      <w:r w:rsidR="00994CB0" w:rsidRPr="000675F8">
        <w:rPr>
          <w:rFonts w:ascii="Times New Roman" w:hAnsi="Times New Roman" w:cs="Times New Roman"/>
          <w:sz w:val="28"/>
          <w:szCs w:val="28"/>
        </w:rPr>
        <w:t>выстраивания</w:t>
      </w:r>
      <w:r w:rsidR="008D1237">
        <w:rPr>
          <w:rFonts w:ascii="Times New Roman" w:hAnsi="Times New Roman" w:cs="Times New Roman"/>
          <w:sz w:val="28"/>
          <w:szCs w:val="28"/>
        </w:rPr>
        <w:t xml:space="preserve"> </w:t>
      </w:r>
      <w:r w:rsidR="00994CB0" w:rsidRPr="000675F8">
        <w:rPr>
          <w:rFonts w:ascii="Times New Roman" w:hAnsi="Times New Roman" w:cs="Times New Roman"/>
          <w:sz w:val="28"/>
          <w:szCs w:val="28"/>
        </w:rPr>
        <w:t>целей</w:t>
      </w:r>
      <w:r w:rsidR="008D1237">
        <w:rPr>
          <w:rFonts w:ascii="Times New Roman" w:hAnsi="Times New Roman" w:cs="Times New Roman"/>
          <w:sz w:val="28"/>
          <w:szCs w:val="28"/>
        </w:rPr>
        <w:t xml:space="preserve"> </w:t>
      </w:r>
      <w:r w:rsidR="00994CB0" w:rsidRPr="000675F8">
        <w:rPr>
          <w:rFonts w:ascii="Times New Roman" w:hAnsi="Times New Roman" w:cs="Times New Roman"/>
          <w:sz w:val="28"/>
          <w:szCs w:val="28"/>
        </w:rPr>
        <w:t>на</w:t>
      </w:r>
      <w:r w:rsidR="008D1237">
        <w:rPr>
          <w:rFonts w:ascii="Times New Roman" w:hAnsi="Times New Roman" w:cs="Times New Roman"/>
          <w:sz w:val="28"/>
          <w:szCs w:val="28"/>
        </w:rPr>
        <w:t xml:space="preserve"> </w:t>
      </w:r>
      <w:r w:rsidR="00994CB0" w:rsidRPr="000675F8">
        <w:rPr>
          <w:rFonts w:ascii="Times New Roman" w:hAnsi="Times New Roman" w:cs="Times New Roman"/>
          <w:sz w:val="28"/>
          <w:szCs w:val="28"/>
        </w:rPr>
        <w:t>краткосрочный</w:t>
      </w:r>
      <w:r w:rsidR="008D1237">
        <w:rPr>
          <w:rFonts w:ascii="Times New Roman" w:hAnsi="Times New Roman" w:cs="Times New Roman"/>
          <w:sz w:val="28"/>
          <w:szCs w:val="28"/>
        </w:rPr>
        <w:t xml:space="preserve"> </w:t>
      </w:r>
      <w:r w:rsidR="00994CB0" w:rsidRPr="000675F8">
        <w:rPr>
          <w:rFonts w:ascii="Times New Roman" w:hAnsi="Times New Roman" w:cs="Times New Roman"/>
          <w:sz w:val="28"/>
          <w:szCs w:val="28"/>
        </w:rPr>
        <w:t>период</w:t>
      </w:r>
      <w:r w:rsidR="008D1237">
        <w:rPr>
          <w:rFonts w:ascii="Times New Roman" w:hAnsi="Times New Roman" w:cs="Times New Roman"/>
          <w:sz w:val="28"/>
          <w:szCs w:val="28"/>
        </w:rPr>
        <w:t xml:space="preserve"> </w:t>
      </w:r>
      <w:r w:rsidR="00994CB0" w:rsidRPr="000675F8">
        <w:rPr>
          <w:rFonts w:ascii="Times New Roman" w:hAnsi="Times New Roman" w:cs="Times New Roman"/>
          <w:sz w:val="28"/>
          <w:szCs w:val="28"/>
        </w:rPr>
        <w:t>(постановка</w:t>
      </w:r>
      <w:r w:rsidR="008D1237">
        <w:rPr>
          <w:rFonts w:ascii="Times New Roman" w:hAnsi="Times New Roman" w:cs="Times New Roman"/>
          <w:sz w:val="28"/>
          <w:szCs w:val="28"/>
        </w:rPr>
        <w:t xml:space="preserve"> </w:t>
      </w:r>
      <w:r w:rsidR="00994CB0" w:rsidRPr="000675F8">
        <w:rPr>
          <w:rFonts w:ascii="Times New Roman" w:hAnsi="Times New Roman" w:cs="Times New Roman"/>
          <w:sz w:val="28"/>
          <w:szCs w:val="28"/>
        </w:rPr>
        <w:t>задач</w:t>
      </w:r>
      <w:r w:rsidR="008D1237">
        <w:rPr>
          <w:rFonts w:ascii="Times New Roman" w:hAnsi="Times New Roman" w:cs="Times New Roman"/>
          <w:sz w:val="28"/>
          <w:szCs w:val="28"/>
        </w:rPr>
        <w:t xml:space="preserve"> </w:t>
      </w:r>
      <w:r w:rsidR="00994CB0" w:rsidRPr="000675F8">
        <w:rPr>
          <w:rFonts w:ascii="Times New Roman" w:hAnsi="Times New Roman" w:cs="Times New Roman"/>
          <w:sz w:val="28"/>
          <w:szCs w:val="28"/>
        </w:rPr>
        <w:t>на</w:t>
      </w:r>
      <w:r w:rsidR="008D1237">
        <w:rPr>
          <w:rFonts w:ascii="Times New Roman" w:hAnsi="Times New Roman" w:cs="Times New Roman"/>
          <w:sz w:val="28"/>
          <w:szCs w:val="28"/>
        </w:rPr>
        <w:t xml:space="preserve"> </w:t>
      </w:r>
      <w:r w:rsidR="00994CB0" w:rsidRPr="000675F8">
        <w:rPr>
          <w:rFonts w:ascii="Times New Roman" w:hAnsi="Times New Roman" w:cs="Times New Roman"/>
          <w:sz w:val="28"/>
          <w:szCs w:val="28"/>
        </w:rPr>
        <w:t>один</w:t>
      </w:r>
      <w:r w:rsidR="008D1237">
        <w:rPr>
          <w:rFonts w:ascii="Times New Roman" w:hAnsi="Times New Roman" w:cs="Times New Roman"/>
          <w:sz w:val="28"/>
          <w:szCs w:val="28"/>
        </w:rPr>
        <w:t xml:space="preserve"> </w:t>
      </w:r>
      <w:r w:rsidR="00994CB0" w:rsidRPr="000675F8">
        <w:rPr>
          <w:rFonts w:ascii="Times New Roman" w:hAnsi="Times New Roman" w:cs="Times New Roman"/>
          <w:sz w:val="28"/>
          <w:szCs w:val="28"/>
        </w:rPr>
        <w:t>год</w:t>
      </w:r>
      <w:r w:rsidR="008D1237">
        <w:rPr>
          <w:rFonts w:ascii="Times New Roman" w:hAnsi="Times New Roman" w:cs="Times New Roman"/>
          <w:sz w:val="28"/>
          <w:szCs w:val="28"/>
        </w:rPr>
        <w:t xml:space="preserve"> </w:t>
      </w:r>
      <w:r w:rsidR="00994CB0"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00994CB0" w:rsidRPr="000675F8">
        <w:rPr>
          <w:rFonts w:ascii="Times New Roman" w:hAnsi="Times New Roman" w:cs="Times New Roman"/>
          <w:sz w:val="28"/>
          <w:szCs w:val="28"/>
        </w:rPr>
        <w:t>инвестиционные</w:t>
      </w:r>
      <w:r w:rsidR="008D1237">
        <w:rPr>
          <w:rFonts w:ascii="Times New Roman" w:hAnsi="Times New Roman" w:cs="Times New Roman"/>
          <w:sz w:val="28"/>
          <w:szCs w:val="28"/>
        </w:rPr>
        <w:t xml:space="preserve"> </w:t>
      </w:r>
      <w:r w:rsidR="00994CB0" w:rsidRPr="000675F8">
        <w:rPr>
          <w:rFonts w:ascii="Times New Roman" w:hAnsi="Times New Roman" w:cs="Times New Roman"/>
          <w:sz w:val="28"/>
          <w:szCs w:val="28"/>
        </w:rPr>
        <w:t>послания</w:t>
      </w:r>
      <w:r w:rsidR="008D1237">
        <w:rPr>
          <w:rFonts w:ascii="Times New Roman" w:hAnsi="Times New Roman" w:cs="Times New Roman"/>
          <w:sz w:val="28"/>
          <w:szCs w:val="28"/>
        </w:rPr>
        <w:t xml:space="preserve"> </w:t>
      </w:r>
      <w:r w:rsidR="00994CB0" w:rsidRPr="000675F8">
        <w:rPr>
          <w:rFonts w:ascii="Times New Roman" w:hAnsi="Times New Roman" w:cs="Times New Roman"/>
          <w:sz w:val="28"/>
          <w:szCs w:val="28"/>
        </w:rPr>
        <w:t>главы</w:t>
      </w:r>
      <w:r w:rsidR="008D1237">
        <w:rPr>
          <w:rFonts w:ascii="Times New Roman" w:hAnsi="Times New Roman" w:cs="Times New Roman"/>
          <w:sz w:val="28"/>
          <w:szCs w:val="28"/>
        </w:rPr>
        <w:t xml:space="preserve"> </w:t>
      </w:r>
      <w:r w:rsidR="00994CB0" w:rsidRPr="000675F8">
        <w:rPr>
          <w:rFonts w:ascii="Times New Roman" w:hAnsi="Times New Roman" w:cs="Times New Roman"/>
          <w:sz w:val="28"/>
          <w:szCs w:val="28"/>
        </w:rPr>
        <w:t>города</w:t>
      </w:r>
      <w:r w:rsidR="008D1237">
        <w:rPr>
          <w:rFonts w:ascii="Times New Roman" w:hAnsi="Times New Roman" w:cs="Times New Roman"/>
          <w:sz w:val="28"/>
          <w:szCs w:val="28"/>
        </w:rPr>
        <w:t xml:space="preserve"> </w:t>
      </w:r>
      <w:r w:rsidR="00994CB0" w:rsidRPr="000675F8">
        <w:rPr>
          <w:rFonts w:ascii="Times New Roman" w:hAnsi="Times New Roman" w:cs="Times New Roman"/>
          <w:sz w:val="28"/>
          <w:szCs w:val="28"/>
        </w:rPr>
        <w:t>на</w:t>
      </w:r>
      <w:r w:rsidR="008D1237">
        <w:rPr>
          <w:rFonts w:ascii="Times New Roman" w:hAnsi="Times New Roman" w:cs="Times New Roman"/>
          <w:sz w:val="28"/>
          <w:szCs w:val="28"/>
        </w:rPr>
        <w:t xml:space="preserve"> </w:t>
      </w:r>
      <w:r w:rsidR="00994CB0" w:rsidRPr="000675F8">
        <w:rPr>
          <w:rFonts w:ascii="Times New Roman" w:hAnsi="Times New Roman" w:cs="Times New Roman"/>
          <w:sz w:val="28"/>
          <w:szCs w:val="28"/>
        </w:rPr>
        <w:t>2016,</w:t>
      </w:r>
      <w:r w:rsidR="008D1237">
        <w:rPr>
          <w:rFonts w:ascii="Times New Roman" w:hAnsi="Times New Roman" w:cs="Times New Roman"/>
          <w:sz w:val="28"/>
          <w:szCs w:val="28"/>
        </w:rPr>
        <w:t xml:space="preserve"> </w:t>
      </w:r>
      <w:r w:rsidR="00994CB0" w:rsidRPr="000675F8">
        <w:rPr>
          <w:rFonts w:ascii="Times New Roman" w:hAnsi="Times New Roman" w:cs="Times New Roman"/>
          <w:sz w:val="28"/>
          <w:szCs w:val="28"/>
        </w:rPr>
        <w:t>2017</w:t>
      </w:r>
      <w:r w:rsidR="008D1237">
        <w:rPr>
          <w:rFonts w:ascii="Times New Roman" w:hAnsi="Times New Roman" w:cs="Times New Roman"/>
          <w:sz w:val="28"/>
          <w:szCs w:val="28"/>
        </w:rPr>
        <w:t xml:space="preserve"> </w:t>
      </w:r>
      <w:r w:rsidR="00994CB0" w:rsidRPr="000675F8">
        <w:rPr>
          <w:rFonts w:ascii="Times New Roman" w:hAnsi="Times New Roman" w:cs="Times New Roman"/>
          <w:sz w:val="28"/>
          <w:szCs w:val="28"/>
        </w:rPr>
        <w:t>г</w:t>
      </w:r>
      <w:r w:rsidR="00421312">
        <w:rPr>
          <w:rFonts w:ascii="Times New Roman" w:hAnsi="Times New Roman" w:cs="Times New Roman"/>
          <w:sz w:val="28"/>
          <w:szCs w:val="28"/>
        </w:rPr>
        <w:t>г.</w:t>
      </w:r>
      <w:r w:rsidR="00994CB0"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00994CB0" w:rsidRPr="000675F8">
        <w:rPr>
          <w:rFonts w:ascii="Times New Roman" w:hAnsi="Times New Roman" w:cs="Times New Roman"/>
          <w:sz w:val="28"/>
          <w:szCs w:val="28"/>
        </w:rPr>
        <w:t>позволяет</w:t>
      </w:r>
      <w:r w:rsidR="008D1237">
        <w:rPr>
          <w:rFonts w:ascii="Times New Roman" w:hAnsi="Times New Roman" w:cs="Times New Roman"/>
          <w:sz w:val="28"/>
          <w:szCs w:val="28"/>
        </w:rPr>
        <w:t xml:space="preserve"> </w:t>
      </w:r>
      <w:r w:rsidR="00994CB0" w:rsidRPr="000675F8">
        <w:rPr>
          <w:rFonts w:ascii="Times New Roman" w:hAnsi="Times New Roman" w:cs="Times New Roman"/>
          <w:sz w:val="28"/>
          <w:szCs w:val="28"/>
        </w:rPr>
        <w:t>наиболее</w:t>
      </w:r>
      <w:r w:rsidR="008D1237">
        <w:rPr>
          <w:rFonts w:ascii="Times New Roman" w:hAnsi="Times New Roman" w:cs="Times New Roman"/>
          <w:sz w:val="28"/>
          <w:szCs w:val="28"/>
        </w:rPr>
        <w:t xml:space="preserve"> </w:t>
      </w:r>
      <w:r w:rsidR="00994CB0" w:rsidRPr="000675F8">
        <w:rPr>
          <w:rFonts w:ascii="Times New Roman" w:hAnsi="Times New Roman" w:cs="Times New Roman"/>
          <w:sz w:val="28"/>
          <w:szCs w:val="28"/>
        </w:rPr>
        <w:t>эффективно</w:t>
      </w:r>
      <w:r w:rsidR="008D1237">
        <w:rPr>
          <w:rFonts w:ascii="Times New Roman" w:hAnsi="Times New Roman" w:cs="Times New Roman"/>
          <w:sz w:val="28"/>
          <w:szCs w:val="28"/>
        </w:rPr>
        <w:t xml:space="preserve"> </w:t>
      </w:r>
      <w:r w:rsidR="00994CB0" w:rsidRPr="000675F8">
        <w:rPr>
          <w:rFonts w:ascii="Times New Roman" w:hAnsi="Times New Roman" w:cs="Times New Roman"/>
          <w:sz w:val="28"/>
          <w:szCs w:val="28"/>
        </w:rPr>
        <w:t>решать</w:t>
      </w:r>
      <w:r w:rsidR="008D1237">
        <w:rPr>
          <w:rFonts w:ascii="Times New Roman" w:hAnsi="Times New Roman" w:cs="Times New Roman"/>
          <w:sz w:val="28"/>
          <w:szCs w:val="28"/>
        </w:rPr>
        <w:t xml:space="preserve"> </w:t>
      </w:r>
      <w:r w:rsidR="00994CB0" w:rsidRPr="000675F8">
        <w:rPr>
          <w:rFonts w:ascii="Times New Roman" w:hAnsi="Times New Roman" w:cs="Times New Roman"/>
          <w:sz w:val="28"/>
          <w:szCs w:val="28"/>
        </w:rPr>
        <w:t>частные</w:t>
      </w:r>
      <w:r w:rsidR="008D1237">
        <w:rPr>
          <w:rFonts w:ascii="Times New Roman" w:hAnsi="Times New Roman" w:cs="Times New Roman"/>
          <w:sz w:val="28"/>
          <w:szCs w:val="28"/>
        </w:rPr>
        <w:t xml:space="preserve"> </w:t>
      </w:r>
      <w:r w:rsidR="00994CB0" w:rsidRPr="000675F8">
        <w:rPr>
          <w:rFonts w:ascii="Times New Roman" w:hAnsi="Times New Roman" w:cs="Times New Roman"/>
          <w:sz w:val="28"/>
          <w:szCs w:val="28"/>
        </w:rPr>
        <w:t>задачи</w:t>
      </w:r>
      <w:r w:rsidR="008D1237">
        <w:rPr>
          <w:rFonts w:ascii="Times New Roman" w:hAnsi="Times New Roman" w:cs="Times New Roman"/>
          <w:sz w:val="28"/>
          <w:szCs w:val="28"/>
        </w:rPr>
        <w:t xml:space="preserve"> </w:t>
      </w:r>
      <w:r w:rsidR="00994CB0" w:rsidRPr="000675F8">
        <w:rPr>
          <w:rFonts w:ascii="Times New Roman" w:hAnsi="Times New Roman" w:cs="Times New Roman"/>
          <w:sz w:val="28"/>
          <w:szCs w:val="28"/>
        </w:rPr>
        <w:t>для</w:t>
      </w:r>
      <w:r w:rsidR="008D1237">
        <w:rPr>
          <w:rFonts w:ascii="Times New Roman" w:hAnsi="Times New Roman" w:cs="Times New Roman"/>
          <w:sz w:val="28"/>
          <w:szCs w:val="28"/>
        </w:rPr>
        <w:t xml:space="preserve"> </w:t>
      </w:r>
      <w:r w:rsidR="00994CB0" w:rsidRPr="000675F8">
        <w:rPr>
          <w:rFonts w:ascii="Times New Roman" w:hAnsi="Times New Roman" w:cs="Times New Roman"/>
          <w:sz w:val="28"/>
          <w:szCs w:val="28"/>
        </w:rPr>
        <w:lastRenderedPageBreak/>
        <w:t>реализации</w:t>
      </w:r>
      <w:r w:rsidR="008D1237">
        <w:rPr>
          <w:rFonts w:ascii="Times New Roman" w:hAnsi="Times New Roman" w:cs="Times New Roman"/>
          <w:sz w:val="28"/>
          <w:szCs w:val="28"/>
        </w:rPr>
        <w:t xml:space="preserve"> </w:t>
      </w:r>
      <w:r w:rsidR="00994CB0" w:rsidRPr="000675F8">
        <w:rPr>
          <w:rFonts w:ascii="Times New Roman" w:hAnsi="Times New Roman" w:cs="Times New Roman"/>
          <w:sz w:val="28"/>
          <w:szCs w:val="28"/>
        </w:rPr>
        <w:t>крупных</w:t>
      </w:r>
      <w:r w:rsidR="008D1237">
        <w:rPr>
          <w:rFonts w:ascii="Times New Roman" w:hAnsi="Times New Roman" w:cs="Times New Roman"/>
          <w:sz w:val="28"/>
          <w:szCs w:val="28"/>
        </w:rPr>
        <w:t xml:space="preserve"> </w:t>
      </w:r>
      <w:r w:rsidR="00994CB0" w:rsidRPr="000675F8">
        <w:rPr>
          <w:rFonts w:ascii="Times New Roman" w:hAnsi="Times New Roman" w:cs="Times New Roman"/>
          <w:sz w:val="28"/>
          <w:szCs w:val="28"/>
        </w:rPr>
        <w:t>проектов.</w:t>
      </w:r>
    </w:p>
    <w:p w:rsidR="00422768" w:rsidRPr="000675F8" w:rsidRDefault="002B7419" w:rsidP="00547E22">
      <w:pPr>
        <w:pStyle w:val="a3"/>
        <w:widowControl w:val="0"/>
        <w:ind w:firstLine="709"/>
        <w:jc w:val="both"/>
        <w:rPr>
          <w:rFonts w:ascii="Times New Roman" w:hAnsi="Times New Roman" w:cs="Times New Roman"/>
          <w:sz w:val="28"/>
          <w:szCs w:val="28"/>
        </w:rPr>
      </w:pPr>
      <w:r w:rsidRPr="000675F8">
        <w:rPr>
          <w:rFonts w:ascii="Times New Roman" w:hAnsi="Times New Roman" w:cs="Times New Roman"/>
          <w:sz w:val="28"/>
          <w:szCs w:val="28"/>
        </w:rPr>
        <w:t>Новые</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проекты</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планы</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развития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исходили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из</w:t>
      </w:r>
      <w:r w:rsidR="008D1237">
        <w:rPr>
          <w:rFonts w:ascii="Times New Roman" w:hAnsi="Times New Roman" w:cs="Times New Roman"/>
          <w:sz w:val="28"/>
          <w:szCs w:val="28"/>
        </w:rPr>
        <w:t xml:space="preserve"> </w:t>
      </w:r>
      <w:r w:rsidR="00421312">
        <w:rPr>
          <w:rFonts w:ascii="Times New Roman" w:hAnsi="Times New Roman" w:cs="Times New Roman"/>
          <w:sz w:val="28"/>
          <w:szCs w:val="28"/>
        </w:rPr>
        <w:t>П</w:t>
      </w:r>
      <w:r w:rsidRPr="000675F8">
        <w:rPr>
          <w:rFonts w:ascii="Times New Roman" w:hAnsi="Times New Roman" w:cs="Times New Roman"/>
          <w:sz w:val="28"/>
          <w:szCs w:val="28"/>
        </w:rPr>
        <w:t>ослания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Президента</w:t>
      </w:r>
      <w:r w:rsidR="008D1237">
        <w:rPr>
          <w:rFonts w:ascii="Times New Roman" w:hAnsi="Times New Roman" w:cs="Times New Roman"/>
          <w:sz w:val="28"/>
          <w:szCs w:val="28"/>
        </w:rPr>
        <w:t xml:space="preserve"> </w:t>
      </w:r>
      <w:r w:rsidR="00026EA8">
        <w:rPr>
          <w:rFonts w:ascii="Times New Roman" w:hAnsi="Times New Roman" w:cs="Times New Roman"/>
          <w:sz w:val="28"/>
          <w:szCs w:val="28"/>
        </w:rPr>
        <w:t>РФ</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Федеральному</w:t>
      </w:r>
      <w:r w:rsidR="008D1237">
        <w:rPr>
          <w:rFonts w:ascii="Times New Roman" w:hAnsi="Times New Roman" w:cs="Times New Roman"/>
          <w:sz w:val="28"/>
          <w:szCs w:val="28"/>
        </w:rPr>
        <w:t xml:space="preserve"> </w:t>
      </w:r>
      <w:r w:rsidR="00421312">
        <w:rPr>
          <w:rFonts w:ascii="Times New Roman" w:hAnsi="Times New Roman" w:cs="Times New Roman"/>
          <w:sz w:val="28"/>
          <w:szCs w:val="28"/>
        </w:rPr>
        <w:t>с</w:t>
      </w:r>
      <w:r w:rsidRPr="000675F8">
        <w:rPr>
          <w:rFonts w:ascii="Times New Roman" w:hAnsi="Times New Roman" w:cs="Times New Roman"/>
          <w:sz w:val="28"/>
          <w:szCs w:val="28"/>
        </w:rPr>
        <w:t>обранию</w:t>
      </w:r>
      <w:r w:rsidR="008D1237">
        <w:rPr>
          <w:rFonts w:ascii="Times New Roman" w:hAnsi="Times New Roman" w:cs="Times New Roman"/>
          <w:sz w:val="28"/>
          <w:szCs w:val="28"/>
        </w:rPr>
        <w:t xml:space="preserve"> </w:t>
      </w:r>
      <w:r w:rsidR="00026EA8">
        <w:rPr>
          <w:rFonts w:ascii="Times New Roman" w:hAnsi="Times New Roman" w:cs="Times New Roman"/>
          <w:sz w:val="28"/>
          <w:szCs w:val="28"/>
        </w:rPr>
        <w:t>РФ</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от</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03</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декабря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2015</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г</w:t>
      </w:r>
      <w:r w:rsidR="00421312">
        <w:rPr>
          <w:rFonts w:ascii="Times New Roman" w:hAnsi="Times New Roman" w:cs="Times New Roman"/>
          <w:sz w:val="28"/>
          <w:szCs w:val="28"/>
        </w:rPr>
        <w:t>.</w:t>
      </w:r>
      <w:r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когда</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было</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отмечено,</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что</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w:t>
      </w:r>
      <w:r w:rsidR="00421312">
        <w:rPr>
          <w:rFonts w:ascii="Times New Roman" w:hAnsi="Times New Roman" w:cs="Times New Roman"/>
          <w:sz w:val="28"/>
          <w:szCs w:val="28"/>
        </w:rPr>
        <w:t>… е</w:t>
      </w:r>
      <w:r w:rsidRPr="000675F8">
        <w:rPr>
          <w:rFonts w:ascii="Times New Roman" w:hAnsi="Times New Roman" w:cs="Times New Roman"/>
          <w:sz w:val="28"/>
          <w:szCs w:val="28"/>
        </w:rPr>
        <w:t>ще</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одним</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динамичным</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центром</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Дальнего</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Востока</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должен</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стать</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Комсомольск-на-Амуре.</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Это</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город</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с</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легендарной</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историей,</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с</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современной</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высокотехнологичной</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промышленностью,</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которая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выпускает</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востребованную</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гражданскую</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продукцию</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успешно</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работает</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на</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оборонную</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промышленность.</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Но</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городская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социальная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инфраструктуры</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находятся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здесь</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в</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запущенном</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состоянии.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Это</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касается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общего</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облика</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города,</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объектов</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спорта,</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культуры,</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учреждений</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здравоохранения,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образования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все</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это</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не</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соответствует</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потенциалу</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Комсомольска-на-Амуре,</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в</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том</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числе</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поэтому</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сюда</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сложно</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привлекать</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молодых</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перспективных</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специалистов,</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в</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которых</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остро</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нуждаются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предприятия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региона»</w:t>
      </w:r>
      <w:r w:rsidR="008D1237">
        <w:rPr>
          <w:rFonts w:ascii="Times New Roman" w:hAnsi="Times New Roman" w:cs="Times New Roman"/>
          <w:sz w:val="28"/>
          <w:szCs w:val="28"/>
        </w:rPr>
        <w:t xml:space="preserve"> </w:t>
      </w:r>
      <w:r w:rsidR="00994CB0" w:rsidRPr="000675F8">
        <w:rPr>
          <w:rFonts w:ascii="Times New Roman" w:hAnsi="Times New Roman" w:cs="Times New Roman"/>
          <w:sz w:val="28"/>
          <w:szCs w:val="28"/>
        </w:rPr>
        <w:t>[1</w:t>
      </w:r>
      <w:r w:rsidR="000675F8" w:rsidRPr="000675F8">
        <w:rPr>
          <w:rFonts w:ascii="Times New Roman" w:hAnsi="Times New Roman" w:cs="Times New Roman"/>
          <w:sz w:val="28"/>
          <w:szCs w:val="28"/>
        </w:rPr>
        <w:t>3</w:t>
      </w:r>
      <w:r w:rsidR="00994CB0" w:rsidRPr="000675F8">
        <w:rPr>
          <w:rFonts w:ascii="Times New Roman" w:hAnsi="Times New Roman" w:cs="Times New Roman"/>
          <w:sz w:val="28"/>
          <w:szCs w:val="28"/>
        </w:rPr>
        <w:t>]</w:t>
      </w:r>
      <w:r w:rsidR="00422768" w:rsidRPr="000675F8">
        <w:rPr>
          <w:rFonts w:ascii="Times New Roman" w:hAnsi="Times New Roman" w:cs="Times New Roman"/>
          <w:sz w:val="28"/>
          <w:szCs w:val="28"/>
        </w:rPr>
        <w:t>.</w:t>
      </w:r>
    </w:p>
    <w:p w:rsidR="00422768" w:rsidRPr="000675F8" w:rsidRDefault="009749C7" w:rsidP="00547E22">
      <w:pPr>
        <w:pStyle w:val="a3"/>
        <w:widowControl w:val="0"/>
        <w:ind w:firstLine="709"/>
        <w:jc w:val="both"/>
        <w:rPr>
          <w:rFonts w:ascii="Times New Roman" w:hAnsi="Times New Roman" w:cs="Times New Roman"/>
          <w:sz w:val="28"/>
          <w:szCs w:val="28"/>
        </w:rPr>
      </w:pPr>
      <w:r w:rsidRPr="000675F8">
        <w:rPr>
          <w:rFonts w:ascii="Times New Roman" w:hAnsi="Times New Roman" w:cs="Times New Roman"/>
          <w:sz w:val="28"/>
          <w:szCs w:val="28"/>
        </w:rPr>
        <w:t>Итогом</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совместной</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работы</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исполнительных</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органов</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власти,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органов</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местного</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самоуправления,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населения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(проводился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опрос-голосование</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на</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официальном</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сайте</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органов</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местного</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самоуправления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города</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Комсомольска-на-Амуре</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в</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информационно-телекоммуникационной</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сети</w:t>
      </w:r>
      <w:r w:rsidR="008D1237">
        <w:rPr>
          <w:rFonts w:ascii="Times New Roman" w:hAnsi="Times New Roman" w:cs="Times New Roman"/>
          <w:sz w:val="28"/>
          <w:szCs w:val="28"/>
        </w:rPr>
        <w:t xml:space="preserve"> </w:t>
      </w:r>
      <w:r w:rsidR="00421312">
        <w:rPr>
          <w:rFonts w:ascii="Times New Roman" w:hAnsi="Times New Roman" w:cs="Times New Roman"/>
          <w:sz w:val="28"/>
          <w:szCs w:val="28"/>
        </w:rPr>
        <w:t>Интернет</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о</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необходимых</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мероприятиях</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объектах</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инфраструктуры)</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стал</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Долгосрочный</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план</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комплексного</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социально-экономического</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развития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г.</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Комсомольска-на-Амуре,</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утвержденный</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распоряжением</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Правительства</w:t>
      </w:r>
      <w:r w:rsidR="008D1237">
        <w:rPr>
          <w:rFonts w:ascii="Times New Roman" w:hAnsi="Times New Roman" w:cs="Times New Roman"/>
          <w:sz w:val="28"/>
          <w:szCs w:val="28"/>
        </w:rPr>
        <w:t xml:space="preserve"> </w:t>
      </w:r>
      <w:r w:rsidR="00026EA8">
        <w:rPr>
          <w:rFonts w:ascii="Times New Roman" w:hAnsi="Times New Roman" w:cs="Times New Roman"/>
          <w:sz w:val="28"/>
          <w:szCs w:val="28"/>
        </w:rPr>
        <w:t>РФ</w:t>
      </w:r>
      <w:r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00422768" w:rsidRPr="000675F8">
        <w:rPr>
          <w:rFonts w:ascii="Times New Roman" w:hAnsi="Times New Roman" w:cs="Times New Roman"/>
          <w:sz w:val="28"/>
          <w:szCs w:val="28"/>
        </w:rPr>
        <w:t>Он</w:t>
      </w:r>
      <w:r w:rsidR="008D1237">
        <w:rPr>
          <w:rFonts w:ascii="Times New Roman" w:hAnsi="Times New Roman" w:cs="Times New Roman"/>
          <w:sz w:val="28"/>
          <w:szCs w:val="28"/>
        </w:rPr>
        <w:t xml:space="preserve"> </w:t>
      </w:r>
      <w:r w:rsidR="00422768" w:rsidRPr="000675F8">
        <w:rPr>
          <w:rFonts w:ascii="Times New Roman" w:hAnsi="Times New Roman" w:cs="Times New Roman"/>
          <w:sz w:val="28"/>
          <w:szCs w:val="28"/>
        </w:rPr>
        <w:t>включает</w:t>
      </w:r>
      <w:r w:rsidR="008D1237">
        <w:rPr>
          <w:rFonts w:ascii="Times New Roman" w:hAnsi="Times New Roman" w:cs="Times New Roman"/>
          <w:sz w:val="28"/>
          <w:szCs w:val="28"/>
        </w:rPr>
        <w:t xml:space="preserve"> </w:t>
      </w:r>
      <w:r w:rsidR="00422768" w:rsidRPr="000675F8">
        <w:rPr>
          <w:rFonts w:ascii="Times New Roman" w:hAnsi="Times New Roman" w:cs="Times New Roman"/>
          <w:sz w:val="28"/>
          <w:szCs w:val="28"/>
        </w:rPr>
        <w:t>33</w:t>
      </w:r>
      <w:r w:rsidR="008D1237">
        <w:rPr>
          <w:rFonts w:ascii="Times New Roman" w:hAnsi="Times New Roman" w:cs="Times New Roman"/>
          <w:sz w:val="28"/>
          <w:szCs w:val="28"/>
        </w:rPr>
        <w:t xml:space="preserve"> </w:t>
      </w:r>
      <w:r w:rsidR="00422768" w:rsidRPr="000675F8">
        <w:rPr>
          <w:rFonts w:ascii="Times New Roman" w:hAnsi="Times New Roman" w:cs="Times New Roman"/>
          <w:sz w:val="28"/>
          <w:szCs w:val="28"/>
        </w:rPr>
        <w:t>организационных</w:t>
      </w:r>
      <w:r w:rsidR="008D1237">
        <w:rPr>
          <w:rFonts w:ascii="Times New Roman" w:hAnsi="Times New Roman" w:cs="Times New Roman"/>
          <w:sz w:val="28"/>
          <w:szCs w:val="28"/>
        </w:rPr>
        <w:t xml:space="preserve"> </w:t>
      </w:r>
      <w:r w:rsidR="00422768" w:rsidRPr="000675F8">
        <w:rPr>
          <w:rFonts w:ascii="Times New Roman" w:hAnsi="Times New Roman" w:cs="Times New Roman"/>
          <w:sz w:val="28"/>
          <w:szCs w:val="28"/>
        </w:rPr>
        <w:t>мероприяти</w:t>
      </w:r>
      <w:r w:rsidR="007C7048" w:rsidRPr="000675F8">
        <w:rPr>
          <w:rFonts w:ascii="Times New Roman" w:hAnsi="Times New Roman" w:cs="Times New Roman"/>
          <w:sz w:val="28"/>
          <w:szCs w:val="28"/>
        </w:rPr>
        <w:t>я</w:t>
      </w:r>
      <w:r w:rsidR="008D1237">
        <w:rPr>
          <w:rFonts w:ascii="Times New Roman" w:hAnsi="Times New Roman" w:cs="Times New Roman"/>
          <w:sz w:val="28"/>
          <w:szCs w:val="28"/>
        </w:rPr>
        <w:t xml:space="preserve"> </w:t>
      </w:r>
      <w:r w:rsidR="00422768"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00422768" w:rsidRPr="000675F8">
        <w:rPr>
          <w:rFonts w:ascii="Times New Roman" w:hAnsi="Times New Roman" w:cs="Times New Roman"/>
          <w:sz w:val="28"/>
          <w:szCs w:val="28"/>
        </w:rPr>
        <w:t>27</w:t>
      </w:r>
      <w:r w:rsidR="008D1237">
        <w:rPr>
          <w:rFonts w:ascii="Times New Roman" w:hAnsi="Times New Roman" w:cs="Times New Roman"/>
          <w:sz w:val="28"/>
          <w:szCs w:val="28"/>
        </w:rPr>
        <w:t xml:space="preserve"> </w:t>
      </w:r>
      <w:r w:rsidR="00422768" w:rsidRPr="000675F8">
        <w:rPr>
          <w:rFonts w:ascii="Times New Roman" w:hAnsi="Times New Roman" w:cs="Times New Roman"/>
          <w:sz w:val="28"/>
          <w:szCs w:val="28"/>
        </w:rPr>
        <w:t>мероприятий</w:t>
      </w:r>
      <w:r w:rsidR="008D1237">
        <w:rPr>
          <w:rFonts w:ascii="Times New Roman" w:hAnsi="Times New Roman" w:cs="Times New Roman"/>
          <w:sz w:val="28"/>
          <w:szCs w:val="28"/>
        </w:rPr>
        <w:t xml:space="preserve"> </w:t>
      </w:r>
      <w:r w:rsidR="00422768" w:rsidRPr="000675F8">
        <w:rPr>
          <w:rFonts w:ascii="Times New Roman" w:hAnsi="Times New Roman" w:cs="Times New Roman"/>
          <w:sz w:val="28"/>
          <w:szCs w:val="28"/>
        </w:rPr>
        <w:t>по</w:t>
      </w:r>
      <w:r w:rsidR="008D1237">
        <w:rPr>
          <w:rFonts w:ascii="Times New Roman" w:hAnsi="Times New Roman" w:cs="Times New Roman"/>
          <w:sz w:val="28"/>
          <w:szCs w:val="28"/>
        </w:rPr>
        <w:t xml:space="preserve"> </w:t>
      </w:r>
      <w:r w:rsidR="00422768" w:rsidRPr="000675F8">
        <w:rPr>
          <w:rFonts w:ascii="Times New Roman" w:hAnsi="Times New Roman" w:cs="Times New Roman"/>
          <w:sz w:val="28"/>
          <w:szCs w:val="28"/>
        </w:rPr>
        <w:t>развитию</w:t>
      </w:r>
      <w:r w:rsidR="008D1237">
        <w:rPr>
          <w:rFonts w:ascii="Times New Roman" w:hAnsi="Times New Roman" w:cs="Times New Roman"/>
          <w:sz w:val="28"/>
          <w:szCs w:val="28"/>
        </w:rPr>
        <w:t xml:space="preserve"> </w:t>
      </w:r>
      <w:r w:rsidR="00422768" w:rsidRPr="000675F8">
        <w:rPr>
          <w:rFonts w:ascii="Times New Roman" w:hAnsi="Times New Roman" w:cs="Times New Roman"/>
          <w:sz w:val="28"/>
          <w:szCs w:val="28"/>
        </w:rPr>
        <w:t>инфраструктуры</w:t>
      </w:r>
      <w:r w:rsidR="008D1237">
        <w:rPr>
          <w:rFonts w:ascii="Times New Roman" w:hAnsi="Times New Roman" w:cs="Times New Roman"/>
          <w:sz w:val="28"/>
          <w:szCs w:val="28"/>
        </w:rPr>
        <w:t xml:space="preserve"> </w:t>
      </w:r>
      <w:r w:rsidR="00422768" w:rsidRPr="000675F8">
        <w:rPr>
          <w:rFonts w:ascii="Times New Roman" w:hAnsi="Times New Roman" w:cs="Times New Roman"/>
          <w:sz w:val="28"/>
          <w:szCs w:val="28"/>
        </w:rPr>
        <w:t>города.</w:t>
      </w:r>
      <w:r w:rsidR="008D1237">
        <w:rPr>
          <w:rFonts w:ascii="Times New Roman" w:hAnsi="Times New Roman" w:cs="Times New Roman"/>
          <w:sz w:val="28"/>
          <w:szCs w:val="28"/>
        </w:rPr>
        <w:t xml:space="preserve"> </w:t>
      </w:r>
      <w:r w:rsidR="00010E00" w:rsidRPr="000675F8">
        <w:rPr>
          <w:rFonts w:ascii="Times New Roman" w:hAnsi="Times New Roman" w:cs="Times New Roman"/>
          <w:sz w:val="28"/>
          <w:szCs w:val="28"/>
        </w:rPr>
        <w:t>Именно</w:t>
      </w:r>
      <w:r w:rsidR="008D1237">
        <w:rPr>
          <w:rFonts w:ascii="Times New Roman" w:hAnsi="Times New Roman" w:cs="Times New Roman"/>
          <w:sz w:val="28"/>
          <w:szCs w:val="28"/>
        </w:rPr>
        <w:t xml:space="preserve"> </w:t>
      </w:r>
      <w:r w:rsidR="00010E00" w:rsidRPr="000675F8">
        <w:rPr>
          <w:rFonts w:ascii="Times New Roman" w:hAnsi="Times New Roman" w:cs="Times New Roman"/>
          <w:sz w:val="28"/>
          <w:szCs w:val="28"/>
        </w:rPr>
        <w:t>эти</w:t>
      </w:r>
      <w:r w:rsidR="008D1237">
        <w:rPr>
          <w:rFonts w:ascii="Times New Roman" w:hAnsi="Times New Roman" w:cs="Times New Roman"/>
          <w:sz w:val="28"/>
          <w:szCs w:val="28"/>
        </w:rPr>
        <w:t xml:space="preserve"> </w:t>
      </w:r>
      <w:r w:rsidR="00010E00" w:rsidRPr="000675F8">
        <w:rPr>
          <w:rFonts w:ascii="Times New Roman" w:hAnsi="Times New Roman" w:cs="Times New Roman"/>
          <w:sz w:val="28"/>
          <w:szCs w:val="28"/>
        </w:rPr>
        <w:t>проекты</w:t>
      </w:r>
      <w:r w:rsidR="008D1237">
        <w:rPr>
          <w:rFonts w:ascii="Times New Roman" w:hAnsi="Times New Roman" w:cs="Times New Roman"/>
          <w:sz w:val="28"/>
          <w:szCs w:val="28"/>
        </w:rPr>
        <w:t xml:space="preserve"> </w:t>
      </w:r>
      <w:r w:rsidR="00B53CA2" w:rsidRPr="000675F8">
        <w:rPr>
          <w:rFonts w:ascii="Times New Roman" w:hAnsi="Times New Roman" w:cs="Times New Roman"/>
          <w:sz w:val="28"/>
          <w:szCs w:val="28"/>
        </w:rPr>
        <w:t>должны</w:t>
      </w:r>
      <w:r w:rsidR="008D1237">
        <w:rPr>
          <w:rFonts w:ascii="Times New Roman" w:hAnsi="Times New Roman" w:cs="Times New Roman"/>
          <w:sz w:val="28"/>
          <w:szCs w:val="28"/>
        </w:rPr>
        <w:t xml:space="preserve"> </w:t>
      </w:r>
      <w:r w:rsidR="00B53CA2" w:rsidRPr="000675F8">
        <w:rPr>
          <w:rFonts w:ascii="Times New Roman" w:hAnsi="Times New Roman" w:cs="Times New Roman"/>
          <w:sz w:val="28"/>
          <w:szCs w:val="28"/>
        </w:rPr>
        <w:t>стать</w:t>
      </w:r>
      <w:r w:rsidR="008D1237">
        <w:rPr>
          <w:rFonts w:ascii="Times New Roman" w:hAnsi="Times New Roman" w:cs="Times New Roman"/>
          <w:sz w:val="28"/>
          <w:szCs w:val="28"/>
        </w:rPr>
        <w:t xml:space="preserve"> </w:t>
      </w:r>
      <w:r w:rsidR="00010E00" w:rsidRPr="000675F8">
        <w:rPr>
          <w:rFonts w:ascii="Times New Roman" w:hAnsi="Times New Roman" w:cs="Times New Roman"/>
          <w:sz w:val="28"/>
          <w:szCs w:val="28"/>
        </w:rPr>
        <w:t>отправными</w:t>
      </w:r>
      <w:r w:rsidR="008D1237">
        <w:rPr>
          <w:rFonts w:ascii="Times New Roman" w:hAnsi="Times New Roman" w:cs="Times New Roman"/>
          <w:sz w:val="28"/>
          <w:szCs w:val="28"/>
        </w:rPr>
        <w:t xml:space="preserve"> </w:t>
      </w:r>
      <w:r w:rsidR="00010E00" w:rsidRPr="000675F8">
        <w:rPr>
          <w:rFonts w:ascii="Times New Roman" w:hAnsi="Times New Roman" w:cs="Times New Roman"/>
          <w:sz w:val="28"/>
          <w:szCs w:val="28"/>
        </w:rPr>
        <w:t>точками</w:t>
      </w:r>
      <w:r w:rsidR="008D1237">
        <w:rPr>
          <w:rFonts w:ascii="Times New Roman" w:hAnsi="Times New Roman" w:cs="Times New Roman"/>
          <w:sz w:val="28"/>
          <w:szCs w:val="28"/>
        </w:rPr>
        <w:t xml:space="preserve"> </w:t>
      </w:r>
      <w:r w:rsidR="00010E00" w:rsidRPr="000675F8">
        <w:rPr>
          <w:rFonts w:ascii="Times New Roman" w:hAnsi="Times New Roman" w:cs="Times New Roman"/>
          <w:sz w:val="28"/>
          <w:szCs w:val="28"/>
        </w:rPr>
        <w:t>для</w:t>
      </w:r>
      <w:r w:rsidR="008D1237">
        <w:rPr>
          <w:rFonts w:ascii="Times New Roman" w:hAnsi="Times New Roman" w:cs="Times New Roman"/>
          <w:sz w:val="28"/>
          <w:szCs w:val="28"/>
        </w:rPr>
        <w:t xml:space="preserve"> </w:t>
      </w:r>
      <w:r w:rsidR="00010E00" w:rsidRPr="000675F8">
        <w:rPr>
          <w:rFonts w:ascii="Times New Roman" w:hAnsi="Times New Roman" w:cs="Times New Roman"/>
          <w:sz w:val="28"/>
          <w:szCs w:val="28"/>
        </w:rPr>
        <w:t>дальнейшего</w:t>
      </w:r>
      <w:r w:rsidR="008D1237">
        <w:rPr>
          <w:rFonts w:ascii="Times New Roman" w:hAnsi="Times New Roman" w:cs="Times New Roman"/>
          <w:sz w:val="28"/>
          <w:szCs w:val="28"/>
        </w:rPr>
        <w:t xml:space="preserve"> </w:t>
      </w:r>
      <w:r w:rsidR="00010E00" w:rsidRPr="000675F8">
        <w:rPr>
          <w:rFonts w:ascii="Times New Roman" w:hAnsi="Times New Roman" w:cs="Times New Roman"/>
          <w:sz w:val="28"/>
          <w:szCs w:val="28"/>
        </w:rPr>
        <w:t>развития</w:t>
      </w:r>
      <w:r w:rsidR="008D1237">
        <w:rPr>
          <w:rFonts w:ascii="Times New Roman" w:hAnsi="Times New Roman" w:cs="Times New Roman"/>
          <w:sz w:val="28"/>
          <w:szCs w:val="28"/>
        </w:rPr>
        <w:t xml:space="preserve"> </w:t>
      </w:r>
      <w:r w:rsidR="00B53CA2" w:rsidRPr="000675F8">
        <w:rPr>
          <w:rFonts w:ascii="Times New Roman" w:hAnsi="Times New Roman" w:cs="Times New Roman"/>
          <w:sz w:val="28"/>
          <w:szCs w:val="28"/>
        </w:rPr>
        <w:t>как</w:t>
      </w:r>
      <w:r w:rsidR="008D1237">
        <w:rPr>
          <w:rFonts w:ascii="Times New Roman" w:hAnsi="Times New Roman" w:cs="Times New Roman"/>
          <w:sz w:val="28"/>
          <w:szCs w:val="28"/>
        </w:rPr>
        <w:t xml:space="preserve"> </w:t>
      </w:r>
      <w:r w:rsidR="00010E00" w:rsidRPr="000675F8">
        <w:rPr>
          <w:rFonts w:ascii="Times New Roman" w:hAnsi="Times New Roman" w:cs="Times New Roman"/>
          <w:sz w:val="28"/>
          <w:szCs w:val="28"/>
        </w:rPr>
        <w:t>отдельных</w:t>
      </w:r>
      <w:r w:rsidR="008D1237">
        <w:rPr>
          <w:rFonts w:ascii="Times New Roman" w:hAnsi="Times New Roman" w:cs="Times New Roman"/>
          <w:sz w:val="28"/>
          <w:szCs w:val="28"/>
        </w:rPr>
        <w:t xml:space="preserve"> </w:t>
      </w:r>
      <w:r w:rsidR="00010E00" w:rsidRPr="000675F8">
        <w:rPr>
          <w:rFonts w:ascii="Times New Roman" w:hAnsi="Times New Roman" w:cs="Times New Roman"/>
          <w:sz w:val="28"/>
          <w:szCs w:val="28"/>
        </w:rPr>
        <w:t>отраслей</w:t>
      </w:r>
      <w:r w:rsidR="00B53CA2"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00B53CA2" w:rsidRPr="000675F8">
        <w:rPr>
          <w:rFonts w:ascii="Times New Roman" w:hAnsi="Times New Roman" w:cs="Times New Roman"/>
          <w:sz w:val="28"/>
          <w:szCs w:val="28"/>
        </w:rPr>
        <w:t>так</w:t>
      </w:r>
      <w:r w:rsidR="008D1237">
        <w:rPr>
          <w:rFonts w:ascii="Times New Roman" w:hAnsi="Times New Roman" w:cs="Times New Roman"/>
          <w:sz w:val="28"/>
          <w:szCs w:val="28"/>
        </w:rPr>
        <w:t xml:space="preserve"> </w:t>
      </w:r>
      <w:r w:rsidR="00B53CA2"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00B53CA2" w:rsidRPr="000675F8">
        <w:rPr>
          <w:rFonts w:ascii="Times New Roman" w:hAnsi="Times New Roman" w:cs="Times New Roman"/>
          <w:sz w:val="28"/>
          <w:szCs w:val="28"/>
        </w:rPr>
        <w:t>в</w:t>
      </w:r>
      <w:r w:rsidR="008D1237">
        <w:rPr>
          <w:rFonts w:ascii="Times New Roman" w:hAnsi="Times New Roman" w:cs="Times New Roman"/>
          <w:sz w:val="28"/>
          <w:szCs w:val="28"/>
        </w:rPr>
        <w:t xml:space="preserve"> </w:t>
      </w:r>
      <w:r w:rsidR="00B53CA2" w:rsidRPr="000675F8">
        <w:rPr>
          <w:rFonts w:ascii="Times New Roman" w:hAnsi="Times New Roman" w:cs="Times New Roman"/>
          <w:sz w:val="28"/>
          <w:szCs w:val="28"/>
        </w:rPr>
        <w:t>целом</w:t>
      </w:r>
      <w:r w:rsidR="008D1237">
        <w:rPr>
          <w:rFonts w:ascii="Times New Roman" w:hAnsi="Times New Roman" w:cs="Times New Roman"/>
          <w:sz w:val="28"/>
          <w:szCs w:val="28"/>
        </w:rPr>
        <w:t xml:space="preserve"> </w:t>
      </w:r>
      <w:r w:rsidR="00010E00" w:rsidRPr="000675F8">
        <w:rPr>
          <w:rFonts w:ascii="Times New Roman" w:hAnsi="Times New Roman" w:cs="Times New Roman"/>
          <w:sz w:val="28"/>
          <w:szCs w:val="28"/>
        </w:rPr>
        <w:t>экономики</w:t>
      </w:r>
      <w:r w:rsidR="008D1237">
        <w:rPr>
          <w:rFonts w:ascii="Times New Roman" w:hAnsi="Times New Roman" w:cs="Times New Roman"/>
          <w:sz w:val="28"/>
          <w:szCs w:val="28"/>
        </w:rPr>
        <w:t xml:space="preserve"> </w:t>
      </w:r>
      <w:r w:rsidR="00010E00" w:rsidRPr="000675F8">
        <w:rPr>
          <w:rFonts w:ascii="Times New Roman" w:hAnsi="Times New Roman" w:cs="Times New Roman"/>
          <w:sz w:val="28"/>
          <w:szCs w:val="28"/>
        </w:rPr>
        <w:t>города.</w:t>
      </w:r>
      <w:r w:rsidR="008D1237">
        <w:rPr>
          <w:rFonts w:ascii="Times New Roman" w:hAnsi="Times New Roman" w:cs="Times New Roman"/>
          <w:sz w:val="28"/>
          <w:szCs w:val="28"/>
        </w:rPr>
        <w:t xml:space="preserve"> </w:t>
      </w:r>
      <w:r w:rsidR="00B53CA2" w:rsidRPr="000675F8">
        <w:rPr>
          <w:rFonts w:ascii="Times New Roman" w:hAnsi="Times New Roman" w:cs="Times New Roman"/>
          <w:sz w:val="28"/>
          <w:szCs w:val="28"/>
        </w:rPr>
        <w:t>Например,</w:t>
      </w:r>
      <w:r w:rsidR="008D1237">
        <w:rPr>
          <w:rFonts w:ascii="Times New Roman" w:hAnsi="Times New Roman" w:cs="Times New Roman"/>
          <w:sz w:val="28"/>
          <w:szCs w:val="28"/>
        </w:rPr>
        <w:t xml:space="preserve"> </w:t>
      </w:r>
      <w:r w:rsidR="00B53CA2" w:rsidRPr="000675F8">
        <w:rPr>
          <w:rFonts w:ascii="Times New Roman" w:hAnsi="Times New Roman" w:cs="Times New Roman"/>
          <w:sz w:val="28"/>
          <w:szCs w:val="28"/>
        </w:rPr>
        <w:t>в</w:t>
      </w:r>
      <w:r w:rsidR="008D1237">
        <w:rPr>
          <w:rFonts w:ascii="Times New Roman" w:hAnsi="Times New Roman" w:cs="Times New Roman"/>
          <w:sz w:val="28"/>
          <w:szCs w:val="28"/>
        </w:rPr>
        <w:t xml:space="preserve"> </w:t>
      </w:r>
      <w:r w:rsidR="00B53CA2" w:rsidRPr="000675F8">
        <w:rPr>
          <w:rFonts w:ascii="Times New Roman" w:hAnsi="Times New Roman" w:cs="Times New Roman"/>
          <w:sz w:val="28"/>
          <w:szCs w:val="28"/>
        </w:rPr>
        <w:t>социальной</w:t>
      </w:r>
      <w:r w:rsidR="008D1237">
        <w:rPr>
          <w:rFonts w:ascii="Times New Roman" w:hAnsi="Times New Roman" w:cs="Times New Roman"/>
          <w:sz w:val="28"/>
          <w:szCs w:val="28"/>
        </w:rPr>
        <w:t xml:space="preserve"> </w:t>
      </w:r>
      <w:r w:rsidR="00B53CA2" w:rsidRPr="000675F8">
        <w:rPr>
          <w:rFonts w:ascii="Times New Roman" w:hAnsi="Times New Roman" w:cs="Times New Roman"/>
          <w:sz w:val="28"/>
          <w:szCs w:val="28"/>
        </w:rPr>
        <w:t>отрасли</w:t>
      </w:r>
      <w:r w:rsidR="008D1237">
        <w:rPr>
          <w:rFonts w:ascii="Times New Roman" w:hAnsi="Times New Roman" w:cs="Times New Roman"/>
          <w:sz w:val="28"/>
          <w:szCs w:val="28"/>
        </w:rPr>
        <w:t xml:space="preserve"> </w:t>
      </w:r>
      <w:r w:rsidR="00B53CA2"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00B53CA2" w:rsidRPr="000675F8">
        <w:rPr>
          <w:rFonts w:ascii="Times New Roman" w:hAnsi="Times New Roman" w:cs="Times New Roman"/>
          <w:sz w:val="28"/>
          <w:szCs w:val="28"/>
        </w:rPr>
        <w:t>это</w:t>
      </w:r>
      <w:r w:rsidR="008D1237">
        <w:rPr>
          <w:rFonts w:ascii="Times New Roman" w:hAnsi="Times New Roman" w:cs="Times New Roman"/>
          <w:sz w:val="28"/>
          <w:szCs w:val="28"/>
        </w:rPr>
        <w:t xml:space="preserve"> </w:t>
      </w:r>
      <w:r w:rsidR="00B53CA2" w:rsidRPr="000675F8">
        <w:rPr>
          <w:rFonts w:ascii="Times New Roman" w:hAnsi="Times New Roman" w:cs="Times New Roman"/>
          <w:sz w:val="28"/>
          <w:szCs w:val="28"/>
        </w:rPr>
        <w:t>строительство</w:t>
      </w:r>
      <w:r w:rsidR="008D1237">
        <w:rPr>
          <w:rFonts w:ascii="Times New Roman" w:hAnsi="Times New Roman" w:cs="Times New Roman"/>
          <w:sz w:val="28"/>
          <w:szCs w:val="28"/>
        </w:rPr>
        <w:t xml:space="preserve"> </w:t>
      </w:r>
      <w:r w:rsidR="00B53CA2" w:rsidRPr="000675F8">
        <w:rPr>
          <w:rFonts w:ascii="Times New Roman" w:hAnsi="Times New Roman" w:cs="Times New Roman"/>
          <w:sz w:val="28"/>
          <w:szCs w:val="28"/>
        </w:rPr>
        <w:t>инновационного</w:t>
      </w:r>
      <w:r w:rsidR="008D1237">
        <w:rPr>
          <w:rFonts w:ascii="Times New Roman" w:hAnsi="Times New Roman" w:cs="Times New Roman"/>
          <w:sz w:val="28"/>
          <w:szCs w:val="28"/>
        </w:rPr>
        <w:t xml:space="preserve"> </w:t>
      </w:r>
      <w:r w:rsidR="00B53CA2" w:rsidRPr="000675F8">
        <w:rPr>
          <w:rFonts w:ascii="Times New Roman" w:hAnsi="Times New Roman" w:cs="Times New Roman"/>
          <w:sz w:val="28"/>
          <w:szCs w:val="28"/>
        </w:rPr>
        <w:t>интерактивного</w:t>
      </w:r>
      <w:r w:rsidR="008D1237">
        <w:rPr>
          <w:rFonts w:ascii="Times New Roman" w:hAnsi="Times New Roman" w:cs="Times New Roman"/>
          <w:sz w:val="28"/>
          <w:szCs w:val="28"/>
        </w:rPr>
        <w:t xml:space="preserve"> </w:t>
      </w:r>
      <w:r w:rsidR="00B53CA2" w:rsidRPr="000675F8">
        <w:rPr>
          <w:rFonts w:ascii="Times New Roman" w:hAnsi="Times New Roman" w:cs="Times New Roman"/>
          <w:sz w:val="28"/>
          <w:szCs w:val="28"/>
        </w:rPr>
        <w:t>центра</w:t>
      </w:r>
      <w:r w:rsidR="008D1237">
        <w:rPr>
          <w:rFonts w:ascii="Times New Roman" w:hAnsi="Times New Roman" w:cs="Times New Roman"/>
          <w:sz w:val="28"/>
          <w:szCs w:val="28"/>
        </w:rPr>
        <w:t xml:space="preserve"> </w:t>
      </w:r>
      <w:r w:rsidR="00B53CA2" w:rsidRPr="000675F8">
        <w:rPr>
          <w:rFonts w:ascii="Times New Roman" w:hAnsi="Times New Roman" w:cs="Times New Roman"/>
          <w:sz w:val="28"/>
          <w:szCs w:val="28"/>
        </w:rPr>
        <w:t>«Эвристика»</w:t>
      </w:r>
      <w:r w:rsidR="008D1237">
        <w:rPr>
          <w:rFonts w:ascii="Times New Roman" w:hAnsi="Times New Roman" w:cs="Times New Roman"/>
          <w:sz w:val="28"/>
          <w:szCs w:val="28"/>
        </w:rPr>
        <w:t xml:space="preserve"> </w:t>
      </w:r>
      <w:r w:rsidR="00B53CA2" w:rsidRPr="000675F8">
        <w:rPr>
          <w:rFonts w:ascii="Times New Roman" w:hAnsi="Times New Roman" w:cs="Times New Roman"/>
          <w:sz w:val="28"/>
          <w:szCs w:val="28"/>
        </w:rPr>
        <w:t>(детский</w:t>
      </w:r>
      <w:r w:rsidR="008D1237">
        <w:rPr>
          <w:rFonts w:ascii="Times New Roman" w:hAnsi="Times New Roman" w:cs="Times New Roman"/>
          <w:sz w:val="28"/>
          <w:szCs w:val="28"/>
        </w:rPr>
        <w:t xml:space="preserve"> </w:t>
      </w:r>
      <w:r w:rsidR="00B53CA2" w:rsidRPr="000675F8">
        <w:rPr>
          <w:rFonts w:ascii="Times New Roman" w:hAnsi="Times New Roman" w:cs="Times New Roman"/>
          <w:sz w:val="28"/>
          <w:szCs w:val="28"/>
        </w:rPr>
        <w:t>технопарк)</w:t>
      </w:r>
      <w:r w:rsidR="0037022C" w:rsidRPr="000675F8">
        <w:rPr>
          <w:rStyle w:val="a7"/>
          <w:rFonts w:ascii="Times New Roman" w:hAnsi="Times New Roman" w:cs="Times New Roman"/>
          <w:sz w:val="28"/>
          <w:szCs w:val="28"/>
        </w:rPr>
        <w:footnoteReference w:id="2"/>
      </w:r>
      <w:r w:rsidR="00B53CA2"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00B53CA2" w:rsidRPr="000675F8">
        <w:rPr>
          <w:rFonts w:ascii="Times New Roman" w:hAnsi="Times New Roman" w:cs="Times New Roman"/>
          <w:sz w:val="28"/>
          <w:szCs w:val="28"/>
        </w:rPr>
        <w:t>регионального</w:t>
      </w:r>
      <w:r w:rsidR="008D1237">
        <w:rPr>
          <w:rFonts w:ascii="Times New Roman" w:hAnsi="Times New Roman" w:cs="Times New Roman"/>
          <w:sz w:val="28"/>
          <w:szCs w:val="28"/>
        </w:rPr>
        <w:t xml:space="preserve"> </w:t>
      </w:r>
      <w:r w:rsidR="00B53CA2" w:rsidRPr="000675F8">
        <w:rPr>
          <w:rFonts w:ascii="Times New Roman" w:hAnsi="Times New Roman" w:cs="Times New Roman"/>
          <w:sz w:val="28"/>
          <w:szCs w:val="28"/>
        </w:rPr>
        <w:t>центра</w:t>
      </w:r>
      <w:r w:rsidR="008D1237">
        <w:rPr>
          <w:rFonts w:ascii="Times New Roman" w:hAnsi="Times New Roman" w:cs="Times New Roman"/>
          <w:sz w:val="28"/>
          <w:szCs w:val="28"/>
        </w:rPr>
        <w:t xml:space="preserve"> </w:t>
      </w:r>
      <w:r w:rsidR="00B53CA2" w:rsidRPr="000675F8">
        <w:rPr>
          <w:rFonts w:ascii="Times New Roman" w:hAnsi="Times New Roman" w:cs="Times New Roman"/>
          <w:sz w:val="28"/>
          <w:szCs w:val="28"/>
        </w:rPr>
        <w:t>развития</w:t>
      </w:r>
      <w:r w:rsidR="008D1237">
        <w:rPr>
          <w:rFonts w:ascii="Times New Roman" w:hAnsi="Times New Roman" w:cs="Times New Roman"/>
          <w:sz w:val="28"/>
          <w:szCs w:val="28"/>
        </w:rPr>
        <w:t xml:space="preserve"> </w:t>
      </w:r>
      <w:r w:rsidR="00B53CA2" w:rsidRPr="000675F8">
        <w:rPr>
          <w:rFonts w:ascii="Times New Roman" w:hAnsi="Times New Roman" w:cs="Times New Roman"/>
          <w:sz w:val="28"/>
          <w:szCs w:val="28"/>
        </w:rPr>
        <w:t>спорта</w:t>
      </w:r>
      <w:r w:rsidR="0037022C" w:rsidRPr="000675F8">
        <w:rPr>
          <w:rStyle w:val="a7"/>
          <w:rFonts w:ascii="Times New Roman" w:hAnsi="Times New Roman" w:cs="Times New Roman"/>
          <w:sz w:val="28"/>
          <w:szCs w:val="28"/>
        </w:rPr>
        <w:footnoteReference w:id="3"/>
      </w:r>
      <w:r w:rsidR="00B53CA2"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00B53CA2" w:rsidRPr="000675F8">
        <w:rPr>
          <w:rFonts w:ascii="Times New Roman" w:hAnsi="Times New Roman" w:cs="Times New Roman"/>
          <w:sz w:val="28"/>
          <w:szCs w:val="28"/>
        </w:rPr>
        <w:t>детского</w:t>
      </w:r>
      <w:r w:rsidR="008D1237">
        <w:rPr>
          <w:rFonts w:ascii="Times New Roman" w:hAnsi="Times New Roman" w:cs="Times New Roman"/>
          <w:sz w:val="28"/>
          <w:szCs w:val="28"/>
        </w:rPr>
        <w:t xml:space="preserve"> </w:t>
      </w:r>
      <w:r w:rsidR="00B53CA2" w:rsidRPr="000675F8">
        <w:rPr>
          <w:rFonts w:ascii="Times New Roman" w:hAnsi="Times New Roman" w:cs="Times New Roman"/>
          <w:sz w:val="28"/>
          <w:szCs w:val="28"/>
        </w:rPr>
        <w:t>образовательно-оздоровительного</w:t>
      </w:r>
      <w:r w:rsidR="008D1237">
        <w:rPr>
          <w:rFonts w:ascii="Times New Roman" w:hAnsi="Times New Roman" w:cs="Times New Roman"/>
          <w:sz w:val="28"/>
          <w:szCs w:val="28"/>
        </w:rPr>
        <w:t xml:space="preserve"> </w:t>
      </w:r>
      <w:r w:rsidR="00B53CA2" w:rsidRPr="000675F8">
        <w:rPr>
          <w:rFonts w:ascii="Times New Roman" w:hAnsi="Times New Roman" w:cs="Times New Roman"/>
          <w:sz w:val="28"/>
          <w:szCs w:val="28"/>
        </w:rPr>
        <w:t>центра</w:t>
      </w:r>
      <w:r w:rsidR="008D1237">
        <w:rPr>
          <w:rFonts w:ascii="Times New Roman" w:hAnsi="Times New Roman" w:cs="Times New Roman"/>
          <w:sz w:val="28"/>
          <w:szCs w:val="28"/>
        </w:rPr>
        <w:t xml:space="preserve"> </w:t>
      </w:r>
      <w:r w:rsidR="00B53CA2" w:rsidRPr="000675F8">
        <w:rPr>
          <w:rFonts w:ascii="Times New Roman" w:hAnsi="Times New Roman" w:cs="Times New Roman"/>
          <w:sz w:val="28"/>
          <w:szCs w:val="28"/>
        </w:rPr>
        <w:t>«Детский</w:t>
      </w:r>
      <w:r w:rsidR="008D1237">
        <w:rPr>
          <w:rFonts w:ascii="Times New Roman" w:hAnsi="Times New Roman" w:cs="Times New Roman"/>
          <w:sz w:val="28"/>
          <w:szCs w:val="28"/>
        </w:rPr>
        <w:t xml:space="preserve"> </w:t>
      </w:r>
      <w:r w:rsidR="00B53CA2" w:rsidRPr="000675F8">
        <w:rPr>
          <w:rFonts w:ascii="Times New Roman" w:hAnsi="Times New Roman" w:cs="Times New Roman"/>
          <w:sz w:val="28"/>
          <w:szCs w:val="28"/>
        </w:rPr>
        <w:t>город»</w:t>
      </w:r>
      <w:r w:rsidR="008D1237">
        <w:rPr>
          <w:rFonts w:ascii="Times New Roman" w:hAnsi="Times New Roman" w:cs="Times New Roman"/>
          <w:sz w:val="28"/>
          <w:szCs w:val="28"/>
        </w:rPr>
        <w:t xml:space="preserve"> </w:t>
      </w:r>
      <w:r w:rsidR="00B53CA2" w:rsidRPr="000675F8">
        <w:rPr>
          <w:rFonts w:ascii="Times New Roman" w:hAnsi="Times New Roman" w:cs="Times New Roman"/>
          <w:sz w:val="28"/>
          <w:szCs w:val="28"/>
        </w:rPr>
        <w:t>(с</w:t>
      </w:r>
      <w:r w:rsidR="008D1237">
        <w:rPr>
          <w:rFonts w:ascii="Times New Roman" w:hAnsi="Times New Roman" w:cs="Times New Roman"/>
          <w:sz w:val="28"/>
          <w:szCs w:val="28"/>
        </w:rPr>
        <w:t xml:space="preserve"> </w:t>
      </w:r>
      <w:r w:rsidR="00B53CA2" w:rsidRPr="000675F8">
        <w:rPr>
          <w:rFonts w:ascii="Times New Roman" w:hAnsi="Times New Roman" w:cs="Times New Roman"/>
          <w:sz w:val="28"/>
          <w:szCs w:val="28"/>
        </w:rPr>
        <w:t>круглогодичным</w:t>
      </w:r>
      <w:r w:rsidR="008D1237">
        <w:rPr>
          <w:rFonts w:ascii="Times New Roman" w:hAnsi="Times New Roman" w:cs="Times New Roman"/>
          <w:sz w:val="28"/>
          <w:szCs w:val="28"/>
        </w:rPr>
        <w:t xml:space="preserve"> </w:t>
      </w:r>
      <w:r w:rsidR="00B53CA2" w:rsidRPr="000675F8">
        <w:rPr>
          <w:rFonts w:ascii="Times New Roman" w:hAnsi="Times New Roman" w:cs="Times New Roman"/>
          <w:sz w:val="28"/>
          <w:szCs w:val="28"/>
        </w:rPr>
        <w:t>пребыванием</w:t>
      </w:r>
      <w:r w:rsidR="008D1237">
        <w:rPr>
          <w:rFonts w:ascii="Times New Roman" w:hAnsi="Times New Roman" w:cs="Times New Roman"/>
          <w:sz w:val="28"/>
          <w:szCs w:val="28"/>
        </w:rPr>
        <w:t xml:space="preserve"> </w:t>
      </w:r>
      <w:r w:rsidR="00B53CA2" w:rsidRPr="000675F8">
        <w:rPr>
          <w:rFonts w:ascii="Times New Roman" w:hAnsi="Times New Roman" w:cs="Times New Roman"/>
          <w:sz w:val="28"/>
          <w:szCs w:val="28"/>
        </w:rPr>
        <w:t>детей),</w:t>
      </w:r>
      <w:r w:rsidR="008D1237">
        <w:rPr>
          <w:rFonts w:ascii="Times New Roman" w:hAnsi="Times New Roman" w:cs="Times New Roman"/>
          <w:sz w:val="28"/>
          <w:szCs w:val="28"/>
        </w:rPr>
        <w:t xml:space="preserve"> </w:t>
      </w:r>
      <w:r w:rsidR="00B53CA2" w:rsidRPr="000675F8">
        <w:rPr>
          <w:rFonts w:ascii="Times New Roman" w:hAnsi="Times New Roman" w:cs="Times New Roman"/>
          <w:sz w:val="28"/>
          <w:szCs w:val="28"/>
        </w:rPr>
        <w:t>рассчитанного</w:t>
      </w:r>
      <w:r w:rsidR="008D1237">
        <w:rPr>
          <w:rFonts w:ascii="Times New Roman" w:hAnsi="Times New Roman" w:cs="Times New Roman"/>
          <w:sz w:val="28"/>
          <w:szCs w:val="28"/>
        </w:rPr>
        <w:t xml:space="preserve"> </w:t>
      </w:r>
      <w:r w:rsidR="00B53CA2" w:rsidRPr="000675F8">
        <w:rPr>
          <w:rFonts w:ascii="Times New Roman" w:hAnsi="Times New Roman" w:cs="Times New Roman"/>
          <w:sz w:val="28"/>
          <w:szCs w:val="28"/>
        </w:rPr>
        <w:t>на</w:t>
      </w:r>
      <w:r w:rsidR="008D1237">
        <w:rPr>
          <w:rFonts w:ascii="Times New Roman" w:hAnsi="Times New Roman" w:cs="Times New Roman"/>
          <w:sz w:val="28"/>
          <w:szCs w:val="28"/>
        </w:rPr>
        <w:t xml:space="preserve"> </w:t>
      </w:r>
      <w:r w:rsidR="00B53CA2" w:rsidRPr="000675F8">
        <w:rPr>
          <w:rFonts w:ascii="Times New Roman" w:hAnsi="Times New Roman" w:cs="Times New Roman"/>
          <w:sz w:val="28"/>
          <w:szCs w:val="28"/>
        </w:rPr>
        <w:t>300</w:t>
      </w:r>
      <w:r w:rsidR="008D1237">
        <w:rPr>
          <w:rFonts w:ascii="Times New Roman" w:hAnsi="Times New Roman" w:cs="Times New Roman"/>
          <w:sz w:val="28"/>
          <w:szCs w:val="28"/>
        </w:rPr>
        <w:t xml:space="preserve"> </w:t>
      </w:r>
      <w:r w:rsidR="00B53CA2" w:rsidRPr="000675F8">
        <w:rPr>
          <w:rFonts w:ascii="Times New Roman" w:hAnsi="Times New Roman" w:cs="Times New Roman"/>
          <w:sz w:val="28"/>
          <w:szCs w:val="28"/>
        </w:rPr>
        <w:t>мест</w:t>
      </w:r>
      <w:r w:rsidR="0037022C" w:rsidRPr="000675F8">
        <w:rPr>
          <w:rStyle w:val="a7"/>
          <w:rFonts w:ascii="Times New Roman" w:hAnsi="Times New Roman" w:cs="Times New Roman"/>
          <w:sz w:val="28"/>
          <w:szCs w:val="28"/>
        </w:rPr>
        <w:footnoteReference w:id="4"/>
      </w:r>
      <w:r w:rsidR="00421312">
        <w:rPr>
          <w:rFonts w:ascii="Times New Roman" w:hAnsi="Times New Roman" w:cs="Times New Roman"/>
          <w:sz w:val="28"/>
          <w:szCs w:val="28"/>
        </w:rPr>
        <w:t>;</w:t>
      </w:r>
      <w:r w:rsidR="008D1237">
        <w:rPr>
          <w:rFonts w:ascii="Times New Roman" w:hAnsi="Times New Roman" w:cs="Times New Roman"/>
          <w:sz w:val="28"/>
          <w:szCs w:val="28"/>
        </w:rPr>
        <w:t xml:space="preserve"> </w:t>
      </w:r>
      <w:r w:rsidR="001B1657" w:rsidRPr="000675F8">
        <w:rPr>
          <w:rFonts w:ascii="Times New Roman" w:hAnsi="Times New Roman" w:cs="Times New Roman"/>
          <w:sz w:val="28"/>
          <w:szCs w:val="28"/>
        </w:rPr>
        <w:t>в</w:t>
      </w:r>
      <w:r w:rsidR="008D1237">
        <w:rPr>
          <w:rFonts w:ascii="Times New Roman" w:hAnsi="Times New Roman" w:cs="Times New Roman"/>
          <w:sz w:val="28"/>
          <w:szCs w:val="28"/>
        </w:rPr>
        <w:t xml:space="preserve"> </w:t>
      </w:r>
      <w:r w:rsidR="001B1657" w:rsidRPr="000675F8">
        <w:rPr>
          <w:rFonts w:ascii="Times New Roman" w:hAnsi="Times New Roman" w:cs="Times New Roman"/>
          <w:sz w:val="28"/>
          <w:szCs w:val="28"/>
        </w:rPr>
        <w:t>сфере</w:t>
      </w:r>
      <w:r w:rsidR="008D1237">
        <w:rPr>
          <w:rFonts w:ascii="Times New Roman" w:hAnsi="Times New Roman" w:cs="Times New Roman"/>
          <w:sz w:val="28"/>
          <w:szCs w:val="28"/>
        </w:rPr>
        <w:t xml:space="preserve"> </w:t>
      </w:r>
      <w:r w:rsidR="001B1657" w:rsidRPr="000675F8">
        <w:rPr>
          <w:rFonts w:ascii="Times New Roman" w:hAnsi="Times New Roman" w:cs="Times New Roman"/>
          <w:sz w:val="28"/>
          <w:szCs w:val="28"/>
        </w:rPr>
        <w:t>коммунальной</w:t>
      </w:r>
      <w:r w:rsidR="008D1237">
        <w:rPr>
          <w:rFonts w:ascii="Times New Roman" w:hAnsi="Times New Roman" w:cs="Times New Roman"/>
          <w:sz w:val="28"/>
          <w:szCs w:val="28"/>
        </w:rPr>
        <w:t xml:space="preserve"> </w:t>
      </w:r>
      <w:r w:rsidR="001B1657" w:rsidRPr="000675F8">
        <w:rPr>
          <w:rFonts w:ascii="Times New Roman" w:hAnsi="Times New Roman" w:cs="Times New Roman"/>
          <w:sz w:val="28"/>
          <w:szCs w:val="28"/>
        </w:rPr>
        <w:t>инфраструктуры</w:t>
      </w:r>
      <w:r w:rsidR="008D1237">
        <w:rPr>
          <w:rFonts w:ascii="Times New Roman" w:hAnsi="Times New Roman" w:cs="Times New Roman"/>
          <w:sz w:val="28"/>
          <w:szCs w:val="28"/>
        </w:rPr>
        <w:t xml:space="preserve"> </w:t>
      </w:r>
      <w:r w:rsidR="001B1657"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00421312">
        <w:rPr>
          <w:rFonts w:ascii="Times New Roman" w:hAnsi="Times New Roman" w:cs="Times New Roman"/>
          <w:sz w:val="28"/>
          <w:szCs w:val="28"/>
        </w:rPr>
        <w:t xml:space="preserve">это </w:t>
      </w:r>
      <w:r w:rsidR="001B1657" w:rsidRPr="000675F8">
        <w:rPr>
          <w:rFonts w:ascii="Times New Roman" w:hAnsi="Times New Roman" w:cs="Times New Roman"/>
          <w:sz w:val="28"/>
          <w:szCs w:val="28"/>
        </w:rPr>
        <w:t>комплекс</w:t>
      </w:r>
      <w:r w:rsidR="008D1237">
        <w:rPr>
          <w:rFonts w:ascii="Times New Roman" w:hAnsi="Times New Roman" w:cs="Times New Roman"/>
          <w:sz w:val="28"/>
          <w:szCs w:val="28"/>
        </w:rPr>
        <w:t xml:space="preserve"> </w:t>
      </w:r>
      <w:r w:rsidR="001B1657" w:rsidRPr="000675F8">
        <w:rPr>
          <w:rFonts w:ascii="Times New Roman" w:hAnsi="Times New Roman" w:cs="Times New Roman"/>
          <w:sz w:val="28"/>
          <w:szCs w:val="28"/>
        </w:rPr>
        <w:t>обезжелезивания</w:t>
      </w:r>
      <w:r w:rsidR="008D1237">
        <w:rPr>
          <w:rFonts w:ascii="Times New Roman" w:hAnsi="Times New Roman" w:cs="Times New Roman"/>
          <w:sz w:val="28"/>
          <w:szCs w:val="28"/>
        </w:rPr>
        <w:t xml:space="preserve"> </w:t>
      </w:r>
      <w:r w:rsidR="001B1657"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001B1657" w:rsidRPr="000675F8">
        <w:rPr>
          <w:rFonts w:ascii="Times New Roman" w:hAnsi="Times New Roman" w:cs="Times New Roman"/>
          <w:sz w:val="28"/>
          <w:szCs w:val="28"/>
        </w:rPr>
        <w:t>деманганации</w:t>
      </w:r>
      <w:r w:rsidR="008D1237">
        <w:rPr>
          <w:rFonts w:ascii="Times New Roman" w:hAnsi="Times New Roman" w:cs="Times New Roman"/>
          <w:sz w:val="28"/>
          <w:szCs w:val="28"/>
        </w:rPr>
        <w:t xml:space="preserve"> </w:t>
      </w:r>
      <w:r w:rsidR="001B1657" w:rsidRPr="000675F8">
        <w:rPr>
          <w:rFonts w:ascii="Times New Roman" w:hAnsi="Times New Roman" w:cs="Times New Roman"/>
          <w:sz w:val="28"/>
          <w:szCs w:val="28"/>
        </w:rPr>
        <w:t>вод</w:t>
      </w:r>
      <w:r w:rsidR="008D1237">
        <w:rPr>
          <w:rFonts w:ascii="Times New Roman" w:hAnsi="Times New Roman" w:cs="Times New Roman"/>
          <w:sz w:val="28"/>
          <w:szCs w:val="28"/>
        </w:rPr>
        <w:t xml:space="preserve"> </w:t>
      </w:r>
      <w:r w:rsidR="001B1657" w:rsidRPr="000675F8">
        <w:rPr>
          <w:rFonts w:ascii="Times New Roman" w:hAnsi="Times New Roman" w:cs="Times New Roman"/>
          <w:sz w:val="28"/>
          <w:szCs w:val="28"/>
        </w:rPr>
        <w:t>Амурского</w:t>
      </w:r>
      <w:r w:rsidR="008D1237">
        <w:rPr>
          <w:rFonts w:ascii="Times New Roman" w:hAnsi="Times New Roman" w:cs="Times New Roman"/>
          <w:sz w:val="28"/>
          <w:szCs w:val="28"/>
        </w:rPr>
        <w:t xml:space="preserve"> </w:t>
      </w:r>
      <w:r w:rsidR="001B1657" w:rsidRPr="000675F8">
        <w:rPr>
          <w:rFonts w:ascii="Times New Roman" w:hAnsi="Times New Roman" w:cs="Times New Roman"/>
          <w:sz w:val="28"/>
          <w:szCs w:val="28"/>
        </w:rPr>
        <w:t>водозабора</w:t>
      </w:r>
      <w:r w:rsidR="008D1237">
        <w:rPr>
          <w:rFonts w:ascii="Times New Roman" w:hAnsi="Times New Roman" w:cs="Times New Roman"/>
          <w:sz w:val="28"/>
          <w:szCs w:val="28"/>
        </w:rPr>
        <w:t xml:space="preserve"> </w:t>
      </w:r>
      <w:r w:rsidR="001B1657" w:rsidRPr="000675F8">
        <w:rPr>
          <w:rFonts w:ascii="Times New Roman" w:hAnsi="Times New Roman" w:cs="Times New Roman"/>
          <w:sz w:val="28"/>
          <w:szCs w:val="28"/>
        </w:rPr>
        <w:t>в</w:t>
      </w:r>
      <w:r w:rsidR="008D1237">
        <w:rPr>
          <w:rFonts w:ascii="Times New Roman" w:hAnsi="Times New Roman" w:cs="Times New Roman"/>
          <w:sz w:val="28"/>
          <w:szCs w:val="28"/>
        </w:rPr>
        <w:t xml:space="preserve"> </w:t>
      </w:r>
      <w:r w:rsidR="001B1657" w:rsidRPr="000675F8">
        <w:rPr>
          <w:rFonts w:ascii="Times New Roman" w:hAnsi="Times New Roman" w:cs="Times New Roman"/>
          <w:sz w:val="28"/>
          <w:szCs w:val="28"/>
        </w:rPr>
        <w:t>пласте</w:t>
      </w:r>
      <w:r w:rsidR="0037022C" w:rsidRPr="000675F8">
        <w:rPr>
          <w:rStyle w:val="a7"/>
          <w:rFonts w:ascii="Times New Roman" w:hAnsi="Times New Roman" w:cs="Times New Roman"/>
          <w:sz w:val="28"/>
          <w:szCs w:val="28"/>
        </w:rPr>
        <w:footnoteReference w:id="5"/>
      </w:r>
      <w:r w:rsidR="001B1657"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001B1657" w:rsidRPr="000675F8">
        <w:rPr>
          <w:rFonts w:ascii="Times New Roman" w:hAnsi="Times New Roman" w:cs="Times New Roman"/>
          <w:sz w:val="28"/>
          <w:szCs w:val="28"/>
        </w:rPr>
        <w:t>реконструкция</w:t>
      </w:r>
      <w:r w:rsidR="008D1237">
        <w:rPr>
          <w:rFonts w:ascii="Times New Roman" w:hAnsi="Times New Roman" w:cs="Times New Roman"/>
          <w:sz w:val="28"/>
          <w:szCs w:val="28"/>
        </w:rPr>
        <w:t xml:space="preserve"> </w:t>
      </w:r>
      <w:r w:rsidR="001B1657" w:rsidRPr="000675F8">
        <w:rPr>
          <w:rFonts w:ascii="Times New Roman" w:hAnsi="Times New Roman" w:cs="Times New Roman"/>
          <w:sz w:val="28"/>
          <w:szCs w:val="28"/>
        </w:rPr>
        <w:t>набережной</w:t>
      </w:r>
      <w:r w:rsidR="008D1237">
        <w:rPr>
          <w:rFonts w:ascii="Times New Roman" w:hAnsi="Times New Roman" w:cs="Times New Roman"/>
          <w:sz w:val="28"/>
          <w:szCs w:val="28"/>
        </w:rPr>
        <w:t xml:space="preserve"> </w:t>
      </w:r>
      <w:r w:rsidR="001B1657" w:rsidRPr="000675F8">
        <w:rPr>
          <w:rFonts w:ascii="Times New Roman" w:hAnsi="Times New Roman" w:cs="Times New Roman"/>
          <w:sz w:val="28"/>
          <w:szCs w:val="28"/>
        </w:rPr>
        <w:t>реки</w:t>
      </w:r>
      <w:r w:rsidR="008D1237">
        <w:rPr>
          <w:rFonts w:ascii="Times New Roman" w:hAnsi="Times New Roman" w:cs="Times New Roman"/>
          <w:sz w:val="28"/>
          <w:szCs w:val="28"/>
        </w:rPr>
        <w:t xml:space="preserve"> </w:t>
      </w:r>
      <w:r w:rsidR="001B1657" w:rsidRPr="000675F8">
        <w:rPr>
          <w:rFonts w:ascii="Times New Roman" w:hAnsi="Times New Roman" w:cs="Times New Roman"/>
          <w:sz w:val="28"/>
          <w:szCs w:val="28"/>
        </w:rPr>
        <w:t>Амур</w:t>
      </w:r>
      <w:r w:rsidR="0037022C" w:rsidRPr="000675F8">
        <w:rPr>
          <w:rStyle w:val="a7"/>
          <w:rFonts w:ascii="Times New Roman" w:hAnsi="Times New Roman" w:cs="Times New Roman"/>
          <w:sz w:val="28"/>
          <w:szCs w:val="28"/>
        </w:rPr>
        <w:footnoteReference w:id="6"/>
      </w:r>
      <w:r w:rsidR="001B1657"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001B1657" w:rsidRPr="000675F8">
        <w:rPr>
          <w:rFonts w:ascii="Times New Roman" w:hAnsi="Times New Roman" w:cs="Times New Roman"/>
          <w:sz w:val="28"/>
          <w:szCs w:val="28"/>
        </w:rPr>
        <w:t>инженерная</w:t>
      </w:r>
      <w:r w:rsidR="008D1237">
        <w:rPr>
          <w:rFonts w:ascii="Times New Roman" w:hAnsi="Times New Roman" w:cs="Times New Roman"/>
          <w:sz w:val="28"/>
          <w:szCs w:val="28"/>
        </w:rPr>
        <w:t xml:space="preserve"> </w:t>
      </w:r>
      <w:r w:rsidR="001B1657" w:rsidRPr="000675F8">
        <w:rPr>
          <w:rFonts w:ascii="Times New Roman" w:hAnsi="Times New Roman" w:cs="Times New Roman"/>
          <w:sz w:val="28"/>
          <w:szCs w:val="28"/>
        </w:rPr>
        <w:t>защита</w:t>
      </w:r>
      <w:r w:rsidR="008D1237">
        <w:rPr>
          <w:rFonts w:ascii="Times New Roman" w:hAnsi="Times New Roman" w:cs="Times New Roman"/>
          <w:sz w:val="28"/>
          <w:szCs w:val="28"/>
        </w:rPr>
        <w:t xml:space="preserve"> </w:t>
      </w:r>
      <w:r w:rsidR="001B1657" w:rsidRPr="000675F8">
        <w:rPr>
          <w:rFonts w:ascii="Times New Roman" w:hAnsi="Times New Roman" w:cs="Times New Roman"/>
          <w:sz w:val="28"/>
          <w:szCs w:val="28"/>
        </w:rPr>
        <w:t>территории</w:t>
      </w:r>
      <w:r w:rsidR="008D1237">
        <w:rPr>
          <w:rFonts w:ascii="Times New Roman" w:hAnsi="Times New Roman" w:cs="Times New Roman"/>
          <w:sz w:val="28"/>
          <w:szCs w:val="28"/>
        </w:rPr>
        <w:t xml:space="preserve"> </w:t>
      </w:r>
      <w:r w:rsidR="001B1657" w:rsidRPr="000675F8">
        <w:rPr>
          <w:rFonts w:ascii="Times New Roman" w:hAnsi="Times New Roman" w:cs="Times New Roman"/>
          <w:sz w:val="28"/>
          <w:szCs w:val="28"/>
        </w:rPr>
        <w:t>города</w:t>
      </w:r>
      <w:r w:rsidR="0037022C" w:rsidRPr="000675F8">
        <w:rPr>
          <w:rStyle w:val="a7"/>
          <w:rFonts w:ascii="Times New Roman" w:hAnsi="Times New Roman" w:cs="Times New Roman"/>
          <w:sz w:val="28"/>
          <w:szCs w:val="28"/>
        </w:rPr>
        <w:footnoteReference w:id="7"/>
      </w:r>
      <w:r w:rsidR="00DB5660">
        <w:rPr>
          <w:rFonts w:ascii="Times New Roman" w:hAnsi="Times New Roman" w:cs="Times New Roman"/>
          <w:sz w:val="28"/>
          <w:szCs w:val="28"/>
        </w:rPr>
        <w:t>;</w:t>
      </w:r>
      <w:r w:rsidR="008D1237">
        <w:rPr>
          <w:rFonts w:ascii="Times New Roman" w:hAnsi="Times New Roman" w:cs="Times New Roman"/>
          <w:sz w:val="28"/>
          <w:szCs w:val="28"/>
        </w:rPr>
        <w:t xml:space="preserve"> </w:t>
      </w:r>
      <w:r w:rsidR="001B1657" w:rsidRPr="000675F8">
        <w:rPr>
          <w:rFonts w:ascii="Times New Roman" w:hAnsi="Times New Roman" w:cs="Times New Roman"/>
          <w:sz w:val="28"/>
          <w:szCs w:val="28"/>
        </w:rPr>
        <w:t>в</w:t>
      </w:r>
      <w:r w:rsidR="008D1237">
        <w:rPr>
          <w:rFonts w:ascii="Times New Roman" w:hAnsi="Times New Roman" w:cs="Times New Roman"/>
          <w:sz w:val="28"/>
          <w:szCs w:val="28"/>
        </w:rPr>
        <w:t xml:space="preserve"> </w:t>
      </w:r>
      <w:r w:rsidR="001B1657" w:rsidRPr="000675F8">
        <w:rPr>
          <w:rFonts w:ascii="Times New Roman" w:hAnsi="Times New Roman" w:cs="Times New Roman"/>
          <w:sz w:val="28"/>
          <w:szCs w:val="28"/>
        </w:rPr>
        <w:t>рамках</w:t>
      </w:r>
      <w:r w:rsidR="008D1237">
        <w:rPr>
          <w:rFonts w:ascii="Times New Roman" w:hAnsi="Times New Roman" w:cs="Times New Roman"/>
          <w:sz w:val="28"/>
          <w:szCs w:val="28"/>
        </w:rPr>
        <w:t xml:space="preserve"> </w:t>
      </w:r>
      <w:r w:rsidR="001B1657" w:rsidRPr="000675F8">
        <w:rPr>
          <w:rFonts w:ascii="Times New Roman" w:hAnsi="Times New Roman" w:cs="Times New Roman"/>
          <w:sz w:val="28"/>
          <w:szCs w:val="28"/>
        </w:rPr>
        <w:t>транспортной</w:t>
      </w:r>
      <w:r w:rsidR="008D1237">
        <w:rPr>
          <w:rFonts w:ascii="Times New Roman" w:hAnsi="Times New Roman" w:cs="Times New Roman"/>
          <w:sz w:val="28"/>
          <w:szCs w:val="28"/>
        </w:rPr>
        <w:t xml:space="preserve"> </w:t>
      </w:r>
      <w:r w:rsidR="001B1657" w:rsidRPr="000675F8">
        <w:rPr>
          <w:rFonts w:ascii="Times New Roman" w:hAnsi="Times New Roman" w:cs="Times New Roman"/>
          <w:sz w:val="28"/>
          <w:szCs w:val="28"/>
        </w:rPr>
        <w:t>инфраструктуры</w:t>
      </w:r>
      <w:r w:rsidR="008D1237">
        <w:rPr>
          <w:rFonts w:ascii="Times New Roman" w:hAnsi="Times New Roman" w:cs="Times New Roman"/>
          <w:sz w:val="28"/>
          <w:szCs w:val="28"/>
        </w:rPr>
        <w:t xml:space="preserve"> </w:t>
      </w:r>
      <w:r w:rsidR="001B1657"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001B1657" w:rsidRPr="000675F8">
        <w:rPr>
          <w:rFonts w:ascii="Times New Roman" w:hAnsi="Times New Roman" w:cs="Times New Roman"/>
          <w:sz w:val="28"/>
          <w:szCs w:val="28"/>
        </w:rPr>
        <w:t>приведение</w:t>
      </w:r>
      <w:r w:rsidR="008D1237">
        <w:rPr>
          <w:rFonts w:ascii="Times New Roman" w:hAnsi="Times New Roman" w:cs="Times New Roman"/>
          <w:sz w:val="28"/>
          <w:szCs w:val="28"/>
        </w:rPr>
        <w:t xml:space="preserve"> </w:t>
      </w:r>
      <w:r w:rsidR="001B1657" w:rsidRPr="000675F8">
        <w:rPr>
          <w:rFonts w:ascii="Times New Roman" w:hAnsi="Times New Roman" w:cs="Times New Roman"/>
          <w:sz w:val="28"/>
          <w:szCs w:val="28"/>
        </w:rPr>
        <w:t>в</w:t>
      </w:r>
      <w:r w:rsidR="008D1237">
        <w:rPr>
          <w:rFonts w:ascii="Times New Roman" w:hAnsi="Times New Roman" w:cs="Times New Roman"/>
          <w:sz w:val="28"/>
          <w:szCs w:val="28"/>
        </w:rPr>
        <w:t xml:space="preserve"> </w:t>
      </w:r>
      <w:r w:rsidR="001B1657" w:rsidRPr="000675F8">
        <w:rPr>
          <w:rFonts w:ascii="Times New Roman" w:hAnsi="Times New Roman" w:cs="Times New Roman"/>
          <w:sz w:val="28"/>
          <w:szCs w:val="28"/>
        </w:rPr>
        <w:t>нормативное</w:t>
      </w:r>
      <w:r w:rsidR="008D1237">
        <w:rPr>
          <w:rFonts w:ascii="Times New Roman" w:hAnsi="Times New Roman" w:cs="Times New Roman"/>
          <w:sz w:val="28"/>
          <w:szCs w:val="28"/>
        </w:rPr>
        <w:t xml:space="preserve"> </w:t>
      </w:r>
      <w:r w:rsidR="001B1657" w:rsidRPr="000675F8">
        <w:rPr>
          <w:rFonts w:ascii="Times New Roman" w:hAnsi="Times New Roman" w:cs="Times New Roman"/>
          <w:sz w:val="28"/>
          <w:szCs w:val="28"/>
        </w:rPr>
        <w:t>транспортно-эксплуатационное</w:t>
      </w:r>
      <w:r w:rsidR="008D1237">
        <w:rPr>
          <w:rFonts w:ascii="Times New Roman" w:hAnsi="Times New Roman" w:cs="Times New Roman"/>
          <w:sz w:val="28"/>
          <w:szCs w:val="28"/>
        </w:rPr>
        <w:t xml:space="preserve"> </w:t>
      </w:r>
      <w:r w:rsidR="001B1657" w:rsidRPr="000675F8">
        <w:rPr>
          <w:rFonts w:ascii="Times New Roman" w:hAnsi="Times New Roman" w:cs="Times New Roman"/>
          <w:sz w:val="28"/>
          <w:szCs w:val="28"/>
        </w:rPr>
        <w:t>состояние</w:t>
      </w:r>
      <w:r w:rsidR="008D1237">
        <w:rPr>
          <w:rFonts w:ascii="Times New Roman" w:hAnsi="Times New Roman" w:cs="Times New Roman"/>
          <w:sz w:val="28"/>
          <w:szCs w:val="28"/>
        </w:rPr>
        <w:t xml:space="preserve"> </w:t>
      </w:r>
      <w:r w:rsidR="001B1657" w:rsidRPr="000675F8">
        <w:rPr>
          <w:rFonts w:ascii="Times New Roman" w:hAnsi="Times New Roman" w:cs="Times New Roman"/>
          <w:sz w:val="28"/>
          <w:szCs w:val="28"/>
        </w:rPr>
        <w:t>улично-дорожной</w:t>
      </w:r>
      <w:r w:rsidR="008D1237">
        <w:rPr>
          <w:rFonts w:ascii="Times New Roman" w:hAnsi="Times New Roman" w:cs="Times New Roman"/>
          <w:sz w:val="28"/>
          <w:szCs w:val="28"/>
        </w:rPr>
        <w:t xml:space="preserve"> </w:t>
      </w:r>
      <w:r w:rsidR="001B1657" w:rsidRPr="000675F8">
        <w:rPr>
          <w:rFonts w:ascii="Times New Roman" w:hAnsi="Times New Roman" w:cs="Times New Roman"/>
          <w:sz w:val="28"/>
          <w:szCs w:val="28"/>
        </w:rPr>
        <w:t>сети</w:t>
      </w:r>
      <w:r w:rsidR="008D1237">
        <w:rPr>
          <w:rFonts w:ascii="Times New Roman" w:hAnsi="Times New Roman" w:cs="Times New Roman"/>
          <w:sz w:val="28"/>
          <w:szCs w:val="28"/>
        </w:rPr>
        <w:t xml:space="preserve"> </w:t>
      </w:r>
      <w:r w:rsidR="001B1657" w:rsidRPr="000675F8">
        <w:rPr>
          <w:rFonts w:ascii="Times New Roman" w:hAnsi="Times New Roman" w:cs="Times New Roman"/>
          <w:sz w:val="28"/>
          <w:szCs w:val="28"/>
        </w:rPr>
        <w:t>города</w:t>
      </w:r>
      <w:r w:rsidR="0037022C" w:rsidRPr="000675F8">
        <w:rPr>
          <w:rStyle w:val="a7"/>
          <w:rFonts w:ascii="Times New Roman" w:hAnsi="Times New Roman" w:cs="Times New Roman"/>
          <w:sz w:val="28"/>
          <w:szCs w:val="28"/>
        </w:rPr>
        <w:footnoteReference w:id="8"/>
      </w:r>
      <w:r w:rsidR="001B1657"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001B1657" w:rsidRPr="000675F8">
        <w:rPr>
          <w:rFonts w:ascii="Times New Roman" w:hAnsi="Times New Roman" w:cs="Times New Roman"/>
          <w:sz w:val="28"/>
          <w:szCs w:val="28"/>
        </w:rPr>
        <w:t>приведение</w:t>
      </w:r>
      <w:r w:rsidR="008D1237">
        <w:rPr>
          <w:rFonts w:ascii="Times New Roman" w:hAnsi="Times New Roman" w:cs="Times New Roman"/>
          <w:sz w:val="28"/>
          <w:szCs w:val="28"/>
        </w:rPr>
        <w:t xml:space="preserve"> </w:t>
      </w:r>
      <w:r w:rsidR="001B1657" w:rsidRPr="000675F8">
        <w:rPr>
          <w:rFonts w:ascii="Times New Roman" w:hAnsi="Times New Roman" w:cs="Times New Roman"/>
          <w:sz w:val="28"/>
          <w:szCs w:val="28"/>
        </w:rPr>
        <w:t>в</w:t>
      </w:r>
      <w:r w:rsidR="008D1237">
        <w:rPr>
          <w:rFonts w:ascii="Times New Roman" w:hAnsi="Times New Roman" w:cs="Times New Roman"/>
          <w:sz w:val="28"/>
          <w:szCs w:val="28"/>
        </w:rPr>
        <w:t xml:space="preserve"> </w:t>
      </w:r>
      <w:r w:rsidR="001B1657" w:rsidRPr="000675F8">
        <w:rPr>
          <w:rFonts w:ascii="Times New Roman" w:hAnsi="Times New Roman" w:cs="Times New Roman"/>
          <w:sz w:val="28"/>
          <w:szCs w:val="28"/>
        </w:rPr>
        <w:t>нормативное</w:t>
      </w:r>
      <w:r w:rsidR="008D1237">
        <w:rPr>
          <w:rFonts w:ascii="Times New Roman" w:hAnsi="Times New Roman" w:cs="Times New Roman"/>
          <w:sz w:val="28"/>
          <w:szCs w:val="28"/>
        </w:rPr>
        <w:t xml:space="preserve"> </w:t>
      </w:r>
      <w:r w:rsidR="001B1657" w:rsidRPr="000675F8">
        <w:rPr>
          <w:rFonts w:ascii="Times New Roman" w:hAnsi="Times New Roman" w:cs="Times New Roman"/>
          <w:sz w:val="28"/>
          <w:szCs w:val="28"/>
        </w:rPr>
        <w:t>транспортно-эксплуатационное</w:t>
      </w:r>
      <w:r w:rsidR="008D1237">
        <w:rPr>
          <w:rFonts w:ascii="Times New Roman" w:hAnsi="Times New Roman" w:cs="Times New Roman"/>
          <w:sz w:val="28"/>
          <w:szCs w:val="28"/>
        </w:rPr>
        <w:t xml:space="preserve"> </w:t>
      </w:r>
      <w:r w:rsidR="001B1657" w:rsidRPr="000675F8">
        <w:rPr>
          <w:rFonts w:ascii="Times New Roman" w:hAnsi="Times New Roman" w:cs="Times New Roman"/>
          <w:sz w:val="28"/>
          <w:szCs w:val="28"/>
        </w:rPr>
        <w:t>состояние</w:t>
      </w:r>
      <w:r w:rsidR="008D1237">
        <w:rPr>
          <w:rFonts w:ascii="Times New Roman" w:hAnsi="Times New Roman" w:cs="Times New Roman"/>
          <w:sz w:val="28"/>
          <w:szCs w:val="28"/>
        </w:rPr>
        <w:t xml:space="preserve"> </w:t>
      </w:r>
      <w:r w:rsidR="001B1657" w:rsidRPr="000675F8">
        <w:rPr>
          <w:rFonts w:ascii="Times New Roman" w:hAnsi="Times New Roman" w:cs="Times New Roman"/>
          <w:sz w:val="28"/>
          <w:szCs w:val="28"/>
        </w:rPr>
        <w:t>автомобильной</w:t>
      </w:r>
      <w:r w:rsidR="008D1237">
        <w:rPr>
          <w:rFonts w:ascii="Times New Roman" w:hAnsi="Times New Roman" w:cs="Times New Roman"/>
          <w:sz w:val="28"/>
          <w:szCs w:val="28"/>
        </w:rPr>
        <w:t xml:space="preserve"> </w:t>
      </w:r>
      <w:r w:rsidR="001B1657" w:rsidRPr="000675F8">
        <w:rPr>
          <w:rFonts w:ascii="Times New Roman" w:hAnsi="Times New Roman" w:cs="Times New Roman"/>
          <w:sz w:val="28"/>
          <w:szCs w:val="28"/>
        </w:rPr>
        <w:t>дороги</w:t>
      </w:r>
      <w:r w:rsidR="008D1237">
        <w:rPr>
          <w:rFonts w:ascii="Times New Roman" w:hAnsi="Times New Roman" w:cs="Times New Roman"/>
          <w:sz w:val="28"/>
          <w:szCs w:val="28"/>
        </w:rPr>
        <w:t xml:space="preserve"> </w:t>
      </w:r>
      <w:r w:rsidR="001B1657" w:rsidRPr="000675F8">
        <w:rPr>
          <w:rFonts w:ascii="Times New Roman" w:hAnsi="Times New Roman" w:cs="Times New Roman"/>
          <w:sz w:val="28"/>
          <w:szCs w:val="28"/>
        </w:rPr>
        <w:t>Хабаровск-Лидога-Ванино</w:t>
      </w:r>
      <w:r w:rsidR="008D1237">
        <w:rPr>
          <w:rFonts w:ascii="Times New Roman" w:hAnsi="Times New Roman" w:cs="Times New Roman"/>
          <w:sz w:val="28"/>
          <w:szCs w:val="28"/>
        </w:rPr>
        <w:t xml:space="preserve"> </w:t>
      </w:r>
      <w:r w:rsidR="001B1657" w:rsidRPr="000675F8">
        <w:rPr>
          <w:rFonts w:ascii="Times New Roman" w:hAnsi="Times New Roman" w:cs="Times New Roman"/>
          <w:sz w:val="28"/>
          <w:szCs w:val="28"/>
        </w:rPr>
        <w:t>с</w:t>
      </w:r>
      <w:r w:rsidR="008D1237">
        <w:rPr>
          <w:rFonts w:ascii="Times New Roman" w:hAnsi="Times New Roman" w:cs="Times New Roman"/>
          <w:sz w:val="28"/>
          <w:szCs w:val="28"/>
        </w:rPr>
        <w:t xml:space="preserve"> </w:t>
      </w:r>
      <w:r w:rsidR="001B1657" w:rsidRPr="000675F8">
        <w:rPr>
          <w:rFonts w:ascii="Times New Roman" w:hAnsi="Times New Roman" w:cs="Times New Roman"/>
          <w:sz w:val="28"/>
          <w:szCs w:val="28"/>
        </w:rPr>
        <w:t>подъездом</w:t>
      </w:r>
      <w:r w:rsidR="008D1237">
        <w:rPr>
          <w:rFonts w:ascii="Times New Roman" w:hAnsi="Times New Roman" w:cs="Times New Roman"/>
          <w:sz w:val="28"/>
          <w:szCs w:val="28"/>
        </w:rPr>
        <w:t xml:space="preserve"> </w:t>
      </w:r>
      <w:r w:rsidR="001B1657" w:rsidRPr="000675F8">
        <w:rPr>
          <w:rFonts w:ascii="Times New Roman" w:hAnsi="Times New Roman" w:cs="Times New Roman"/>
          <w:sz w:val="28"/>
          <w:szCs w:val="28"/>
        </w:rPr>
        <w:t>к</w:t>
      </w:r>
      <w:r w:rsidR="008D1237">
        <w:rPr>
          <w:rFonts w:ascii="Times New Roman" w:hAnsi="Times New Roman" w:cs="Times New Roman"/>
          <w:sz w:val="28"/>
          <w:szCs w:val="28"/>
        </w:rPr>
        <w:t xml:space="preserve"> </w:t>
      </w:r>
      <w:r w:rsidR="001B1657" w:rsidRPr="000675F8">
        <w:rPr>
          <w:rFonts w:ascii="Times New Roman" w:hAnsi="Times New Roman" w:cs="Times New Roman"/>
          <w:sz w:val="28"/>
          <w:szCs w:val="28"/>
        </w:rPr>
        <w:t>городу</w:t>
      </w:r>
      <w:r w:rsidR="008D1237">
        <w:rPr>
          <w:rFonts w:ascii="Times New Roman" w:hAnsi="Times New Roman" w:cs="Times New Roman"/>
          <w:sz w:val="28"/>
          <w:szCs w:val="28"/>
        </w:rPr>
        <w:t xml:space="preserve"> </w:t>
      </w:r>
      <w:r w:rsidR="001B1657" w:rsidRPr="000675F8">
        <w:rPr>
          <w:rFonts w:ascii="Times New Roman" w:hAnsi="Times New Roman" w:cs="Times New Roman"/>
          <w:sz w:val="28"/>
          <w:szCs w:val="28"/>
        </w:rPr>
        <w:t>(участок</w:t>
      </w:r>
      <w:r w:rsidR="008D1237">
        <w:rPr>
          <w:rFonts w:ascii="Times New Roman" w:hAnsi="Times New Roman" w:cs="Times New Roman"/>
          <w:sz w:val="28"/>
          <w:szCs w:val="28"/>
        </w:rPr>
        <w:t xml:space="preserve"> </w:t>
      </w:r>
      <w:r w:rsidR="001B1657" w:rsidRPr="000675F8">
        <w:rPr>
          <w:rFonts w:ascii="Times New Roman" w:hAnsi="Times New Roman" w:cs="Times New Roman"/>
          <w:sz w:val="28"/>
          <w:szCs w:val="28"/>
        </w:rPr>
        <w:t>Хабаровск-Комсомольск)</w:t>
      </w:r>
      <w:r w:rsidR="0037022C" w:rsidRPr="000675F8">
        <w:rPr>
          <w:rStyle w:val="a7"/>
          <w:rFonts w:ascii="Times New Roman" w:hAnsi="Times New Roman" w:cs="Times New Roman"/>
          <w:sz w:val="28"/>
          <w:szCs w:val="28"/>
        </w:rPr>
        <w:footnoteReference w:id="9"/>
      </w:r>
      <w:r w:rsidR="008D1237">
        <w:rPr>
          <w:rFonts w:ascii="Times New Roman" w:hAnsi="Times New Roman" w:cs="Times New Roman"/>
          <w:sz w:val="28"/>
          <w:szCs w:val="28"/>
        </w:rPr>
        <w:t xml:space="preserve"> </w:t>
      </w:r>
      <w:r w:rsidR="00A35BA6" w:rsidRPr="000675F8">
        <w:rPr>
          <w:rFonts w:ascii="Times New Roman" w:hAnsi="Times New Roman" w:cs="Times New Roman"/>
          <w:sz w:val="28"/>
          <w:szCs w:val="28"/>
        </w:rPr>
        <w:t>[</w:t>
      </w:r>
      <w:r w:rsidR="000675F8" w:rsidRPr="000675F8">
        <w:rPr>
          <w:rFonts w:ascii="Times New Roman" w:hAnsi="Times New Roman" w:cs="Times New Roman"/>
          <w:sz w:val="28"/>
          <w:szCs w:val="28"/>
        </w:rPr>
        <w:t>4</w:t>
      </w:r>
      <w:r w:rsidR="00A35BA6"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00D30A1E"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00D30A1E" w:rsidRPr="000675F8">
        <w:rPr>
          <w:rFonts w:ascii="Times New Roman" w:hAnsi="Times New Roman" w:cs="Times New Roman"/>
          <w:sz w:val="28"/>
          <w:szCs w:val="28"/>
        </w:rPr>
        <w:t>др.</w:t>
      </w:r>
      <w:r w:rsidR="008D1237">
        <w:rPr>
          <w:rFonts w:ascii="Times New Roman" w:hAnsi="Times New Roman" w:cs="Times New Roman"/>
          <w:sz w:val="28"/>
          <w:szCs w:val="28"/>
        </w:rPr>
        <w:t xml:space="preserve"> </w:t>
      </w:r>
      <w:r w:rsidR="007C7048" w:rsidRPr="000675F8">
        <w:rPr>
          <w:rFonts w:ascii="Times New Roman" w:hAnsi="Times New Roman" w:cs="Times New Roman"/>
          <w:sz w:val="28"/>
          <w:szCs w:val="28"/>
        </w:rPr>
        <w:t>Охват</w:t>
      </w:r>
      <w:r w:rsidR="008D1237">
        <w:rPr>
          <w:rFonts w:ascii="Times New Roman" w:hAnsi="Times New Roman" w:cs="Times New Roman"/>
          <w:sz w:val="28"/>
          <w:szCs w:val="28"/>
        </w:rPr>
        <w:t xml:space="preserve"> </w:t>
      </w:r>
      <w:r w:rsidR="007C7048" w:rsidRPr="000675F8">
        <w:rPr>
          <w:rFonts w:ascii="Times New Roman" w:hAnsi="Times New Roman" w:cs="Times New Roman"/>
          <w:sz w:val="28"/>
          <w:szCs w:val="28"/>
        </w:rPr>
        <w:t>отраслей</w:t>
      </w:r>
      <w:r w:rsidR="008D1237">
        <w:rPr>
          <w:rFonts w:ascii="Times New Roman" w:hAnsi="Times New Roman" w:cs="Times New Roman"/>
          <w:sz w:val="28"/>
          <w:szCs w:val="28"/>
        </w:rPr>
        <w:t xml:space="preserve"> </w:t>
      </w:r>
      <w:r w:rsidR="007C7048" w:rsidRPr="000675F8">
        <w:rPr>
          <w:rFonts w:ascii="Times New Roman" w:hAnsi="Times New Roman" w:cs="Times New Roman"/>
          <w:sz w:val="28"/>
          <w:szCs w:val="28"/>
        </w:rPr>
        <w:t>говорит</w:t>
      </w:r>
      <w:r w:rsidR="008D1237">
        <w:rPr>
          <w:rFonts w:ascii="Times New Roman" w:hAnsi="Times New Roman" w:cs="Times New Roman"/>
          <w:sz w:val="28"/>
          <w:szCs w:val="28"/>
        </w:rPr>
        <w:t xml:space="preserve"> </w:t>
      </w:r>
      <w:r w:rsidR="0037022C" w:rsidRPr="000675F8">
        <w:rPr>
          <w:rFonts w:ascii="Times New Roman" w:hAnsi="Times New Roman" w:cs="Times New Roman"/>
          <w:sz w:val="28"/>
          <w:szCs w:val="28"/>
        </w:rPr>
        <w:t>о</w:t>
      </w:r>
      <w:r w:rsidR="008D1237">
        <w:rPr>
          <w:rFonts w:ascii="Times New Roman" w:hAnsi="Times New Roman" w:cs="Times New Roman"/>
          <w:sz w:val="28"/>
          <w:szCs w:val="28"/>
        </w:rPr>
        <w:t xml:space="preserve"> </w:t>
      </w:r>
      <w:r w:rsidR="0037022C" w:rsidRPr="000675F8">
        <w:rPr>
          <w:rFonts w:ascii="Times New Roman" w:hAnsi="Times New Roman" w:cs="Times New Roman"/>
          <w:sz w:val="28"/>
          <w:szCs w:val="28"/>
        </w:rPr>
        <w:t>серьезной</w:t>
      </w:r>
      <w:r w:rsidR="008D1237">
        <w:rPr>
          <w:rFonts w:ascii="Times New Roman" w:hAnsi="Times New Roman" w:cs="Times New Roman"/>
          <w:sz w:val="28"/>
          <w:szCs w:val="28"/>
        </w:rPr>
        <w:t xml:space="preserve"> </w:t>
      </w:r>
      <w:r w:rsidR="0037022C" w:rsidRPr="000675F8">
        <w:rPr>
          <w:rFonts w:ascii="Times New Roman" w:hAnsi="Times New Roman" w:cs="Times New Roman"/>
          <w:sz w:val="28"/>
          <w:szCs w:val="28"/>
        </w:rPr>
        <w:t>проработке</w:t>
      </w:r>
      <w:r w:rsidR="008D1237">
        <w:rPr>
          <w:rFonts w:ascii="Times New Roman" w:hAnsi="Times New Roman" w:cs="Times New Roman"/>
          <w:sz w:val="28"/>
          <w:szCs w:val="28"/>
        </w:rPr>
        <w:t xml:space="preserve"> </w:t>
      </w:r>
      <w:r w:rsidR="0037022C" w:rsidRPr="000675F8">
        <w:rPr>
          <w:rFonts w:ascii="Times New Roman" w:hAnsi="Times New Roman" w:cs="Times New Roman"/>
          <w:sz w:val="28"/>
          <w:szCs w:val="28"/>
        </w:rPr>
        <w:t>каждой</w:t>
      </w:r>
      <w:r w:rsidR="008D1237">
        <w:rPr>
          <w:rFonts w:ascii="Times New Roman" w:hAnsi="Times New Roman" w:cs="Times New Roman"/>
          <w:sz w:val="28"/>
          <w:szCs w:val="28"/>
        </w:rPr>
        <w:t xml:space="preserve"> </w:t>
      </w:r>
      <w:r w:rsidR="0037022C" w:rsidRPr="000675F8">
        <w:rPr>
          <w:rFonts w:ascii="Times New Roman" w:hAnsi="Times New Roman" w:cs="Times New Roman"/>
          <w:sz w:val="28"/>
          <w:szCs w:val="28"/>
        </w:rPr>
        <w:t>сферы</w:t>
      </w:r>
      <w:r w:rsidR="008D1237">
        <w:rPr>
          <w:rFonts w:ascii="Times New Roman" w:hAnsi="Times New Roman" w:cs="Times New Roman"/>
          <w:sz w:val="28"/>
          <w:szCs w:val="28"/>
        </w:rPr>
        <w:t xml:space="preserve"> </w:t>
      </w:r>
      <w:r w:rsidR="007C7048" w:rsidRPr="000675F8">
        <w:rPr>
          <w:rFonts w:ascii="Times New Roman" w:hAnsi="Times New Roman" w:cs="Times New Roman"/>
          <w:sz w:val="28"/>
          <w:szCs w:val="28"/>
        </w:rPr>
        <w:t>городской</w:t>
      </w:r>
      <w:r w:rsidR="008D1237">
        <w:rPr>
          <w:rFonts w:ascii="Times New Roman" w:hAnsi="Times New Roman" w:cs="Times New Roman"/>
          <w:sz w:val="28"/>
          <w:szCs w:val="28"/>
        </w:rPr>
        <w:t xml:space="preserve"> </w:t>
      </w:r>
      <w:r w:rsidR="007C7048" w:rsidRPr="000675F8">
        <w:rPr>
          <w:rFonts w:ascii="Times New Roman" w:hAnsi="Times New Roman" w:cs="Times New Roman"/>
          <w:sz w:val="28"/>
          <w:szCs w:val="28"/>
        </w:rPr>
        <w:t>среды</w:t>
      </w:r>
      <w:r w:rsidR="008D1237">
        <w:rPr>
          <w:rFonts w:ascii="Times New Roman" w:hAnsi="Times New Roman" w:cs="Times New Roman"/>
          <w:sz w:val="28"/>
          <w:szCs w:val="28"/>
        </w:rPr>
        <w:t xml:space="preserve"> </w:t>
      </w:r>
      <w:r w:rsidR="007C7048"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007C7048" w:rsidRPr="000675F8">
        <w:rPr>
          <w:rFonts w:ascii="Times New Roman" w:hAnsi="Times New Roman" w:cs="Times New Roman"/>
          <w:sz w:val="28"/>
          <w:szCs w:val="28"/>
        </w:rPr>
        <w:t>выбора</w:t>
      </w:r>
      <w:r w:rsidR="008D1237">
        <w:rPr>
          <w:rFonts w:ascii="Times New Roman" w:hAnsi="Times New Roman" w:cs="Times New Roman"/>
          <w:sz w:val="28"/>
          <w:szCs w:val="28"/>
        </w:rPr>
        <w:t xml:space="preserve"> </w:t>
      </w:r>
      <w:r w:rsidR="0037022C" w:rsidRPr="000675F8">
        <w:rPr>
          <w:rFonts w:ascii="Times New Roman" w:hAnsi="Times New Roman" w:cs="Times New Roman"/>
          <w:sz w:val="28"/>
          <w:szCs w:val="28"/>
        </w:rPr>
        <w:t>задач</w:t>
      </w:r>
      <w:r w:rsidR="007C7048"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00594570" w:rsidRPr="000675F8">
        <w:rPr>
          <w:rFonts w:ascii="Times New Roman" w:hAnsi="Times New Roman" w:cs="Times New Roman"/>
          <w:sz w:val="28"/>
          <w:szCs w:val="28"/>
        </w:rPr>
        <w:t>включающих</w:t>
      </w:r>
      <w:r w:rsidR="008D1237">
        <w:rPr>
          <w:rFonts w:ascii="Times New Roman" w:hAnsi="Times New Roman" w:cs="Times New Roman"/>
          <w:sz w:val="28"/>
          <w:szCs w:val="28"/>
        </w:rPr>
        <w:t xml:space="preserve"> </w:t>
      </w:r>
      <w:r w:rsidR="00594570" w:rsidRPr="000675F8">
        <w:rPr>
          <w:rFonts w:ascii="Times New Roman" w:hAnsi="Times New Roman" w:cs="Times New Roman"/>
          <w:sz w:val="28"/>
          <w:szCs w:val="28"/>
        </w:rPr>
        <w:t>не</w:t>
      </w:r>
      <w:r w:rsidR="008D1237">
        <w:rPr>
          <w:rFonts w:ascii="Times New Roman" w:hAnsi="Times New Roman" w:cs="Times New Roman"/>
          <w:sz w:val="28"/>
          <w:szCs w:val="28"/>
        </w:rPr>
        <w:t xml:space="preserve"> </w:t>
      </w:r>
      <w:r w:rsidR="00594570" w:rsidRPr="000675F8">
        <w:rPr>
          <w:rFonts w:ascii="Times New Roman" w:hAnsi="Times New Roman" w:cs="Times New Roman"/>
          <w:sz w:val="28"/>
          <w:szCs w:val="28"/>
        </w:rPr>
        <w:t>только</w:t>
      </w:r>
      <w:r w:rsidR="008D1237">
        <w:rPr>
          <w:rFonts w:ascii="Times New Roman" w:hAnsi="Times New Roman" w:cs="Times New Roman"/>
          <w:sz w:val="28"/>
          <w:szCs w:val="28"/>
        </w:rPr>
        <w:t xml:space="preserve"> </w:t>
      </w:r>
      <w:r w:rsidR="00594570" w:rsidRPr="000675F8">
        <w:rPr>
          <w:rFonts w:ascii="Times New Roman" w:hAnsi="Times New Roman" w:cs="Times New Roman"/>
          <w:sz w:val="28"/>
          <w:szCs w:val="28"/>
        </w:rPr>
        <w:t>решение</w:t>
      </w:r>
      <w:r w:rsidR="008D1237">
        <w:rPr>
          <w:rFonts w:ascii="Times New Roman" w:hAnsi="Times New Roman" w:cs="Times New Roman"/>
          <w:sz w:val="28"/>
          <w:szCs w:val="28"/>
        </w:rPr>
        <w:t xml:space="preserve"> </w:t>
      </w:r>
      <w:r w:rsidR="00594570" w:rsidRPr="000675F8">
        <w:rPr>
          <w:rFonts w:ascii="Times New Roman" w:hAnsi="Times New Roman" w:cs="Times New Roman"/>
          <w:sz w:val="28"/>
          <w:szCs w:val="28"/>
        </w:rPr>
        <w:t>оперативных</w:t>
      </w:r>
      <w:r w:rsidR="008D1237">
        <w:rPr>
          <w:rFonts w:ascii="Times New Roman" w:hAnsi="Times New Roman" w:cs="Times New Roman"/>
          <w:sz w:val="28"/>
          <w:szCs w:val="28"/>
        </w:rPr>
        <w:t xml:space="preserve"> </w:t>
      </w:r>
      <w:r w:rsidR="00594570" w:rsidRPr="000675F8">
        <w:rPr>
          <w:rFonts w:ascii="Times New Roman" w:hAnsi="Times New Roman" w:cs="Times New Roman"/>
          <w:sz w:val="28"/>
          <w:szCs w:val="28"/>
        </w:rPr>
        <w:t>вопросов</w:t>
      </w:r>
      <w:r w:rsidR="0037022C"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00594570" w:rsidRPr="000675F8">
        <w:rPr>
          <w:rFonts w:ascii="Times New Roman" w:hAnsi="Times New Roman" w:cs="Times New Roman"/>
          <w:sz w:val="28"/>
          <w:szCs w:val="28"/>
        </w:rPr>
        <w:t>но</w:t>
      </w:r>
      <w:r w:rsidR="008D1237">
        <w:rPr>
          <w:rFonts w:ascii="Times New Roman" w:hAnsi="Times New Roman" w:cs="Times New Roman"/>
          <w:sz w:val="28"/>
          <w:szCs w:val="28"/>
        </w:rPr>
        <w:t xml:space="preserve"> </w:t>
      </w:r>
      <w:r w:rsidR="00594570"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00594570" w:rsidRPr="000675F8">
        <w:rPr>
          <w:rFonts w:ascii="Times New Roman" w:hAnsi="Times New Roman" w:cs="Times New Roman"/>
          <w:sz w:val="28"/>
          <w:szCs w:val="28"/>
        </w:rPr>
        <w:t>создание,</w:t>
      </w:r>
      <w:r w:rsidR="008D1237">
        <w:rPr>
          <w:rFonts w:ascii="Times New Roman" w:hAnsi="Times New Roman" w:cs="Times New Roman"/>
          <w:sz w:val="28"/>
          <w:szCs w:val="28"/>
        </w:rPr>
        <w:t xml:space="preserve"> </w:t>
      </w:r>
      <w:r w:rsidR="00594570" w:rsidRPr="000675F8">
        <w:rPr>
          <w:rFonts w:ascii="Times New Roman" w:hAnsi="Times New Roman" w:cs="Times New Roman"/>
          <w:sz w:val="28"/>
          <w:szCs w:val="28"/>
        </w:rPr>
        <w:t>развитие</w:t>
      </w:r>
      <w:r w:rsidR="008D1237">
        <w:rPr>
          <w:rFonts w:ascii="Times New Roman" w:hAnsi="Times New Roman" w:cs="Times New Roman"/>
          <w:sz w:val="28"/>
          <w:szCs w:val="28"/>
        </w:rPr>
        <w:t xml:space="preserve"> </w:t>
      </w:r>
      <w:r w:rsidR="00594570" w:rsidRPr="000675F8">
        <w:rPr>
          <w:rFonts w:ascii="Times New Roman" w:hAnsi="Times New Roman" w:cs="Times New Roman"/>
          <w:sz w:val="28"/>
          <w:szCs w:val="28"/>
        </w:rPr>
        <w:t>спортивного,</w:t>
      </w:r>
      <w:r w:rsidR="008D1237">
        <w:rPr>
          <w:rFonts w:ascii="Times New Roman" w:hAnsi="Times New Roman" w:cs="Times New Roman"/>
          <w:sz w:val="28"/>
          <w:szCs w:val="28"/>
        </w:rPr>
        <w:t xml:space="preserve"> </w:t>
      </w:r>
      <w:r w:rsidR="00594570" w:rsidRPr="000675F8">
        <w:rPr>
          <w:rFonts w:ascii="Times New Roman" w:hAnsi="Times New Roman" w:cs="Times New Roman"/>
          <w:sz w:val="28"/>
          <w:szCs w:val="28"/>
        </w:rPr>
        <w:t>образовательного,</w:t>
      </w:r>
      <w:r w:rsidR="008D1237">
        <w:rPr>
          <w:rFonts w:ascii="Times New Roman" w:hAnsi="Times New Roman" w:cs="Times New Roman"/>
          <w:sz w:val="28"/>
          <w:szCs w:val="28"/>
        </w:rPr>
        <w:t xml:space="preserve"> </w:t>
      </w:r>
      <w:r w:rsidR="00594570" w:rsidRPr="000675F8">
        <w:rPr>
          <w:rFonts w:ascii="Times New Roman" w:hAnsi="Times New Roman" w:cs="Times New Roman"/>
          <w:sz w:val="28"/>
          <w:szCs w:val="28"/>
        </w:rPr>
        <w:t>логистического</w:t>
      </w:r>
      <w:r w:rsidR="008D1237">
        <w:rPr>
          <w:rFonts w:ascii="Times New Roman" w:hAnsi="Times New Roman" w:cs="Times New Roman"/>
          <w:sz w:val="28"/>
          <w:szCs w:val="28"/>
        </w:rPr>
        <w:t xml:space="preserve"> </w:t>
      </w:r>
      <w:r w:rsidR="00594570" w:rsidRPr="000675F8">
        <w:rPr>
          <w:rFonts w:ascii="Times New Roman" w:hAnsi="Times New Roman" w:cs="Times New Roman"/>
          <w:sz w:val="28"/>
          <w:szCs w:val="28"/>
        </w:rPr>
        <w:t>комплексов,</w:t>
      </w:r>
      <w:r w:rsidR="008D1237">
        <w:rPr>
          <w:rFonts w:ascii="Times New Roman" w:hAnsi="Times New Roman" w:cs="Times New Roman"/>
          <w:sz w:val="28"/>
          <w:szCs w:val="28"/>
        </w:rPr>
        <w:t xml:space="preserve"> </w:t>
      </w:r>
      <w:r w:rsidR="00594570" w:rsidRPr="000675F8">
        <w:rPr>
          <w:rFonts w:ascii="Times New Roman" w:hAnsi="Times New Roman" w:cs="Times New Roman"/>
          <w:sz w:val="28"/>
          <w:szCs w:val="28"/>
        </w:rPr>
        <w:lastRenderedPageBreak/>
        <w:t>образующих</w:t>
      </w:r>
      <w:r w:rsidR="008D1237">
        <w:rPr>
          <w:rFonts w:ascii="Times New Roman" w:hAnsi="Times New Roman" w:cs="Times New Roman"/>
          <w:sz w:val="28"/>
          <w:szCs w:val="28"/>
        </w:rPr>
        <w:t xml:space="preserve"> </w:t>
      </w:r>
      <w:r w:rsidR="00594570" w:rsidRPr="000675F8">
        <w:rPr>
          <w:rFonts w:ascii="Times New Roman" w:hAnsi="Times New Roman" w:cs="Times New Roman"/>
          <w:sz w:val="28"/>
          <w:szCs w:val="28"/>
        </w:rPr>
        <w:t>общественно-деловые</w:t>
      </w:r>
      <w:r w:rsidR="008D1237">
        <w:rPr>
          <w:rFonts w:ascii="Times New Roman" w:hAnsi="Times New Roman" w:cs="Times New Roman"/>
          <w:sz w:val="28"/>
          <w:szCs w:val="28"/>
        </w:rPr>
        <w:t xml:space="preserve"> </w:t>
      </w:r>
      <w:r w:rsidR="00594570" w:rsidRPr="000675F8">
        <w:rPr>
          <w:rFonts w:ascii="Times New Roman" w:hAnsi="Times New Roman" w:cs="Times New Roman"/>
          <w:sz w:val="28"/>
          <w:szCs w:val="28"/>
        </w:rPr>
        <w:t>центры</w:t>
      </w:r>
      <w:r w:rsidR="007C7048" w:rsidRPr="000675F8">
        <w:rPr>
          <w:rFonts w:ascii="Times New Roman" w:hAnsi="Times New Roman" w:cs="Times New Roman"/>
          <w:sz w:val="28"/>
          <w:szCs w:val="28"/>
        </w:rPr>
        <w:t>.</w:t>
      </w:r>
    </w:p>
    <w:p w:rsidR="00FC5F0C" w:rsidRPr="000675F8" w:rsidRDefault="007C7048" w:rsidP="00547E22">
      <w:pPr>
        <w:pStyle w:val="a3"/>
        <w:widowControl w:val="0"/>
        <w:ind w:firstLine="709"/>
        <w:jc w:val="both"/>
        <w:rPr>
          <w:rFonts w:ascii="Times New Roman" w:hAnsi="Times New Roman" w:cs="Times New Roman"/>
          <w:sz w:val="28"/>
          <w:szCs w:val="28"/>
        </w:rPr>
      </w:pPr>
      <w:r w:rsidRPr="000675F8">
        <w:rPr>
          <w:rFonts w:ascii="Times New Roman" w:hAnsi="Times New Roman" w:cs="Times New Roman"/>
          <w:sz w:val="28"/>
          <w:szCs w:val="28"/>
        </w:rPr>
        <w:t>План</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мероприятий</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по</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реализации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Стратегии,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являющийся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вторым</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в</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блоке</w:t>
      </w:r>
      <w:r w:rsidR="008D1237">
        <w:rPr>
          <w:rFonts w:ascii="Times New Roman" w:hAnsi="Times New Roman" w:cs="Times New Roman"/>
          <w:sz w:val="28"/>
          <w:szCs w:val="28"/>
        </w:rPr>
        <w:t xml:space="preserve"> </w:t>
      </w:r>
      <w:r w:rsidR="00FC5F0C" w:rsidRPr="000675F8">
        <w:rPr>
          <w:rFonts w:ascii="Times New Roman" w:hAnsi="Times New Roman" w:cs="Times New Roman"/>
          <w:sz w:val="28"/>
          <w:szCs w:val="28"/>
        </w:rPr>
        <w:t>планирования,</w:t>
      </w:r>
      <w:r w:rsidR="008D1237">
        <w:rPr>
          <w:rFonts w:ascii="Times New Roman" w:hAnsi="Times New Roman" w:cs="Times New Roman"/>
          <w:sz w:val="28"/>
          <w:szCs w:val="28"/>
        </w:rPr>
        <w:t xml:space="preserve"> </w:t>
      </w:r>
      <w:r w:rsidR="00FC5F0C" w:rsidRPr="000675F8">
        <w:rPr>
          <w:rFonts w:ascii="Times New Roman" w:hAnsi="Times New Roman" w:cs="Times New Roman"/>
          <w:sz w:val="28"/>
          <w:szCs w:val="28"/>
        </w:rPr>
        <w:t>определяет</w:t>
      </w:r>
      <w:r w:rsidR="008D1237">
        <w:rPr>
          <w:rFonts w:ascii="Times New Roman" w:hAnsi="Times New Roman" w:cs="Times New Roman"/>
          <w:sz w:val="28"/>
          <w:szCs w:val="28"/>
        </w:rPr>
        <w:t xml:space="preserve"> </w:t>
      </w:r>
      <w:r w:rsidR="00FC5F0C" w:rsidRPr="000675F8">
        <w:rPr>
          <w:rFonts w:ascii="Times New Roman" w:hAnsi="Times New Roman" w:cs="Times New Roman"/>
          <w:sz w:val="28"/>
          <w:szCs w:val="28"/>
        </w:rPr>
        <w:t>необходимые</w:t>
      </w:r>
      <w:r w:rsidR="008D1237">
        <w:rPr>
          <w:rFonts w:ascii="Times New Roman" w:hAnsi="Times New Roman" w:cs="Times New Roman"/>
          <w:sz w:val="28"/>
          <w:szCs w:val="28"/>
        </w:rPr>
        <w:t xml:space="preserve"> </w:t>
      </w:r>
      <w:r w:rsidR="00FC5F0C" w:rsidRPr="000675F8">
        <w:rPr>
          <w:rFonts w:ascii="Times New Roman" w:hAnsi="Times New Roman" w:cs="Times New Roman"/>
          <w:sz w:val="28"/>
          <w:szCs w:val="28"/>
        </w:rPr>
        <w:t>действия</w:t>
      </w:r>
      <w:r w:rsidR="008D1237">
        <w:rPr>
          <w:rFonts w:ascii="Times New Roman" w:hAnsi="Times New Roman" w:cs="Times New Roman"/>
          <w:sz w:val="28"/>
          <w:szCs w:val="28"/>
        </w:rPr>
        <w:t xml:space="preserve"> </w:t>
      </w:r>
      <w:r w:rsidR="00FC5F0C" w:rsidRPr="000675F8">
        <w:rPr>
          <w:rFonts w:ascii="Times New Roman" w:hAnsi="Times New Roman" w:cs="Times New Roman"/>
          <w:sz w:val="28"/>
          <w:szCs w:val="28"/>
        </w:rPr>
        <w:t>администрации</w:t>
      </w:r>
      <w:r w:rsidR="008D1237">
        <w:rPr>
          <w:rFonts w:ascii="Times New Roman" w:hAnsi="Times New Roman" w:cs="Times New Roman"/>
          <w:sz w:val="28"/>
          <w:szCs w:val="28"/>
        </w:rPr>
        <w:t xml:space="preserve"> </w:t>
      </w:r>
      <w:r w:rsidR="00FC5F0C" w:rsidRPr="000675F8">
        <w:rPr>
          <w:rFonts w:ascii="Times New Roman" w:hAnsi="Times New Roman" w:cs="Times New Roman"/>
          <w:sz w:val="28"/>
          <w:szCs w:val="28"/>
        </w:rPr>
        <w:t>города</w:t>
      </w:r>
      <w:r w:rsidR="008D1237">
        <w:rPr>
          <w:rFonts w:ascii="Times New Roman" w:hAnsi="Times New Roman" w:cs="Times New Roman"/>
          <w:sz w:val="28"/>
          <w:szCs w:val="28"/>
        </w:rPr>
        <w:t xml:space="preserve"> </w:t>
      </w:r>
      <w:r w:rsidR="00FC5F0C" w:rsidRPr="000675F8">
        <w:rPr>
          <w:rFonts w:ascii="Times New Roman" w:hAnsi="Times New Roman" w:cs="Times New Roman"/>
          <w:sz w:val="28"/>
          <w:szCs w:val="28"/>
        </w:rPr>
        <w:t>для</w:t>
      </w:r>
      <w:r w:rsidR="008D1237">
        <w:rPr>
          <w:rFonts w:ascii="Times New Roman" w:hAnsi="Times New Roman" w:cs="Times New Roman"/>
          <w:sz w:val="28"/>
          <w:szCs w:val="28"/>
        </w:rPr>
        <w:t xml:space="preserve"> </w:t>
      </w:r>
      <w:r w:rsidR="00FC5F0C" w:rsidRPr="000675F8">
        <w:rPr>
          <w:rFonts w:ascii="Times New Roman" w:hAnsi="Times New Roman" w:cs="Times New Roman"/>
          <w:sz w:val="28"/>
          <w:szCs w:val="28"/>
        </w:rPr>
        <w:t>достижения</w:t>
      </w:r>
      <w:r w:rsidR="008D1237">
        <w:rPr>
          <w:rFonts w:ascii="Times New Roman" w:hAnsi="Times New Roman" w:cs="Times New Roman"/>
          <w:sz w:val="28"/>
          <w:szCs w:val="28"/>
        </w:rPr>
        <w:t xml:space="preserve"> </w:t>
      </w:r>
      <w:r w:rsidR="00FC5F0C" w:rsidRPr="000675F8">
        <w:rPr>
          <w:rFonts w:ascii="Times New Roman" w:hAnsi="Times New Roman" w:cs="Times New Roman"/>
          <w:sz w:val="28"/>
          <w:szCs w:val="28"/>
        </w:rPr>
        <w:t>поставленных</w:t>
      </w:r>
      <w:r w:rsidR="008D1237">
        <w:rPr>
          <w:rFonts w:ascii="Times New Roman" w:hAnsi="Times New Roman" w:cs="Times New Roman"/>
          <w:sz w:val="28"/>
          <w:szCs w:val="28"/>
        </w:rPr>
        <w:t xml:space="preserve"> </w:t>
      </w:r>
      <w:r w:rsidR="00FC5F0C" w:rsidRPr="000675F8">
        <w:rPr>
          <w:rFonts w:ascii="Times New Roman" w:hAnsi="Times New Roman" w:cs="Times New Roman"/>
          <w:sz w:val="28"/>
          <w:szCs w:val="28"/>
        </w:rPr>
        <w:t>задач.</w:t>
      </w:r>
      <w:r w:rsidR="008D1237">
        <w:rPr>
          <w:rFonts w:ascii="Times New Roman" w:hAnsi="Times New Roman" w:cs="Times New Roman"/>
          <w:sz w:val="28"/>
          <w:szCs w:val="28"/>
        </w:rPr>
        <w:t xml:space="preserve"> </w:t>
      </w:r>
      <w:r w:rsidR="00FC5F0C" w:rsidRPr="000675F8">
        <w:rPr>
          <w:rFonts w:ascii="Times New Roman" w:hAnsi="Times New Roman" w:cs="Times New Roman"/>
          <w:sz w:val="28"/>
          <w:szCs w:val="28"/>
        </w:rPr>
        <w:t>Согласно</w:t>
      </w:r>
      <w:r w:rsidR="008D1237">
        <w:rPr>
          <w:rFonts w:ascii="Times New Roman" w:hAnsi="Times New Roman" w:cs="Times New Roman"/>
          <w:sz w:val="28"/>
          <w:szCs w:val="28"/>
        </w:rPr>
        <w:t xml:space="preserve"> </w:t>
      </w:r>
      <w:r w:rsidR="00FC5F0C" w:rsidRPr="000675F8">
        <w:rPr>
          <w:rFonts w:ascii="Times New Roman" w:hAnsi="Times New Roman" w:cs="Times New Roman"/>
          <w:sz w:val="28"/>
          <w:szCs w:val="28"/>
        </w:rPr>
        <w:t>п.</w:t>
      </w:r>
      <w:r w:rsidR="008D1237">
        <w:rPr>
          <w:rFonts w:ascii="Times New Roman" w:hAnsi="Times New Roman" w:cs="Times New Roman"/>
          <w:sz w:val="28"/>
          <w:szCs w:val="28"/>
        </w:rPr>
        <w:t xml:space="preserve"> </w:t>
      </w:r>
      <w:r w:rsidR="00FC5F0C" w:rsidRPr="000675F8">
        <w:rPr>
          <w:rFonts w:ascii="Times New Roman" w:hAnsi="Times New Roman" w:cs="Times New Roman"/>
          <w:sz w:val="28"/>
          <w:szCs w:val="28"/>
        </w:rPr>
        <w:t>2.2</w:t>
      </w:r>
      <w:r w:rsidR="008D1237">
        <w:rPr>
          <w:rFonts w:ascii="Times New Roman" w:hAnsi="Times New Roman" w:cs="Times New Roman"/>
          <w:sz w:val="28"/>
          <w:szCs w:val="28"/>
        </w:rPr>
        <w:t xml:space="preserve"> </w:t>
      </w:r>
      <w:r w:rsidR="00DB5660">
        <w:rPr>
          <w:rFonts w:ascii="Times New Roman" w:hAnsi="Times New Roman" w:cs="Times New Roman"/>
          <w:sz w:val="28"/>
          <w:szCs w:val="28"/>
        </w:rPr>
        <w:t>П</w:t>
      </w:r>
      <w:r w:rsidR="00FC5F0C" w:rsidRPr="000675F8">
        <w:rPr>
          <w:rFonts w:ascii="Times New Roman" w:hAnsi="Times New Roman" w:cs="Times New Roman"/>
          <w:sz w:val="28"/>
          <w:szCs w:val="28"/>
        </w:rPr>
        <w:t>остановления</w:t>
      </w:r>
      <w:r w:rsidR="008D1237">
        <w:rPr>
          <w:rFonts w:ascii="Times New Roman" w:hAnsi="Times New Roman" w:cs="Times New Roman"/>
          <w:sz w:val="28"/>
          <w:szCs w:val="28"/>
        </w:rPr>
        <w:t xml:space="preserve"> </w:t>
      </w:r>
      <w:r w:rsidR="00FC5F0C" w:rsidRPr="000675F8">
        <w:rPr>
          <w:rFonts w:ascii="Times New Roman" w:hAnsi="Times New Roman" w:cs="Times New Roman"/>
          <w:sz w:val="28"/>
          <w:szCs w:val="28"/>
        </w:rPr>
        <w:t>администрации</w:t>
      </w:r>
      <w:r w:rsidR="008D1237">
        <w:rPr>
          <w:rFonts w:ascii="Times New Roman" w:hAnsi="Times New Roman" w:cs="Times New Roman"/>
          <w:sz w:val="28"/>
          <w:szCs w:val="28"/>
        </w:rPr>
        <w:t xml:space="preserve"> </w:t>
      </w:r>
      <w:r w:rsidR="00FC5F0C" w:rsidRPr="000675F8">
        <w:rPr>
          <w:rFonts w:ascii="Times New Roman" w:hAnsi="Times New Roman" w:cs="Times New Roman"/>
          <w:sz w:val="28"/>
          <w:szCs w:val="28"/>
        </w:rPr>
        <w:t>города</w:t>
      </w:r>
      <w:r w:rsidR="008D1237">
        <w:rPr>
          <w:rFonts w:ascii="Times New Roman" w:hAnsi="Times New Roman" w:cs="Times New Roman"/>
          <w:sz w:val="28"/>
          <w:szCs w:val="28"/>
        </w:rPr>
        <w:t xml:space="preserve"> </w:t>
      </w:r>
      <w:r w:rsidR="00FC5F0C" w:rsidRPr="000675F8">
        <w:rPr>
          <w:rFonts w:ascii="Times New Roman" w:hAnsi="Times New Roman" w:cs="Times New Roman"/>
          <w:sz w:val="28"/>
          <w:szCs w:val="28"/>
        </w:rPr>
        <w:t>Комсомольска-на-Амуре</w:t>
      </w:r>
      <w:r w:rsidR="008D1237">
        <w:rPr>
          <w:rFonts w:ascii="Times New Roman" w:hAnsi="Times New Roman" w:cs="Times New Roman"/>
          <w:sz w:val="28"/>
          <w:szCs w:val="28"/>
        </w:rPr>
        <w:t xml:space="preserve"> </w:t>
      </w:r>
      <w:r w:rsidR="00FC5F0C" w:rsidRPr="000675F8">
        <w:rPr>
          <w:rFonts w:ascii="Times New Roman" w:hAnsi="Times New Roman" w:cs="Times New Roman"/>
          <w:sz w:val="28"/>
          <w:szCs w:val="28"/>
        </w:rPr>
        <w:t>он</w:t>
      </w:r>
      <w:r w:rsidR="008D1237">
        <w:rPr>
          <w:rFonts w:ascii="Times New Roman" w:hAnsi="Times New Roman" w:cs="Times New Roman"/>
          <w:sz w:val="28"/>
          <w:szCs w:val="28"/>
        </w:rPr>
        <w:t xml:space="preserve"> </w:t>
      </w:r>
      <w:r w:rsidR="00FC5F0C" w:rsidRPr="000675F8">
        <w:rPr>
          <w:rFonts w:ascii="Times New Roman" w:hAnsi="Times New Roman" w:cs="Times New Roman"/>
          <w:sz w:val="28"/>
          <w:szCs w:val="28"/>
        </w:rPr>
        <w:t>должен</w:t>
      </w:r>
      <w:r w:rsidR="008D1237">
        <w:rPr>
          <w:rFonts w:ascii="Times New Roman" w:hAnsi="Times New Roman" w:cs="Times New Roman"/>
          <w:sz w:val="28"/>
          <w:szCs w:val="28"/>
        </w:rPr>
        <w:t xml:space="preserve"> </w:t>
      </w:r>
      <w:r w:rsidR="00FC5F0C" w:rsidRPr="000675F8">
        <w:rPr>
          <w:rFonts w:ascii="Times New Roman" w:hAnsi="Times New Roman" w:cs="Times New Roman"/>
          <w:sz w:val="28"/>
          <w:szCs w:val="28"/>
        </w:rPr>
        <w:t>содержать:</w:t>
      </w:r>
      <w:r w:rsidR="008D1237">
        <w:rPr>
          <w:rFonts w:ascii="Times New Roman" w:hAnsi="Times New Roman" w:cs="Times New Roman"/>
          <w:sz w:val="28"/>
          <w:szCs w:val="28"/>
        </w:rPr>
        <w:t xml:space="preserve"> </w:t>
      </w:r>
      <w:r w:rsidR="00FC5F0C" w:rsidRPr="000675F8">
        <w:rPr>
          <w:rFonts w:ascii="Times New Roman" w:hAnsi="Times New Roman" w:cs="Times New Roman"/>
          <w:sz w:val="28"/>
          <w:szCs w:val="28"/>
        </w:rPr>
        <w:t>цели</w:t>
      </w:r>
      <w:r w:rsidR="008D1237">
        <w:rPr>
          <w:rFonts w:ascii="Times New Roman" w:hAnsi="Times New Roman" w:cs="Times New Roman"/>
          <w:sz w:val="28"/>
          <w:szCs w:val="28"/>
        </w:rPr>
        <w:t xml:space="preserve"> </w:t>
      </w:r>
      <w:r w:rsidR="00FC5F0C"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00FC5F0C" w:rsidRPr="000675F8">
        <w:rPr>
          <w:rFonts w:ascii="Times New Roman" w:hAnsi="Times New Roman" w:cs="Times New Roman"/>
          <w:sz w:val="28"/>
          <w:szCs w:val="28"/>
        </w:rPr>
        <w:t>задачи,</w:t>
      </w:r>
      <w:r w:rsidR="008D1237">
        <w:rPr>
          <w:rFonts w:ascii="Times New Roman" w:hAnsi="Times New Roman" w:cs="Times New Roman"/>
          <w:sz w:val="28"/>
          <w:szCs w:val="28"/>
        </w:rPr>
        <w:t xml:space="preserve"> </w:t>
      </w:r>
      <w:r w:rsidR="00FC5F0C" w:rsidRPr="000675F8">
        <w:rPr>
          <w:rFonts w:ascii="Times New Roman" w:hAnsi="Times New Roman" w:cs="Times New Roman"/>
          <w:sz w:val="28"/>
          <w:szCs w:val="28"/>
        </w:rPr>
        <w:t>мероприятия</w:t>
      </w:r>
      <w:r w:rsidR="008D1237">
        <w:rPr>
          <w:rFonts w:ascii="Times New Roman" w:hAnsi="Times New Roman" w:cs="Times New Roman"/>
          <w:sz w:val="28"/>
          <w:szCs w:val="28"/>
        </w:rPr>
        <w:t xml:space="preserve"> </w:t>
      </w:r>
      <w:r w:rsidR="00FC5F0C"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00FC5F0C" w:rsidRPr="000675F8">
        <w:rPr>
          <w:rFonts w:ascii="Times New Roman" w:hAnsi="Times New Roman" w:cs="Times New Roman"/>
          <w:sz w:val="28"/>
          <w:szCs w:val="28"/>
        </w:rPr>
        <w:t>перечень</w:t>
      </w:r>
      <w:r w:rsidR="008D1237">
        <w:rPr>
          <w:rFonts w:ascii="Times New Roman" w:hAnsi="Times New Roman" w:cs="Times New Roman"/>
          <w:sz w:val="28"/>
          <w:szCs w:val="28"/>
        </w:rPr>
        <w:t xml:space="preserve"> </w:t>
      </w:r>
      <w:r w:rsidR="00FC5F0C" w:rsidRPr="000675F8">
        <w:rPr>
          <w:rFonts w:ascii="Times New Roman" w:hAnsi="Times New Roman" w:cs="Times New Roman"/>
          <w:sz w:val="28"/>
          <w:szCs w:val="28"/>
        </w:rPr>
        <w:t>муниципальных</w:t>
      </w:r>
      <w:r w:rsidR="008D1237">
        <w:rPr>
          <w:rFonts w:ascii="Times New Roman" w:hAnsi="Times New Roman" w:cs="Times New Roman"/>
          <w:sz w:val="28"/>
          <w:szCs w:val="28"/>
        </w:rPr>
        <w:t xml:space="preserve"> </w:t>
      </w:r>
      <w:r w:rsidR="00FC5F0C" w:rsidRPr="000675F8">
        <w:rPr>
          <w:rFonts w:ascii="Times New Roman" w:hAnsi="Times New Roman" w:cs="Times New Roman"/>
          <w:sz w:val="28"/>
          <w:szCs w:val="28"/>
        </w:rPr>
        <w:t>программ,</w:t>
      </w:r>
      <w:r w:rsidR="008D1237">
        <w:rPr>
          <w:rFonts w:ascii="Times New Roman" w:hAnsi="Times New Roman" w:cs="Times New Roman"/>
          <w:sz w:val="28"/>
          <w:szCs w:val="28"/>
        </w:rPr>
        <w:t xml:space="preserve"> </w:t>
      </w:r>
      <w:r w:rsidR="00FC5F0C" w:rsidRPr="000675F8">
        <w:rPr>
          <w:rFonts w:ascii="Times New Roman" w:hAnsi="Times New Roman" w:cs="Times New Roman"/>
          <w:sz w:val="28"/>
          <w:szCs w:val="28"/>
        </w:rPr>
        <w:t>дорожных</w:t>
      </w:r>
      <w:r w:rsidR="008D1237">
        <w:rPr>
          <w:rFonts w:ascii="Times New Roman" w:hAnsi="Times New Roman" w:cs="Times New Roman"/>
          <w:sz w:val="28"/>
          <w:szCs w:val="28"/>
        </w:rPr>
        <w:t xml:space="preserve"> </w:t>
      </w:r>
      <w:r w:rsidR="00FC5F0C" w:rsidRPr="000675F8">
        <w:rPr>
          <w:rFonts w:ascii="Times New Roman" w:hAnsi="Times New Roman" w:cs="Times New Roman"/>
          <w:sz w:val="28"/>
          <w:szCs w:val="28"/>
        </w:rPr>
        <w:t>карт</w:t>
      </w:r>
      <w:r w:rsidR="00DB5660">
        <w:rPr>
          <w:rFonts w:ascii="Times New Roman" w:hAnsi="Times New Roman" w:cs="Times New Roman"/>
          <w:sz w:val="28"/>
          <w:szCs w:val="28"/>
        </w:rPr>
        <w:t>;</w:t>
      </w:r>
      <w:r w:rsidR="008D1237">
        <w:rPr>
          <w:rFonts w:ascii="Times New Roman" w:hAnsi="Times New Roman" w:cs="Times New Roman"/>
          <w:sz w:val="28"/>
          <w:szCs w:val="28"/>
        </w:rPr>
        <w:t xml:space="preserve"> </w:t>
      </w:r>
      <w:r w:rsidR="00FC5F0C" w:rsidRPr="000675F8">
        <w:rPr>
          <w:rFonts w:ascii="Times New Roman" w:hAnsi="Times New Roman" w:cs="Times New Roman"/>
          <w:sz w:val="28"/>
          <w:szCs w:val="28"/>
        </w:rPr>
        <w:t>показатели</w:t>
      </w:r>
      <w:r w:rsidR="008D1237">
        <w:rPr>
          <w:rFonts w:ascii="Times New Roman" w:hAnsi="Times New Roman" w:cs="Times New Roman"/>
          <w:sz w:val="28"/>
          <w:szCs w:val="28"/>
        </w:rPr>
        <w:t xml:space="preserve"> </w:t>
      </w:r>
      <w:r w:rsidR="00FC5F0C" w:rsidRPr="000675F8">
        <w:rPr>
          <w:rFonts w:ascii="Times New Roman" w:hAnsi="Times New Roman" w:cs="Times New Roman"/>
          <w:sz w:val="28"/>
          <w:szCs w:val="28"/>
        </w:rPr>
        <w:t>(индикаторы)</w:t>
      </w:r>
      <w:r w:rsidR="008D1237">
        <w:rPr>
          <w:rFonts w:ascii="Times New Roman" w:hAnsi="Times New Roman" w:cs="Times New Roman"/>
          <w:sz w:val="28"/>
          <w:szCs w:val="28"/>
        </w:rPr>
        <w:t xml:space="preserve"> </w:t>
      </w:r>
      <w:r w:rsidR="00FC5F0C" w:rsidRPr="000675F8">
        <w:rPr>
          <w:rFonts w:ascii="Times New Roman" w:hAnsi="Times New Roman" w:cs="Times New Roman"/>
          <w:sz w:val="28"/>
          <w:szCs w:val="28"/>
        </w:rPr>
        <w:t>реализации</w:t>
      </w:r>
      <w:r w:rsidR="008D1237">
        <w:rPr>
          <w:rFonts w:ascii="Times New Roman" w:hAnsi="Times New Roman" w:cs="Times New Roman"/>
          <w:sz w:val="28"/>
          <w:szCs w:val="28"/>
        </w:rPr>
        <w:t xml:space="preserve"> </w:t>
      </w:r>
      <w:r w:rsidR="00FC5F0C"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00FC5F0C" w:rsidRPr="000675F8">
        <w:rPr>
          <w:rFonts w:ascii="Times New Roman" w:hAnsi="Times New Roman" w:cs="Times New Roman"/>
          <w:sz w:val="28"/>
          <w:szCs w:val="28"/>
        </w:rPr>
        <w:t>их</w:t>
      </w:r>
      <w:r w:rsidR="008D1237">
        <w:rPr>
          <w:rFonts w:ascii="Times New Roman" w:hAnsi="Times New Roman" w:cs="Times New Roman"/>
          <w:sz w:val="28"/>
          <w:szCs w:val="28"/>
        </w:rPr>
        <w:t xml:space="preserve"> </w:t>
      </w:r>
      <w:r w:rsidR="00FC5F0C" w:rsidRPr="000675F8">
        <w:rPr>
          <w:rFonts w:ascii="Times New Roman" w:hAnsi="Times New Roman" w:cs="Times New Roman"/>
          <w:sz w:val="28"/>
          <w:szCs w:val="28"/>
        </w:rPr>
        <w:t>значения,</w:t>
      </w:r>
      <w:r w:rsidR="008D1237">
        <w:rPr>
          <w:rFonts w:ascii="Times New Roman" w:hAnsi="Times New Roman" w:cs="Times New Roman"/>
          <w:sz w:val="28"/>
          <w:szCs w:val="28"/>
        </w:rPr>
        <w:t xml:space="preserve"> </w:t>
      </w:r>
      <w:r w:rsidR="00FC5F0C" w:rsidRPr="000675F8">
        <w:rPr>
          <w:rFonts w:ascii="Times New Roman" w:hAnsi="Times New Roman" w:cs="Times New Roman"/>
          <w:sz w:val="28"/>
          <w:szCs w:val="28"/>
        </w:rPr>
        <w:t>установленные</w:t>
      </w:r>
      <w:r w:rsidR="008D1237">
        <w:rPr>
          <w:rFonts w:ascii="Times New Roman" w:hAnsi="Times New Roman" w:cs="Times New Roman"/>
          <w:sz w:val="28"/>
          <w:szCs w:val="28"/>
        </w:rPr>
        <w:t xml:space="preserve"> </w:t>
      </w:r>
      <w:r w:rsidR="00FC5F0C" w:rsidRPr="000675F8">
        <w:rPr>
          <w:rFonts w:ascii="Times New Roman" w:hAnsi="Times New Roman" w:cs="Times New Roman"/>
          <w:sz w:val="28"/>
          <w:szCs w:val="28"/>
        </w:rPr>
        <w:t>для</w:t>
      </w:r>
      <w:r w:rsidR="008D1237">
        <w:rPr>
          <w:rFonts w:ascii="Times New Roman" w:hAnsi="Times New Roman" w:cs="Times New Roman"/>
          <w:sz w:val="28"/>
          <w:szCs w:val="28"/>
        </w:rPr>
        <w:t xml:space="preserve"> </w:t>
      </w:r>
      <w:r w:rsidR="00FC5F0C" w:rsidRPr="000675F8">
        <w:rPr>
          <w:rFonts w:ascii="Times New Roman" w:hAnsi="Times New Roman" w:cs="Times New Roman"/>
          <w:sz w:val="28"/>
          <w:szCs w:val="28"/>
        </w:rPr>
        <w:t>каждого</w:t>
      </w:r>
      <w:r w:rsidR="008D1237">
        <w:rPr>
          <w:rFonts w:ascii="Times New Roman" w:hAnsi="Times New Roman" w:cs="Times New Roman"/>
          <w:sz w:val="28"/>
          <w:szCs w:val="28"/>
        </w:rPr>
        <w:t xml:space="preserve"> </w:t>
      </w:r>
      <w:r w:rsidR="00FC5F0C" w:rsidRPr="000675F8">
        <w:rPr>
          <w:rFonts w:ascii="Times New Roman" w:hAnsi="Times New Roman" w:cs="Times New Roman"/>
          <w:sz w:val="28"/>
          <w:szCs w:val="28"/>
        </w:rPr>
        <w:t>этапа</w:t>
      </w:r>
      <w:r w:rsidR="008D1237">
        <w:rPr>
          <w:rFonts w:ascii="Times New Roman" w:hAnsi="Times New Roman" w:cs="Times New Roman"/>
          <w:sz w:val="28"/>
          <w:szCs w:val="28"/>
        </w:rPr>
        <w:t xml:space="preserve"> </w:t>
      </w:r>
      <w:r w:rsidR="00FC5F0C" w:rsidRPr="000675F8">
        <w:rPr>
          <w:rFonts w:ascii="Times New Roman" w:hAnsi="Times New Roman" w:cs="Times New Roman"/>
          <w:sz w:val="28"/>
          <w:szCs w:val="28"/>
        </w:rPr>
        <w:t>реализации</w:t>
      </w:r>
      <w:r w:rsidR="008D1237">
        <w:rPr>
          <w:rFonts w:ascii="Times New Roman" w:hAnsi="Times New Roman" w:cs="Times New Roman"/>
          <w:sz w:val="28"/>
          <w:szCs w:val="28"/>
        </w:rPr>
        <w:t xml:space="preserve"> </w:t>
      </w:r>
      <w:r w:rsidR="00FC5F0C" w:rsidRPr="000675F8">
        <w:rPr>
          <w:rFonts w:ascii="Times New Roman" w:hAnsi="Times New Roman" w:cs="Times New Roman"/>
          <w:sz w:val="28"/>
          <w:szCs w:val="28"/>
        </w:rPr>
        <w:t>Стратегии</w:t>
      </w:r>
      <w:r w:rsidR="008D1237">
        <w:rPr>
          <w:rFonts w:ascii="Times New Roman" w:hAnsi="Times New Roman" w:cs="Times New Roman"/>
          <w:sz w:val="28"/>
          <w:szCs w:val="28"/>
        </w:rPr>
        <w:t xml:space="preserve"> </w:t>
      </w:r>
      <w:r w:rsidR="00FC5F0C" w:rsidRPr="000675F8">
        <w:rPr>
          <w:rFonts w:ascii="Times New Roman" w:hAnsi="Times New Roman" w:cs="Times New Roman"/>
          <w:sz w:val="28"/>
          <w:szCs w:val="28"/>
        </w:rPr>
        <w:t>[</w:t>
      </w:r>
      <w:r w:rsidR="000675F8" w:rsidRPr="000675F8">
        <w:rPr>
          <w:rFonts w:ascii="Times New Roman" w:hAnsi="Times New Roman" w:cs="Times New Roman"/>
          <w:sz w:val="28"/>
          <w:szCs w:val="28"/>
        </w:rPr>
        <w:t>10</w:t>
      </w:r>
      <w:r w:rsidR="00FC5F0C"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00E90B6B" w:rsidRPr="000675F8">
        <w:rPr>
          <w:rFonts w:ascii="Times New Roman" w:hAnsi="Times New Roman" w:cs="Times New Roman"/>
          <w:sz w:val="28"/>
          <w:szCs w:val="28"/>
        </w:rPr>
        <w:t>Данный</w:t>
      </w:r>
      <w:r w:rsidR="008D1237">
        <w:rPr>
          <w:rFonts w:ascii="Times New Roman" w:hAnsi="Times New Roman" w:cs="Times New Roman"/>
          <w:sz w:val="28"/>
          <w:szCs w:val="28"/>
        </w:rPr>
        <w:t xml:space="preserve"> </w:t>
      </w:r>
      <w:r w:rsidR="00E90B6B" w:rsidRPr="000675F8">
        <w:rPr>
          <w:rFonts w:ascii="Times New Roman" w:hAnsi="Times New Roman" w:cs="Times New Roman"/>
          <w:sz w:val="28"/>
          <w:szCs w:val="28"/>
        </w:rPr>
        <w:t>документ</w:t>
      </w:r>
      <w:r w:rsidR="008D1237">
        <w:rPr>
          <w:rFonts w:ascii="Times New Roman" w:hAnsi="Times New Roman" w:cs="Times New Roman"/>
          <w:sz w:val="28"/>
          <w:szCs w:val="28"/>
        </w:rPr>
        <w:t xml:space="preserve"> </w:t>
      </w:r>
      <w:r w:rsidR="00E90B6B" w:rsidRPr="000675F8">
        <w:rPr>
          <w:rFonts w:ascii="Times New Roman" w:hAnsi="Times New Roman" w:cs="Times New Roman"/>
          <w:sz w:val="28"/>
          <w:szCs w:val="28"/>
        </w:rPr>
        <w:t>стратегического</w:t>
      </w:r>
      <w:r w:rsidR="008D1237">
        <w:rPr>
          <w:rFonts w:ascii="Times New Roman" w:hAnsi="Times New Roman" w:cs="Times New Roman"/>
          <w:sz w:val="28"/>
          <w:szCs w:val="28"/>
        </w:rPr>
        <w:t xml:space="preserve"> </w:t>
      </w:r>
      <w:r w:rsidR="00E90B6B" w:rsidRPr="000675F8">
        <w:rPr>
          <w:rFonts w:ascii="Times New Roman" w:hAnsi="Times New Roman" w:cs="Times New Roman"/>
          <w:sz w:val="28"/>
          <w:szCs w:val="28"/>
        </w:rPr>
        <w:t>планирования</w:t>
      </w:r>
      <w:r w:rsidR="008D1237">
        <w:rPr>
          <w:rFonts w:ascii="Times New Roman" w:hAnsi="Times New Roman" w:cs="Times New Roman"/>
          <w:sz w:val="28"/>
          <w:szCs w:val="28"/>
        </w:rPr>
        <w:t xml:space="preserve"> </w:t>
      </w:r>
      <w:r w:rsidR="00E90B6B" w:rsidRPr="000675F8">
        <w:rPr>
          <w:rFonts w:ascii="Times New Roman" w:hAnsi="Times New Roman" w:cs="Times New Roman"/>
          <w:sz w:val="28"/>
          <w:szCs w:val="28"/>
        </w:rPr>
        <w:t>должен</w:t>
      </w:r>
      <w:r w:rsidR="008D1237">
        <w:rPr>
          <w:rFonts w:ascii="Times New Roman" w:hAnsi="Times New Roman" w:cs="Times New Roman"/>
          <w:sz w:val="28"/>
          <w:szCs w:val="28"/>
        </w:rPr>
        <w:t xml:space="preserve"> </w:t>
      </w:r>
      <w:r w:rsidR="00E90B6B" w:rsidRPr="000675F8">
        <w:rPr>
          <w:rFonts w:ascii="Times New Roman" w:hAnsi="Times New Roman" w:cs="Times New Roman"/>
          <w:sz w:val="28"/>
          <w:szCs w:val="28"/>
        </w:rPr>
        <w:t>устанавливать</w:t>
      </w:r>
      <w:r w:rsidR="008D1237">
        <w:rPr>
          <w:rFonts w:ascii="Times New Roman" w:hAnsi="Times New Roman" w:cs="Times New Roman"/>
          <w:sz w:val="28"/>
          <w:szCs w:val="28"/>
        </w:rPr>
        <w:t xml:space="preserve"> </w:t>
      </w:r>
      <w:r w:rsidR="00E90B6B" w:rsidRPr="000675F8">
        <w:rPr>
          <w:rFonts w:ascii="Times New Roman" w:hAnsi="Times New Roman" w:cs="Times New Roman"/>
          <w:sz w:val="28"/>
          <w:szCs w:val="28"/>
        </w:rPr>
        <w:t>механизмы</w:t>
      </w:r>
      <w:r w:rsidR="008D1237">
        <w:rPr>
          <w:rFonts w:ascii="Times New Roman" w:hAnsi="Times New Roman" w:cs="Times New Roman"/>
          <w:sz w:val="28"/>
          <w:szCs w:val="28"/>
        </w:rPr>
        <w:t xml:space="preserve"> </w:t>
      </w:r>
      <w:r w:rsidR="00E90B6B" w:rsidRPr="000675F8">
        <w:rPr>
          <w:rFonts w:ascii="Times New Roman" w:hAnsi="Times New Roman" w:cs="Times New Roman"/>
          <w:sz w:val="28"/>
          <w:szCs w:val="28"/>
        </w:rPr>
        <w:t>реализации</w:t>
      </w:r>
      <w:r w:rsidR="008D1237">
        <w:rPr>
          <w:rFonts w:ascii="Times New Roman" w:hAnsi="Times New Roman" w:cs="Times New Roman"/>
          <w:sz w:val="28"/>
          <w:szCs w:val="28"/>
        </w:rPr>
        <w:t xml:space="preserve"> </w:t>
      </w:r>
      <w:r w:rsidR="00E90B6B" w:rsidRPr="000675F8">
        <w:rPr>
          <w:rFonts w:ascii="Times New Roman" w:hAnsi="Times New Roman" w:cs="Times New Roman"/>
          <w:sz w:val="28"/>
          <w:szCs w:val="28"/>
        </w:rPr>
        <w:t>Стратегии</w:t>
      </w:r>
      <w:r w:rsidR="008D1237">
        <w:rPr>
          <w:rFonts w:ascii="Times New Roman" w:hAnsi="Times New Roman" w:cs="Times New Roman"/>
          <w:sz w:val="28"/>
          <w:szCs w:val="28"/>
        </w:rPr>
        <w:t xml:space="preserve"> </w:t>
      </w:r>
      <w:r w:rsidR="00E90B6B" w:rsidRPr="000675F8">
        <w:rPr>
          <w:rFonts w:ascii="Times New Roman" w:hAnsi="Times New Roman" w:cs="Times New Roman"/>
          <w:sz w:val="28"/>
          <w:szCs w:val="28"/>
        </w:rPr>
        <w:t>в</w:t>
      </w:r>
      <w:r w:rsidR="008D1237">
        <w:rPr>
          <w:rFonts w:ascii="Times New Roman" w:hAnsi="Times New Roman" w:cs="Times New Roman"/>
          <w:sz w:val="28"/>
          <w:szCs w:val="28"/>
        </w:rPr>
        <w:t xml:space="preserve"> </w:t>
      </w:r>
      <w:r w:rsidR="00E90B6B" w:rsidRPr="000675F8">
        <w:rPr>
          <w:rFonts w:ascii="Times New Roman" w:hAnsi="Times New Roman" w:cs="Times New Roman"/>
          <w:sz w:val="28"/>
          <w:szCs w:val="28"/>
        </w:rPr>
        <w:t>отдельных</w:t>
      </w:r>
      <w:r w:rsidR="008D1237">
        <w:rPr>
          <w:rFonts w:ascii="Times New Roman" w:hAnsi="Times New Roman" w:cs="Times New Roman"/>
          <w:sz w:val="28"/>
          <w:szCs w:val="28"/>
        </w:rPr>
        <w:t xml:space="preserve"> </w:t>
      </w:r>
      <w:r w:rsidR="00E90B6B" w:rsidRPr="000675F8">
        <w:rPr>
          <w:rFonts w:ascii="Times New Roman" w:hAnsi="Times New Roman" w:cs="Times New Roman"/>
          <w:sz w:val="28"/>
          <w:szCs w:val="28"/>
        </w:rPr>
        <w:t>отраслях</w:t>
      </w:r>
      <w:r w:rsidR="008D1237">
        <w:rPr>
          <w:rFonts w:ascii="Times New Roman" w:hAnsi="Times New Roman" w:cs="Times New Roman"/>
          <w:sz w:val="28"/>
          <w:szCs w:val="28"/>
        </w:rPr>
        <w:t xml:space="preserve"> </w:t>
      </w:r>
      <w:r w:rsidR="00E90B6B" w:rsidRPr="000675F8">
        <w:rPr>
          <w:rFonts w:ascii="Times New Roman" w:hAnsi="Times New Roman" w:cs="Times New Roman"/>
          <w:sz w:val="28"/>
          <w:szCs w:val="28"/>
        </w:rPr>
        <w:t>экономики</w:t>
      </w:r>
      <w:r w:rsidR="008D1237">
        <w:rPr>
          <w:rFonts w:ascii="Times New Roman" w:hAnsi="Times New Roman" w:cs="Times New Roman"/>
          <w:sz w:val="28"/>
          <w:szCs w:val="28"/>
        </w:rPr>
        <w:t xml:space="preserve"> </w:t>
      </w:r>
      <w:r w:rsidR="00E90B6B" w:rsidRPr="000675F8">
        <w:rPr>
          <w:rFonts w:ascii="Times New Roman" w:hAnsi="Times New Roman" w:cs="Times New Roman"/>
          <w:sz w:val="28"/>
          <w:szCs w:val="28"/>
        </w:rPr>
        <w:t>с</w:t>
      </w:r>
      <w:r w:rsidR="008D1237">
        <w:rPr>
          <w:rFonts w:ascii="Times New Roman" w:hAnsi="Times New Roman" w:cs="Times New Roman"/>
          <w:sz w:val="28"/>
          <w:szCs w:val="28"/>
        </w:rPr>
        <w:t xml:space="preserve"> </w:t>
      </w:r>
      <w:r w:rsidR="00E90B6B" w:rsidRPr="000675F8">
        <w:rPr>
          <w:rFonts w:ascii="Times New Roman" w:hAnsi="Times New Roman" w:cs="Times New Roman"/>
          <w:sz w:val="28"/>
          <w:szCs w:val="28"/>
        </w:rPr>
        <w:t>помощью</w:t>
      </w:r>
      <w:r w:rsidR="008D1237">
        <w:rPr>
          <w:rFonts w:ascii="Times New Roman" w:hAnsi="Times New Roman" w:cs="Times New Roman"/>
          <w:sz w:val="28"/>
          <w:szCs w:val="28"/>
        </w:rPr>
        <w:t xml:space="preserve"> </w:t>
      </w:r>
      <w:r w:rsidR="00E90B6B" w:rsidRPr="000675F8">
        <w:rPr>
          <w:rFonts w:ascii="Times New Roman" w:hAnsi="Times New Roman" w:cs="Times New Roman"/>
          <w:sz w:val="28"/>
          <w:szCs w:val="28"/>
        </w:rPr>
        <w:t>разработки</w:t>
      </w:r>
      <w:r w:rsidR="008D1237">
        <w:rPr>
          <w:rFonts w:ascii="Times New Roman" w:hAnsi="Times New Roman" w:cs="Times New Roman"/>
          <w:sz w:val="28"/>
          <w:szCs w:val="28"/>
        </w:rPr>
        <w:t xml:space="preserve"> </w:t>
      </w:r>
      <w:r w:rsidR="00E90B6B" w:rsidRPr="000675F8">
        <w:rPr>
          <w:rFonts w:ascii="Times New Roman" w:hAnsi="Times New Roman" w:cs="Times New Roman"/>
          <w:sz w:val="28"/>
          <w:szCs w:val="28"/>
        </w:rPr>
        <w:t>системы</w:t>
      </w:r>
      <w:r w:rsidR="008D1237">
        <w:rPr>
          <w:rFonts w:ascii="Times New Roman" w:hAnsi="Times New Roman" w:cs="Times New Roman"/>
          <w:sz w:val="28"/>
          <w:szCs w:val="28"/>
        </w:rPr>
        <w:t xml:space="preserve"> </w:t>
      </w:r>
      <w:r w:rsidR="00E90B6B" w:rsidRPr="000675F8">
        <w:rPr>
          <w:rFonts w:ascii="Times New Roman" w:hAnsi="Times New Roman" w:cs="Times New Roman"/>
          <w:sz w:val="28"/>
          <w:szCs w:val="28"/>
        </w:rPr>
        <w:t>мероприятий</w:t>
      </w:r>
      <w:r w:rsidR="008D1237">
        <w:rPr>
          <w:rFonts w:ascii="Times New Roman" w:hAnsi="Times New Roman" w:cs="Times New Roman"/>
          <w:sz w:val="28"/>
          <w:szCs w:val="28"/>
        </w:rPr>
        <w:t xml:space="preserve"> </w:t>
      </w:r>
      <w:r w:rsidR="00E90B6B" w:rsidRPr="000675F8">
        <w:rPr>
          <w:rFonts w:ascii="Times New Roman" w:hAnsi="Times New Roman" w:cs="Times New Roman"/>
          <w:sz w:val="28"/>
          <w:szCs w:val="28"/>
        </w:rPr>
        <w:t>в</w:t>
      </w:r>
      <w:r w:rsidR="008D1237">
        <w:rPr>
          <w:rFonts w:ascii="Times New Roman" w:hAnsi="Times New Roman" w:cs="Times New Roman"/>
          <w:sz w:val="28"/>
          <w:szCs w:val="28"/>
        </w:rPr>
        <w:t xml:space="preserve"> </w:t>
      </w:r>
      <w:r w:rsidR="00E90B6B" w:rsidRPr="000675F8">
        <w:rPr>
          <w:rFonts w:ascii="Times New Roman" w:hAnsi="Times New Roman" w:cs="Times New Roman"/>
          <w:sz w:val="28"/>
          <w:szCs w:val="28"/>
        </w:rPr>
        <w:t>рамках</w:t>
      </w:r>
      <w:r w:rsidR="008D1237">
        <w:rPr>
          <w:rFonts w:ascii="Times New Roman" w:hAnsi="Times New Roman" w:cs="Times New Roman"/>
          <w:sz w:val="28"/>
          <w:szCs w:val="28"/>
        </w:rPr>
        <w:t xml:space="preserve"> </w:t>
      </w:r>
      <w:r w:rsidR="00E90B6B" w:rsidRPr="000675F8">
        <w:rPr>
          <w:rFonts w:ascii="Times New Roman" w:hAnsi="Times New Roman" w:cs="Times New Roman"/>
          <w:sz w:val="28"/>
          <w:szCs w:val="28"/>
        </w:rPr>
        <w:t>утвержденных</w:t>
      </w:r>
      <w:r w:rsidR="008D1237">
        <w:rPr>
          <w:rFonts w:ascii="Times New Roman" w:hAnsi="Times New Roman" w:cs="Times New Roman"/>
          <w:sz w:val="28"/>
          <w:szCs w:val="28"/>
        </w:rPr>
        <w:t xml:space="preserve"> </w:t>
      </w:r>
      <w:r w:rsidR="00E90B6B" w:rsidRPr="000675F8">
        <w:rPr>
          <w:rFonts w:ascii="Times New Roman" w:hAnsi="Times New Roman" w:cs="Times New Roman"/>
          <w:sz w:val="28"/>
          <w:szCs w:val="28"/>
        </w:rPr>
        <w:t>приоритетных</w:t>
      </w:r>
      <w:r w:rsidR="008D1237">
        <w:rPr>
          <w:rFonts w:ascii="Times New Roman" w:hAnsi="Times New Roman" w:cs="Times New Roman"/>
          <w:sz w:val="28"/>
          <w:szCs w:val="28"/>
        </w:rPr>
        <w:t xml:space="preserve"> </w:t>
      </w:r>
      <w:r w:rsidR="00E90B6B" w:rsidRPr="000675F8">
        <w:rPr>
          <w:rFonts w:ascii="Times New Roman" w:hAnsi="Times New Roman" w:cs="Times New Roman"/>
          <w:sz w:val="28"/>
          <w:szCs w:val="28"/>
        </w:rPr>
        <w:t>направлений.</w:t>
      </w:r>
      <w:r w:rsidR="00DB5660">
        <w:rPr>
          <w:rFonts w:ascii="Times New Roman" w:hAnsi="Times New Roman" w:cs="Times New Roman"/>
          <w:sz w:val="28"/>
          <w:szCs w:val="28"/>
        </w:rPr>
        <w:t xml:space="preserve"> </w:t>
      </w:r>
      <w:r w:rsidR="00E90B6B" w:rsidRPr="000675F8">
        <w:rPr>
          <w:rFonts w:ascii="Times New Roman" w:hAnsi="Times New Roman" w:cs="Times New Roman"/>
          <w:sz w:val="28"/>
          <w:szCs w:val="28"/>
        </w:rPr>
        <w:t>Это</w:t>
      </w:r>
      <w:r w:rsidR="008D1237">
        <w:rPr>
          <w:rFonts w:ascii="Times New Roman" w:hAnsi="Times New Roman" w:cs="Times New Roman"/>
          <w:sz w:val="28"/>
          <w:szCs w:val="28"/>
        </w:rPr>
        <w:t xml:space="preserve"> </w:t>
      </w:r>
      <w:r w:rsidR="00E90B6B" w:rsidRPr="000675F8">
        <w:rPr>
          <w:rFonts w:ascii="Times New Roman" w:hAnsi="Times New Roman" w:cs="Times New Roman"/>
          <w:sz w:val="28"/>
          <w:szCs w:val="28"/>
        </w:rPr>
        <w:t>развернутый</w:t>
      </w:r>
      <w:r w:rsidR="008D1237">
        <w:rPr>
          <w:rFonts w:ascii="Times New Roman" w:hAnsi="Times New Roman" w:cs="Times New Roman"/>
          <w:sz w:val="28"/>
          <w:szCs w:val="28"/>
        </w:rPr>
        <w:t xml:space="preserve"> </w:t>
      </w:r>
      <w:r w:rsidR="00E90B6B" w:rsidRPr="000675F8">
        <w:rPr>
          <w:rFonts w:ascii="Times New Roman" w:hAnsi="Times New Roman" w:cs="Times New Roman"/>
          <w:sz w:val="28"/>
          <w:szCs w:val="28"/>
        </w:rPr>
        <w:t>план-график</w:t>
      </w:r>
      <w:r w:rsidR="008D1237">
        <w:rPr>
          <w:rFonts w:ascii="Times New Roman" w:hAnsi="Times New Roman" w:cs="Times New Roman"/>
          <w:sz w:val="28"/>
          <w:szCs w:val="28"/>
        </w:rPr>
        <w:t xml:space="preserve"> </w:t>
      </w:r>
      <w:r w:rsidR="00E90B6B" w:rsidRPr="000675F8">
        <w:rPr>
          <w:rFonts w:ascii="Times New Roman" w:hAnsi="Times New Roman" w:cs="Times New Roman"/>
          <w:sz w:val="28"/>
          <w:szCs w:val="28"/>
        </w:rPr>
        <w:t>по</w:t>
      </w:r>
      <w:r w:rsidR="008D1237">
        <w:rPr>
          <w:rFonts w:ascii="Times New Roman" w:hAnsi="Times New Roman" w:cs="Times New Roman"/>
          <w:sz w:val="28"/>
          <w:szCs w:val="28"/>
        </w:rPr>
        <w:t xml:space="preserve"> </w:t>
      </w:r>
      <w:r w:rsidR="00E90B6B" w:rsidRPr="000675F8">
        <w:rPr>
          <w:rFonts w:ascii="Times New Roman" w:hAnsi="Times New Roman" w:cs="Times New Roman"/>
          <w:sz w:val="28"/>
          <w:szCs w:val="28"/>
        </w:rPr>
        <w:t>приведению</w:t>
      </w:r>
      <w:r w:rsidR="008D1237">
        <w:rPr>
          <w:rFonts w:ascii="Times New Roman" w:hAnsi="Times New Roman" w:cs="Times New Roman"/>
          <w:sz w:val="28"/>
          <w:szCs w:val="28"/>
        </w:rPr>
        <w:t xml:space="preserve"> </w:t>
      </w:r>
      <w:r w:rsidR="00E90B6B" w:rsidRPr="000675F8">
        <w:rPr>
          <w:rFonts w:ascii="Times New Roman" w:hAnsi="Times New Roman" w:cs="Times New Roman"/>
          <w:sz w:val="28"/>
          <w:szCs w:val="28"/>
        </w:rPr>
        <w:t>экспертно-научных</w:t>
      </w:r>
      <w:r w:rsidR="008D1237">
        <w:rPr>
          <w:rFonts w:ascii="Times New Roman" w:hAnsi="Times New Roman" w:cs="Times New Roman"/>
          <w:sz w:val="28"/>
          <w:szCs w:val="28"/>
        </w:rPr>
        <w:t xml:space="preserve"> </w:t>
      </w:r>
      <w:r w:rsidR="00E90B6B" w:rsidRPr="000675F8">
        <w:rPr>
          <w:rFonts w:ascii="Times New Roman" w:hAnsi="Times New Roman" w:cs="Times New Roman"/>
          <w:sz w:val="28"/>
          <w:szCs w:val="28"/>
        </w:rPr>
        <w:t>заключений</w:t>
      </w:r>
      <w:r w:rsidR="008D1237">
        <w:rPr>
          <w:rFonts w:ascii="Times New Roman" w:hAnsi="Times New Roman" w:cs="Times New Roman"/>
          <w:sz w:val="28"/>
          <w:szCs w:val="28"/>
        </w:rPr>
        <w:t xml:space="preserve"> </w:t>
      </w:r>
      <w:r w:rsidR="00E90B6B" w:rsidRPr="000675F8">
        <w:rPr>
          <w:rFonts w:ascii="Times New Roman" w:hAnsi="Times New Roman" w:cs="Times New Roman"/>
          <w:sz w:val="28"/>
          <w:szCs w:val="28"/>
        </w:rPr>
        <w:t>о</w:t>
      </w:r>
      <w:r w:rsidR="008D1237">
        <w:rPr>
          <w:rFonts w:ascii="Times New Roman" w:hAnsi="Times New Roman" w:cs="Times New Roman"/>
          <w:sz w:val="28"/>
          <w:szCs w:val="28"/>
        </w:rPr>
        <w:t xml:space="preserve"> </w:t>
      </w:r>
      <w:r w:rsidR="00E90B6B" w:rsidRPr="000675F8">
        <w:rPr>
          <w:rFonts w:ascii="Times New Roman" w:hAnsi="Times New Roman" w:cs="Times New Roman"/>
          <w:sz w:val="28"/>
          <w:szCs w:val="28"/>
        </w:rPr>
        <w:t>создании</w:t>
      </w:r>
      <w:r w:rsidR="008D1237">
        <w:rPr>
          <w:rFonts w:ascii="Times New Roman" w:hAnsi="Times New Roman" w:cs="Times New Roman"/>
          <w:sz w:val="28"/>
          <w:szCs w:val="28"/>
        </w:rPr>
        <w:t xml:space="preserve"> </w:t>
      </w:r>
      <w:r w:rsidR="00E90B6B" w:rsidRPr="000675F8">
        <w:rPr>
          <w:rFonts w:ascii="Times New Roman" w:hAnsi="Times New Roman" w:cs="Times New Roman"/>
          <w:sz w:val="28"/>
          <w:szCs w:val="28"/>
        </w:rPr>
        <w:t>новых</w:t>
      </w:r>
      <w:r w:rsidR="008D1237">
        <w:rPr>
          <w:rFonts w:ascii="Times New Roman" w:hAnsi="Times New Roman" w:cs="Times New Roman"/>
          <w:sz w:val="28"/>
          <w:szCs w:val="28"/>
        </w:rPr>
        <w:t xml:space="preserve"> </w:t>
      </w:r>
      <w:r w:rsidR="00E90B6B" w:rsidRPr="000675F8">
        <w:rPr>
          <w:rFonts w:ascii="Times New Roman" w:hAnsi="Times New Roman" w:cs="Times New Roman"/>
          <w:sz w:val="28"/>
          <w:szCs w:val="28"/>
        </w:rPr>
        <w:t>институтов</w:t>
      </w:r>
      <w:r w:rsidR="008D1237">
        <w:rPr>
          <w:rFonts w:ascii="Times New Roman" w:hAnsi="Times New Roman" w:cs="Times New Roman"/>
          <w:sz w:val="28"/>
          <w:szCs w:val="28"/>
        </w:rPr>
        <w:t xml:space="preserve"> </w:t>
      </w:r>
      <w:r w:rsidR="001B0B03" w:rsidRPr="000675F8">
        <w:rPr>
          <w:rFonts w:ascii="Times New Roman" w:hAnsi="Times New Roman" w:cs="Times New Roman"/>
          <w:sz w:val="28"/>
          <w:szCs w:val="28"/>
        </w:rPr>
        <w:t>или</w:t>
      </w:r>
      <w:r w:rsidR="008D1237">
        <w:rPr>
          <w:rFonts w:ascii="Times New Roman" w:hAnsi="Times New Roman" w:cs="Times New Roman"/>
          <w:sz w:val="28"/>
          <w:szCs w:val="28"/>
        </w:rPr>
        <w:t xml:space="preserve"> </w:t>
      </w:r>
      <w:r w:rsidR="001B0B03" w:rsidRPr="000675F8">
        <w:rPr>
          <w:rFonts w:ascii="Times New Roman" w:hAnsi="Times New Roman" w:cs="Times New Roman"/>
          <w:sz w:val="28"/>
          <w:szCs w:val="28"/>
        </w:rPr>
        <w:t>развитии</w:t>
      </w:r>
      <w:r w:rsidR="008D1237">
        <w:rPr>
          <w:rFonts w:ascii="Times New Roman" w:hAnsi="Times New Roman" w:cs="Times New Roman"/>
          <w:sz w:val="28"/>
          <w:szCs w:val="28"/>
        </w:rPr>
        <w:t xml:space="preserve"> </w:t>
      </w:r>
      <w:r w:rsidR="001B0B03" w:rsidRPr="000675F8">
        <w:rPr>
          <w:rFonts w:ascii="Times New Roman" w:hAnsi="Times New Roman" w:cs="Times New Roman"/>
          <w:sz w:val="28"/>
          <w:szCs w:val="28"/>
        </w:rPr>
        <w:t>действующих</w:t>
      </w:r>
      <w:r w:rsidR="008D1237">
        <w:rPr>
          <w:rFonts w:ascii="Times New Roman" w:hAnsi="Times New Roman" w:cs="Times New Roman"/>
          <w:sz w:val="28"/>
          <w:szCs w:val="28"/>
        </w:rPr>
        <w:t xml:space="preserve"> </w:t>
      </w:r>
      <w:r w:rsidR="001B0B03" w:rsidRPr="000675F8">
        <w:rPr>
          <w:rFonts w:ascii="Times New Roman" w:hAnsi="Times New Roman" w:cs="Times New Roman"/>
          <w:sz w:val="28"/>
          <w:szCs w:val="28"/>
        </w:rPr>
        <w:t>при</w:t>
      </w:r>
      <w:r w:rsidR="008D1237">
        <w:rPr>
          <w:rFonts w:ascii="Times New Roman" w:hAnsi="Times New Roman" w:cs="Times New Roman"/>
          <w:sz w:val="28"/>
          <w:szCs w:val="28"/>
        </w:rPr>
        <w:t xml:space="preserve"> </w:t>
      </w:r>
      <w:r w:rsidR="001B0B03" w:rsidRPr="000675F8">
        <w:rPr>
          <w:rFonts w:ascii="Times New Roman" w:hAnsi="Times New Roman" w:cs="Times New Roman"/>
          <w:sz w:val="28"/>
          <w:szCs w:val="28"/>
        </w:rPr>
        <w:t>формировании</w:t>
      </w:r>
      <w:r w:rsidR="008D1237">
        <w:rPr>
          <w:rFonts w:ascii="Times New Roman" w:hAnsi="Times New Roman" w:cs="Times New Roman"/>
          <w:sz w:val="28"/>
          <w:szCs w:val="28"/>
        </w:rPr>
        <w:t xml:space="preserve"> </w:t>
      </w:r>
      <w:r w:rsidR="009A65B2" w:rsidRPr="000675F8">
        <w:rPr>
          <w:rFonts w:ascii="Times New Roman" w:hAnsi="Times New Roman" w:cs="Times New Roman"/>
          <w:sz w:val="28"/>
          <w:szCs w:val="28"/>
        </w:rPr>
        <w:t>определенных</w:t>
      </w:r>
      <w:r w:rsidR="008D1237">
        <w:rPr>
          <w:rFonts w:ascii="Times New Roman" w:hAnsi="Times New Roman" w:cs="Times New Roman"/>
          <w:sz w:val="28"/>
          <w:szCs w:val="28"/>
        </w:rPr>
        <w:t xml:space="preserve"> </w:t>
      </w:r>
      <w:r w:rsidR="001B0B03" w:rsidRPr="000675F8">
        <w:rPr>
          <w:rFonts w:ascii="Times New Roman" w:hAnsi="Times New Roman" w:cs="Times New Roman"/>
          <w:sz w:val="28"/>
          <w:szCs w:val="28"/>
        </w:rPr>
        <w:t>условий</w:t>
      </w:r>
      <w:r w:rsidR="008D1237">
        <w:rPr>
          <w:rFonts w:ascii="Times New Roman" w:hAnsi="Times New Roman" w:cs="Times New Roman"/>
          <w:sz w:val="28"/>
          <w:szCs w:val="28"/>
        </w:rPr>
        <w:t xml:space="preserve"> </w:t>
      </w:r>
      <w:r w:rsidR="009A65B2" w:rsidRPr="000675F8">
        <w:rPr>
          <w:rFonts w:ascii="Times New Roman" w:hAnsi="Times New Roman" w:cs="Times New Roman"/>
          <w:sz w:val="28"/>
          <w:szCs w:val="28"/>
        </w:rPr>
        <w:t>для</w:t>
      </w:r>
      <w:r w:rsidR="008D1237">
        <w:rPr>
          <w:rFonts w:ascii="Times New Roman" w:hAnsi="Times New Roman" w:cs="Times New Roman"/>
          <w:sz w:val="28"/>
          <w:szCs w:val="28"/>
        </w:rPr>
        <w:t xml:space="preserve"> </w:t>
      </w:r>
      <w:r w:rsidR="009A65B2" w:rsidRPr="000675F8">
        <w:rPr>
          <w:rFonts w:ascii="Times New Roman" w:hAnsi="Times New Roman" w:cs="Times New Roman"/>
          <w:sz w:val="28"/>
          <w:szCs w:val="28"/>
        </w:rPr>
        <w:t>участников</w:t>
      </w:r>
      <w:r w:rsidR="008D1237">
        <w:rPr>
          <w:rFonts w:ascii="Times New Roman" w:hAnsi="Times New Roman" w:cs="Times New Roman"/>
          <w:sz w:val="28"/>
          <w:szCs w:val="28"/>
        </w:rPr>
        <w:t xml:space="preserve"> </w:t>
      </w:r>
      <w:r w:rsidR="009A65B2" w:rsidRPr="000675F8">
        <w:rPr>
          <w:rFonts w:ascii="Times New Roman" w:hAnsi="Times New Roman" w:cs="Times New Roman"/>
          <w:sz w:val="28"/>
          <w:szCs w:val="28"/>
        </w:rPr>
        <w:t>стратегического</w:t>
      </w:r>
      <w:r w:rsidR="008D1237">
        <w:rPr>
          <w:rFonts w:ascii="Times New Roman" w:hAnsi="Times New Roman" w:cs="Times New Roman"/>
          <w:sz w:val="28"/>
          <w:szCs w:val="28"/>
        </w:rPr>
        <w:t xml:space="preserve"> </w:t>
      </w:r>
      <w:r w:rsidR="009A65B2" w:rsidRPr="000675F8">
        <w:rPr>
          <w:rFonts w:ascii="Times New Roman" w:hAnsi="Times New Roman" w:cs="Times New Roman"/>
          <w:sz w:val="28"/>
          <w:szCs w:val="28"/>
        </w:rPr>
        <w:t>планирования</w:t>
      </w:r>
      <w:r w:rsidR="00E90B6B" w:rsidRPr="000675F8">
        <w:rPr>
          <w:rFonts w:ascii="Times New Roman" w:hAnsi="Times New Roman" w:cs="Times New Roman"/>
          <w:sz w:val="28"/>
          <w:szCs w:val="28"/>
        </w:rPr>
        <w:t>.</w:t>
      </w:r>
    </w:p>
    <w:p w:rsidR="00AD121A" w:rsidRPr="000675F8" w:rsidRDefault="00AD121A" w:rsidP="00547E22">
      <w:pPr>
        <w:pStyle w:val="a3"/>
        <w:widowControl w:val="0"/>
        <w:ind w:firstLine="709"/>
        <w:jc w:val="both"/>
        <w:rPr>
          <w:rFonts w:ascii="Times New Roman" w:hAnsi="Times New Roman" w:cs="Times New Roman"/>
          <w:sz w:val="28"/>
          <w:szCs w:val="28"/>
        </w:rPr>
      </w:pPr>
      <w:r w:rsidRPr="000675F8">
        <w:rPr>
          <w:rFonts w:ascii="Times New Roman" w:hAnsi="Times New Roman" w:cs="Times New Roman"/>
          <w:sz w:val="28"/>
          <w:szCs w:val="28"/>
        </w:rPr>
        <w:t>Постановление</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администрации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города</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утверждает</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порядок</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разработки,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реализации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оценки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эффективности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муниципальных</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программ</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городского</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округа</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«Город</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Комсомольск-на-Амуре»</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w:t>
      </w:r>
      <w:r w:rsidR="000675F8" w:rsidRPr="000675F8">
        <w:rPr>
          <w:rFonts w:ascii="Times New Roman" w:hAnsi="Times New Roman" w:cs="Times New Roman"/>
          <w:sz w:val="28"/>
          <w:szCs w:val="28"/>
        </w:rPr>
        <w:t>7</w:t>
      </w:r>
      <w:r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Планирование</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в</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данном</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случае</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ограничивается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сферой</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интересов</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отдельной</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отрасли.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Согласно</w:t>
      </w:r>
      <w:r w:rsidR="008D1237">
        <w:rPr>
          <w:rFonts w:ascii="Times New Roman" w:hAnsi="Times New Roman" w:cs="Times New Roman"/>
          <w:sz w:val="28"/>
          <w:szCs w:val="28"/>
        </w:rPr>
        <w:t xml:space="preserve"> </w:t>
      </w:r>
      <w:r w:rsidR="000B7E34" w:rsidRPr="000675F8">
        <w:rPr>
          <w:rFonts w:ascii="Times New Roman" w:hAnsi="Times New Roman" w:cs="Times New Roman"/>
          <w:sz w:val="28"/>
          <w:szCs w:val="28"/>
        </w:rPr>
        <w:t>Перечню</w:t>
      </w:r>
      <w:r w:rsidR="008D1237">
        <w:rPr>
          <w:rFonts w:ascii="Times New Roman" w:hAnsi="Times New Roman" w:cs="Times New Roman"/>
          <w:sz w:val="28"/>
          <w:szCs w:val="28"/>
        </w:rPr>
        <w:t xml:space="preserve"> </w:t>
      </w:r>
      <w:r w:rsidR="000B7E34" w:rsidRPr="000675F8">
        <w:rPr>
          <w:rFonts w:ascii="Times New Roman" w:hAnsi="Times New Roman" w:cs="Times New Roman"/>
          <w:sz w:val="28"/>
          <w:szCs w:val="28"/>
        </w:rPr>
        <w:t>муниципальных</w:t>
      </w:r>
      <w:r w:rsidR="008D1237">
        <w:rPr>
          <w:rFonts w:ascii="Times New Roman" w:hAnsi="Times New Roman" w:cs="Times New Roman"/>
          <w:sz w:val="28"/>
          <w:szCs w:val="28"/>
        </w:rPr>
        <w:t xml:space="preserve"> </w:t>
      </w:r>
      <w:r w:rsidR="000B7E34" w:rsidRPr="000675F8">
        <w:rPr>
          <w:rFonts w:ascii="Times New Roman" w:hAnsi="Times New Roman" w:cs="Times New Roman"/>
          <w:sz w:val="28"/>
          <w:szCs w:val="28"/>
        </w:rPr>
        <w:t>программ</w:t>
      </w:r>
      <w:r w:rsidR="00DB5660">
        <w:rPr>
          <w:rFonts w:ascii="Times New Roman" w:hAnsi="Times New Roman" w:cs="Times New Roman"/>
          <w:sz w:val="28"/>
          <w:szCs w:val="28"/>
        </w:rPr>
        <w:t>,</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приняты</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2</w:t>
      </w:r>
      <w:r w:rsidR="00E0045F" w:rsidRPr="000675F8">
        <w:rPr>
          <w:rFonts w:ascii="Times New Roman" w:hAnsi="Times New Roman" w:cs="Times New Roman"/>
          <w:sz w:val="28"/>
          <w:szCs w:val="28"/>
        </w:rPr>
        <w:t>3</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муниципальные</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программы</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w:t>
      </w:r>
      <w:r w:rsidR="000675F8" w:rsidRPr="000675F8">
        <w:rPr>
          <w:rFonts w:ascii="Times New Roman" w:hAnsi="Times New Roman" w:cs="Times New Roman"/>
          <w:sz w:val="28"/>
          <w:szCs w:val="28"/>
        </w:rPr>
        <w:t>8</w:t>
      </w:r>
      <w:r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Они</w:t>
      </w:r>
      <w:r w:rsidR="008D1237">
        <w:rPr>
          <w:rFonts w:ascii="Times New Roman" w:hAnsi="Times New Roman" w:cs="Times New Roman"/>
          <w:sz w:val="28"/>
          <w:szCs w:val="28"/>
        </w:rPr>
        <w:t xml:space="preserve"> </w:t>
      </w:r>
      <w:r w:rsidR="00E0045F" w:rsidRPr="000675F8">
        <w:rPr>
          <w:rFonts w:ascii="Times New Roman" w:hAnsi="Times New Roman" w:cs="Times New Roman"/>
          <w:sz w:val="28"/>
          <w:szCs w:val="28"/>
        </w:rPr>
        <w:t>играют</w:t>
      </w:r>
      <w:r w:rsidR="008D1237">
        <w:rPr>
          <w:rFonts w:ascii="Times New Roman" w:hAnsi="Times New Roman" w:cs="Times New Roman"/>
          <w:sz w:val="28"/>
          <w:szCs w:val="28"/>
        </w:rPr>
        <w:t xml:space="preserve"> </w:t>
      </w:r>
      <w:r w:rsidR="00E0045F" w:rsidRPr="000675F8">
        <w:rPr>
          <w:rFonts w:ascii="Times New Roman" w:hAnsi="Times New Roman" w:cs="Times New Roman"/>
          <w:sz w:val="28"/>
          <w:szCs w:val="28"/>
        </w:rPr>
        <w:t>ключевую</w:t>
      </w:r>
      <w:r w:rsidR="008D1237">
        <w:rPr>
          <w:rFonts w:ascii="Times New Roman" w:hAnsi="Times New Roman" w:cs="Times New Roman"/>
          <w:sz w:val="28"/>
          <w:szCs w:val="28"/>
        </w:rPr>
        <w:t xml:space="preserve"> </w:t>
      </w:r>
      <w:r w:rsidR="00E0045F" w:rsidRPr="000675F8">
        <w:rPr>
          <w:rFonts w:ascii="Times New Roman" w:hAnsi="Times New Roman" w:cs="Times New Roman"/>
          <w:sz w:val="28"/>
          <w:szCs w:val="28"/>
        </w:rPr>
        <w:t>роль</w:t>
      </w:r>
      <w:r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когда</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распределение</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бюджетных</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ассигнований</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происходит</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по</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целевым</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статьям</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(муниципальным</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программам</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непрограммным</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направлениям</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деятельности),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группам</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00DB5660">
        <w:rPr>
          <w:rFonts w:ascii="Times New Roman" w:hAnsi="Times New Roman" w:cs="Times New Roman"/>
          <w:sz w:val="28"/>
          <w:szCs w:val="28"/>
        </w:rPr>
        <w:t>подгруппам</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видов</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расходов</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классификации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расходов</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местного</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бюджета.</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Их</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корректировка,</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согласование,</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утверждение</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является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результатом</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оценки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социально-экономического</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положения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строгого</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выбора</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из</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широкого</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спектра</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возможностей</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направлений</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развития.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В</w:t>
      </w:r>
      <w:r w:rsidR="008D1237">
        <w:rPr>
          <w:rFonts w:ascii="Times New Roman" w:hAnsi="Times New Roman" w:cs="Times New Roman"/>
          <w:sz w:val="28"/>
          <w:szCs w:val="28"/>
        </w:rPr>
        <w:t xml:space="preserve"> </w:t>
      </w:r>
      <w:r w:rsidR="0010216B">
        <w:rPr>
          <w:rFonts w:ascii="Times New Roman" w:hAnsi="Times New Roman" w:cs="Times New Roman"/>
          <w:sz w:val="28"/>
          <w:szCs w:val="28"/>
        </w:rPr>
        <w:t>соответствии</w:t>
      </w:r>
      <w:r w:rsidR="008D1237">
        <w:rPr>
          <w:rFonts w:ascii="Times New Roman" w:hAnsi="Times New Roman" w:cs="Times New Roman"/>
          <w:sz w:val="28"/>
          <w:szCs w:val="28"/>
        </w:rPr>
        <w:t xml:space="preserve"> </w:t>
      </w:r>
      <w:r w:rsidR="0010216B">
        <w:rPr>
          <w:rFonts w:ascii="Times New Roman" w:hAnsi="Times New Roman" w:cs="Times New Roman"/>
          <w:sz w:val="28"/>
          <w:szCs w:val="28"/>
        </w:rPr>
        <w:t>со</w:t>
      </w:r>
      <w:r w:rsidR="008D1237">
        <w:rPr>
          <w:rFonts w:ascii="Times New Roman" w:hAnsi="Times New Roman" w:cs="Times New Roman"/>
          <w:sz w:val="28"/>
          <w:szCs w:val="28"/>
        </w:rPr>
        <w:t xml:space="preserve"> </w:t>
      </w:r>
      <w:r w:rsidR="0010216B" w:rsidRPr="000675F8">
        <w:rPr>
          <w:rFonts w:ascii="Times New Roman" w:hAnsi="Times New Roman" w:cs="Times New Roman"/>
          <w:sz w:val="28"/>
          <w:szCs w:val="28"/>
        </w:rPr>
        <w:t>стратегическим</w:t>
      </w:r>
      <w:r w:rsidR="0010216B">
        <w:rPr>
          <w:rFonts w:ascii="Times New Roman" w:hAnsi="Times New Roman" w:cs="Times New Roman"/>
          <w:sz w:val="28"/>
          <w:szCs w:val="28"/>
        </w:rPr>
        <w:t>и</w:t>
      </w:r>
      <w:r w:rsidR="008D1237">
        <w:rPr>
          <w:rFonts w:ascii="Times New Roman" w:hAnsi="Times New Roman" w:cs="Times New Roman"/>
          <w:sz w:val="28"/>
          <w:szCs w:val="28"/>
        </w:rPr>
        <w:t xml:space="preserve"> </w:t>
      </w:r>
      <w:r w:rsidR="0010216B" w:rsidRPr="000675F8">
        <w:rPr>
          <w:rFonts w:ascii="Times New Roman" w:hAnsi="Times New Roman" w:cs="Times New Roman"/>
          <w:sz w:val="28"/>
          <w:szCs w:val="28"/>
        </w:rPr>
        <w:t>приоритета</w:t>
      </w:r>
      <w:r w:rsidR="0010216B">
        <w:rPr>
          <w:rFonts w:ascii="Times New Roman" w:hAnsi="Times New Roman" w:cs="Times New Roman"/>
          <w:sz w:val="28"/>
          <w:szCs w:val="28"/>
        </w:rPr>
        <w:t>ми</w:t>
      </w:r>
      <w:r w:rsidR="008D1237">
        <w:rPr>
          <w:rFonts w:ascii="Times New Roman" w:hAnsi="Times New Roman" w:cs="Times New Roman"/>
          <w:sz w:val="28"/>
          <w:szCs w:val="28"/>
        </w:rPr>
        <w:t xml:space="preserve"> </w:t>
      </w:r>
      <w:r w:rsidR="0010216B">
        <w:rPr>
          <w:rFonts w:ascii="Times New Roman" w:hAnsi="Times New Roman" w:cs="Times New Roman"/>
          <w:sz w:val="28"/>
          <w:szCs w:val="28"/>
        </w:rPr>
        <w:t>определено</w:t>
      </w:r>
      <w:r w:rsidR="00DB5660">
        <w:rPr>
          <w:rFonts w:ascii="Times New Roman" w:hAnsi="Times New Roman" w:cs="Times New Roman"/>
          <w:sz w:val="28"/>
          <w:szCs w:val="28"/>
        </w:rPr>
        <w:t xml:space="preserve"> </w:t>
      </w:r>
      <w:r w:rsidRPr="000675F8">
        <w:rPr>
          <w:rFonts w:ascii="Times New Roman" w:hAnsi="Times New Roman" w:cs="Times New Roman"/>
          <w:sz w:val="28"/>
          <w:szCs w:val="28"/>
        </w:rPr>
        <w:t>12</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программ.</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Так,</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например,</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в</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рамках</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мероприятий,</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посвященных</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накоплению</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человеческого</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капитала</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города</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предлагаются</w:t>
      </w:r>
      <w:r w:rsidR="00DB5660">
        <w:rPr>
          <w:rFonts w:ascii="Times New Roman" w:hAnsi="Times New Roman" w:cs="Times New Roman"/>
          <w:sz w:val="28"/>
          <w:szCs w:val="28"/>
        </w:rPr>
        <w:t xml:space="preserve"> программы</w:t>
      </w:r>
      <w:r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«Улучшение</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демографической</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ситуации»,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«Создание</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благоприятных</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условий</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для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развития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рынка</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труда</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содействия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занятости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населения»</w:t>
      </w:r>
      <w:r w:rsidR="00DB5660">
        <w:rPr>
          <w:rFonts w:ascii="Times New Roman" w:hAnsi="Times New Roman" w:cs="Times New Roman"/>
          <w:sz w:val="28"/>
          <w:szCs w:val="28"/>
        </w:rPr>
        <w:t>;</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в</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рамках</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экономического</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развития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города:</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«Развитие</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кластеров»,</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«Разработка</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организация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системы</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привлечения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удержания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ведущих</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специалистов»,</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«Развитие</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сферы</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услуг»</w:t>
      </w:r>
      <w:r w:rsidR="00DB5660">
        <w:rPr>
          <w:rFonts w:ascii="Times New Roman" w:hAnsi="Times New Roman" w:cs="Times New Roman"/>
          <w:sz w:val="28"/>
          <w:szCs w:val="28"/>
        </w:rPr>
        <w:t>;</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в</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рамках</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пространственного</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развития: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«Защита</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населения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от</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чрезвычайных</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ситуаций</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пожаров»,</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«Охрана</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окружающей</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среды</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обеспечение</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экологической</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безопасности»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др</w:t>
      </w:r>
      <w:r w:rsidR="000B7E34"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00E0045F" w:rsidRPr="000675F8">
        <w:rPr>
          <w:rFonts w:ascii="Times New Roman" w:hAnsi="Times New Roman" w:cs="Times New Roman"/>
          <w:sz w:val="28"/>
          <w:szCs w:val="28"/>
        </w:rPr>
        <w:t>[</w:t>
      </w:r>
      <w:r w:rsidR="000B7E34" w:rsidRPr="000675F8">
        <w:rPr>
          <w:rFonts w:ascii="Times New Roman" w:hAnsi="Times New Roman" w:cs="Times New Roman"/>
          <w:sz w:val="28"/>
          <w:szCs w:val="28"/>
        </w:rPr>
        <w:t>5</w:t>
      </w:r>
      <w:r w:rsidR="00E0045F" w:rsidRPr="000675F8">
        <w:rPr>
          <w:rFonts w:ascii="Times New Roman" w:hAnsi="Times New Roman" w:cs="Times New Roman"/>
          <w:sz w:val="28"/>
          <w:szCs w:val="28"/>
        </w:rPr>
        <w:t>,</w:t>
      </w:r>
      <w:r w:rsidR="008D1237">
        <w:rPr>
          <w:rFonts w:ascii="Times New Roman" w:hAnsi="Times New Roman" w:cs="Times New Roman"/>
          <w:sz w:val="28"/>
          <w:szCs w:val="28"/>
        </w:rPr>
        <w:t xml:space="preserve"> с</w:t>
      </w:r>
      <w:r w:rsidR="00E0045F"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00E0045F" w:rsidRPr="000675F8">
        <w:rPr>
          <w:rFonts w:ascii="Times New Roman" w:hAnsi="Times New Roman" w:cs="Times New Roman"/>
          <w:sz w:val="28"/>
          <w:szCs w:val="28"/>
        </w:rPr>
        <w:t>128</w:t>
      </w:r>
      <w:r w:rsidR="008D1237">
        <w:rPr>
          <w:rFonts w:ascii="Times New Roman" w:hAnsi="Times New Roman" w:cs="Times New Roman"/>
          <w:sz w:val="28"/>
          <w:szCs w:val="28"/>
        </w:rPr>
        <w:t xml:space="preserve"> – </w:t>
      </w:r>
      <w:r w:rsidR="00E0045F" w:rsidRPr="000675F8">
        <w:rPr>
          <w:rFonts w:ascii="Times New Roman" w:hAnsi="Times New Roman" w:cs="Times New Roman"/>
          <w:sz w:val="28"/>
          <w:szCs w:val="28"/>
        </w:rPr>
        <w:t>129]</w:t>
      </w:r>
      <w:r w:rsidRPr="000675F8">
        <w:rPr>
          <w:rFonts w:ascii="Times New Roman" w:hAnsi="Times New Roman" w:cs="Times New Roman"/>
          <w:sz w:val="28"/>
          <w:szCs w:val="28"/>
        </w:rPr>
        <w:t>.</w:t>
      </w:r>
    </w:p>
    <w:p w:rsidR="00C873AF" w:rsidRPr="000675F8" w:rsidRDefault="00ED0929" w:rsidP="00547E22">
      <w:pPr>
        <w:pStyle w:val="a3"/>
        <w:widowControl w:val="0"/>
        <w:ind w:firstLine="709"/>
        <w:jc w:val="both"/>
        <w:rPr>
          <w:rFonts w:ascii="Times New Roman" w:hAnsi="Times New Roman" w:cs="Times New Roman"/>
          <w:sz w:val="28"/>
          <w:szCs w:val="28"/>
        </w:rPr>
      </w:pPr>
      <w:r w:rsidRPr="000675F8">
        <w:rPr>
          <w:rFonts w:ascii="Times New Roman" w:hAnsi="Times New Roman" w:cs="Times New Roman"/>
          <w:sz w:val="28"/>
          <w:szCs w:val="28"/>
        </w:rPr>
        <w:t>Документы</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территориального</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планирования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должны</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задавать</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земельные</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градостроительные</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ресурсы,</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ограничения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для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реализации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отдельных</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мероприятий</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стратегии.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Например,</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выделенные</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в</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процессе</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разработки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Генерального</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плана</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территории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перспективного</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развития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могут</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быть</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использованы</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как</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площадки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для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реализации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инвестиционных</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проектов,</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предусмотренных</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документами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стратегического</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планирования.</w:t>
      </w:r>
      <w:r w:rsidR="008D1237">
        <w:rPr>
          <w:rFonts w:ascii="Times New Roman" w:hAnsi="Times New Roman" w:cs="Times New Roman"/>
          <w:sz w:val="28"/>
          <w:szCs w:val="28"/>
        </w:rPr>
        <w:t xml:space="preserve"> </w:t>
      </w:r>
      <w:r w:rsidR="00BA6522" w:rsidRPr="000675F8">
        <w:rPr>
          <w:rFonts w:ascii="Times New Roman" w:hAnsi="Times New Roman" w:cs="Times New Roman"/>
          <w:sz w:val="28"/>
          <w:szCs w:val="28"/>
        </w:rPr>
        <w:t>Генеральный</w:t>
      </w:r>
      <w:r w:rsidR="008D1237">
        <w:rPr>
          <w:rFonts w:ascii="Times New Roman" w:hAnsi="Times New Roman" w:cs="Times New Roman"/>
          <w:sz w:val="28"/>
          <w:szCs w:val="28"/>
        </w:rPr>
        <w:t xml:space="preserve"> </w:t>
      </w:r>
      <w:r w:rsidR="00BA6522" w:rsidRPr="000675F8">
        <w:rPr>
          <w:rFonts w:ascii="Times New Roman" w:hAnsi="Times New Roman" w:cs="Times New Roman"/>
          <w:sz w:val="28"/>
          <w:szCs w:val="28"/>
        </w:rPr>
        <w:t>план</w:t>
      </w:r>
      <w:r w:rsidR="008D1237">
        <w:rPr>
          <w:rFonts w:ascii="Times New Roman" w:hAnsi="Times New Roman" w:cs="Times New Roman"/>
          <w:sz w:val="28"/>
          <w:szCs w:val="28"/>
        </w:rPr>
        <w:t xml:space="preserve"> </w:t>
      </w:r>
      <w:r w:rsidR="00BA6522" w:rsidRPr="000675F8">
        <w:rPr>
          <w:rFonts w:ascii="Times New Roman" w:hAnsi="Times New Roman" w:cs="Times New Roman"/>
          <w:sz w:val="28"/>
          <w:szCs w:val="28"/>
        </w:rPr>
        <w:t>города</w:t>
      </w:r>
      <w:r w:rsidR="008D1237">
        <w:rPr>
          <w:rFonts w:ascii="Times New Roman" w:hAnsi="Times New Roman" w:cs="Times New Roman"/>
          <w:sz w:val="28"/>
          <w:szCs w:val="28"/>
        </w:rPr>
        <w:t xml:space="preserve"> </w:t>
      </w:r>
      <w:r w:rsidR="00BA6522" w:rsidRPr="000675F8">
        <w:rPr>
          <w:rFonts w:ascii="Times New Roman" w:hAnsi="Times New Roman" w:cs="Times New Roman"/>
          <w:sz w:val="28"/>
          <w:szCs w:val="28"/>
        </w:rPr>
        <w:t>Комсомольска-на-Амуре</w:t>
      </w:r>
      <w:r w:rsidR="008D1237">
        <w:rPr>
          <w:rFonts w:ascii="Times New Roman" w:hAnsi="Times New Roman" w:cs="Times New Roman"/>
          <w:sz w:val="28"/>
          <w:szCs w:val="28"/>
        </w:rPr>
        <w:t xml:space="preserve"> </w:t>
      </w:r>
      <w:r w:rsidR="00BA6522" w:rsidRPr="000675F8">
        <w:rPr>
          <w:rFonts w:ascii="Times New Roman" w:hAnsi="Times New Roman" w:cs="Times New Roman"/>
          <w:sz w:val="28"/>
          <w:szCs w:val="28"/>
        </w:rPr>
        <w:t>(далее</w:t>
      </w:r>
      <w:r w:rsidR="008D1237">
        <w:rPr>
          <w:rFonts w:ascii="Times New Roman" w:hAnsi="Times New Roman" w:cs="Times New Roman"/>
          <w:sz w:val="28"/>
          <w:szCs w:val="28"/>
        </w:rPr>
        <w:t xml:space="preserve"> </w:t>
      </w:r>
      <w:r w:rsidR="00BA6522"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00BA6522" w:rsidRPr="000675F8">
        <w:rPr>
          <w:rFonts w:ascii="Times New Roman" w:hAnsi="Times New Roman" w:cs="Times New Roman"/>
          <w:sz w:val="28"/>
          <w:szCs w:val="28"/>
        </w:rPr>
        <w:t>Генеральный</w:t>
      </w:r>
      <w:r w:rsidR="008D1237">
        <w:rPr>
          <w:rFonts w:ascii="Times New Roman" w:hAnsi="Times New Roman" w:cs="Times New Roman"/>
          <w:sz w:val="28"/>
          <w:szCs w:val="28"/>
        </w:rPr>
        <w:t xml:space="preserve"> </w:t>
      </w:r>
      <w:r w:rsidR="00BA6522" w:rsidRPr="000675F8">
        <w:rPr>
          <w:rFonts w:ascii="Times New Roman" w:hAnsi="Times New Roman" w:cs="Times New Roman"/>
          <w:sz w:val="28"/>
          <w:szCs w:val="28"/>
        </w:rPr>
        <w:t>план),</w:t>
      </w:r>
      <w:r w:rsidR="008D1237">
        <w:rPr>
          <w:rFonts w:ascii="Times New Roman" w:hAnsi="Times New Roman" w:cs="Times New Roman"/>
          <w:sz w:val="28"/>
          <w:szCs w:val="28"/>
        </w:rPr>
        <w:t xml:space="preserve"> </w:t>
      </w:r>
      <w:r w:rsidR="00BA6522" w:rsidRPr="000675F8">
        <w:rPr>
          <w:rFonts w:ascii="Times New Roman" w:hAnsi="Times New Roman" w:cs="Times New Roman"/>
          <w:sz w:val="28"/>
          <w:szCs w:val="28"/>
        </w:rPr>
        <w:t>разработанный</w:t>
      </w:r>
      <w:r w:rsidR="008D1237">
        <w:rPr>
          <w:rFonts w:ascii="Times New Roman" w:hAnsi="Times New Roman" w:cs="Times New Roman"/>
          <w:sz w:val="28"/>
          <w:szCs w:val="28"/>
        </w:rPr>
        <w:t xml:space="preserve"> </w:t>
      </w:r>
      <w:r w:rsidR="00BA6522" w:rsidRPr="000675F8">
        <w:rPr>
          <w:rFonts w:ascii="Times New Roman" w:hAnsi="Times New Roman" w:cs="Times New Roman"/>
          <w:sz w:val="28"/>
          <w:szCs w:val="28"/>
        </w:rPr>
        <w:t>ЛЕННиИП</w:t>
      </w:r>
      <w:r w:rsidR="008D1237">
        <w:rPr>
          <w:rFonts w:ascii="Times New Roman" w:hAnsi="Times New Roman" w:cs="Times New Roman"/>
          <w:sz w:val="28"/>
          <w:szCs w:val="28"/>
        </w:rPr>
        <w:t xml:space="preserve"> </w:t>
      </w:r>
      <w:r w:rsidR="00BA6522" w:rsidRPr="000675F8">
        <w:rPr>
          <w:rFonts w:ascii="Times New Roman" w:hAnsi="Times New Roman" w:cs="Times New Roman"/>
          <w:sz w:val="28"/>
          <w:szCs w:val="28"/>
        </w:rPr>
        <w:t>«Градостроительства»</w:t>
      </w:r>
      <w:r w:rsidR="008D1237">
        <w:rPr>
          <w:rFonts w:ascii="Times New Roman" w:hAnsi="Times New Roman" w:cs="Times New Roman"/>
          <w:sz w:val="28"/>
          <w:szCs w:val="28"/>
        </w:rPr>
        <w:t xml:space="preserve"> </w:t>
      </w:r>
      <w:r w:rsidR="00BA6522"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00BA6522" w:rsidRPr="000675F8">
        <w:rPr>
          <w:rFonts w:ascii="Times New Roman" w:hAnsi="Times New Roman" w:cs="Times New Roman"/>
          <w:sz w:val="28"/>
          <w:szCs w:val="28"/>
        </w:rPr>
        <w:t>утвержденный</w:t>
      </w:r>
      <w:r w:rsidR="008D1237">
        <w:rPr>
          <w:rFonts w:ascii="Times New Roman" w:hAnsi="Times New Roman" w:cs="Times New Roman"/>
          <w:sz w:val="28"/>
          <w:szCs w:val="28"/>
        </w:rPr>
        <w:t xml:space="preserve"> </w:t>
      </w:r>
      <w:r w:rsidR="00DB5660">
        <w:rPr>
          <w:rFonts w:ascii="Times New Roman" w:hAnsi="Times New Roman" w:cs="Times New Roman"/>
          <w:sz w:val="28"/>
          <w:szCs w:val="28"/>
        </w:rPr>
        <w:t>П</w:t>
      </w:r>
      <w:r w:rsidR="00BA6522" w:rsidRPr="000675F8">
        <w:rPr>
          <w:rFonts w:ascii="Times New Roman" w:hAnsi="Times New Roman" w:cs="Times New Roman"/>
          <w:sz w:val="28"/>
          <w:szCs w:val="28"/>
        </w:rPr>
        <w:t>остановлением</w:t>
      </w:r>
      <w:r w:rsidR="008D1237">
        <w:rPr>
          <w:rFonts w:ascii="Times New Roman" w:hAnsi="Times New Roman" w:cs="Times New Roman"/>
          <w:sz w:val="28"/>
          <w:szCs w:val="28"/>
        </w:rPr>
        <w:t xml:space="preserve"> </w:t>
      </w:r>
      <w:r w:rsidR="00BA6522" w:rsidRPr="000675F8">
        <w:rPr>
          <w:rFonts w:ascii="Times New Roman" w:hAnsi="Times New Roman" w:cs="Times New Roman"/>
          <w:sz w:val="28"/>
          <w:szCs w:val="28"/>
        </w:rPr>
        <w:t>Совета</w:t>
      </w:r>
      <w:r w:rsidR="008D1237">
        <w:rPr>
          <w:rFonts w:ascii="Times New Roman" w:hAnsi="Times New Roman" w:cs="Times New Roman"/>
          <w:sz w:val="28"/>
          <w:szCs w:val="28"/>
        </w:rPr>
        <w:t xml:space="preserve"> </w:t>
      </w:r>
      <w:r w:rsidR="00BA6522" w:rsidRPr="000675F8">
        <w:rPr>
          <w:rFonts w:ascii="Times New Roman" w:hAnsi="Times New Roman" w:cs="Times New Roman"/>
          <w:sz w:val="28"/>
          <w:szCs w:val="28"/>
        </w:rPr>
        <w:t>министров</w:t>
      </w:r>
      <w:r w:rsidR="008D1237">
        <w:rPr>
          <w:rFonts w:ascii="Times New Roman" w:hAnsi="Times New Roman" w:cs="Times New Roman"/>
          <w:sz w:val="28"/>
          <w:szCs w:val="28"/>
        </w:rPr>
        <w:t xml:space="preserve"> </w:t>
      </w:r>
      <w:r w:rsidR="00BA6522" w:rsidRPr="000675F8">
        <w:rPr>
          <w:rFonts w:ascii="Times New Roman" w:hAnsi="Times New Roman" w:cs="Times New Roman"/>
          <w:sz w:val="28"/>
          <w:szCs w:val="28"/>
        </w:rPr>
        <w:t>РСФСР</w:t>
      </w:r>
      <w:r w:rsidR="008D1237">
        <w:rPr>
          <w:rFonts w:ascii="Times New Roman" w:hAnsi="Times New Roman" w:cs="Times New Roman"/>
          <w:sz w:val="28"/>
          <w:szCs w:val="28"/>
        </w:rPr>
        <w:t xml:space="preserve"> </w:t>
      </w:r>
      <w:r w:rsidR="00BA6522" w:rsidRPr="000675F8">
        <w:rPr>
          <w:rFonts w:ascii="Times New Roman" w:hAnsi="Times New Roman" w:cs="Times New Roman"/>
          <w:sz w:val="28"/>
          <w:szCs w:val="28"/>
        </w:rPr>
        <w:t>от</w:t>
      </w:r>
      <w:r w:rsidR="008D1237">
        <w:rPr>
          <w:rFonts w:ascii="Times New Roman" w:hAnsi="Times New Roman" w:cs="Times New Roman"/>
          <w:sz w:val="28"/>
          <w:szCs w:val="28"/>
        </w:rPr>
        <w:t xml:space="preserve"> </w:t>
      </w:r>
      <w:r w:rsidR="00BA6522" w:rsidRPr="000675F8">
        <w:rPr>
          <w:rFonts w:ascii="Times New Roman" w:hAnsi="Times New Roman" w:cs="Times New Roman"/>
          <w:sz w:val="28"/>
          <w:szCs w:val="28"/>
        </w:rPr>
        <w:t>13</w:t>
      </w:r>
      <w:r w:rsidR="008D1237">
        <w:rPr>
          <w:rFonts w:ascii="Times New Roman" w:hAnsi="Times New Roman" w:cs="Times New Roman"/>
          <w:sz w:val="28"/>
          <w:szCs w:val="28"/>
        </w:rPr>
        <w:t xml:space="preserve"> </w:t>
      </w:r>
      <w:r w:rsidR="00BA6522" w:rsidRPr="000675F8">
        <w:rPr>
          <w:rFonts w:ascii="Times New Roman" w:hAnsi="Times New Roman" w:cs="Times New Roman"/>
          <w:sz w:val="28"/>
          <w:szCs w:val="28"/>
        </w:rPr>
        <w:t>февраля</w:t>
      </w:r>
      <w:r w:rsidR="008D1237">
        <w:rPr>
          <w:rFonts w:ascii="Times New Roman" w:hAnsi="Times New Roman" w:cs="Times New Roman"/>
          <w:sz w:val="28"/>
          <w:szCs w:val="28"/>
        </w:rPr>
        <w:t xml:space="preserve"> </w:t>
      </w:r>
      <w:r w:rsidR="00BA6522" w:rsidRPr="000675F8">
        <w:rPr>
          <w:rFonts w:ascii="Times New Roman" w:hAnsi="Times New Roman" w:cs="Times New Roman"/>
          <w:sz w:val="28"/>
          <w:szCs w:val="28"/>
        </w:rPr>
        <w:t>1987</w:t>
      </w:r>
      <w:r w:rsidR="008D1237">
        <w:rPr>
          <w:rFonts w:ascii="Times New Roman" w:hAnsi="Times New Roman" w:cs="Times New Roman"/>
          <w:sz w:val="28"/>
          <w:szCs w:val="28"/>
        </w:rPr>
        <w:t xml:space="preserve"> </w:t>
      </w:r>
      <w:r w:rsidR="00BA6522" w:rsidRPr="000675F8">
        <w:rPr>
          <w:rFonts w:ascii="Times New Roman" w:hAnsi="Times New Roman" w:cs="Times New Roman"/>
          <w:sz w:val="28"/>
          <w:szCs w:val="28"/>
        </w:rPr>
        <w:t>г.</w:t>
      </w:r>
      <w:r w:rsidR="008D1237">
        <w:rPr>
          <w:rFonts w:ascii="Times New Roman" w:hAnsi="Times New Roman" w:cs="Times New Roman"/>
          <w:sz w:val="28"/>
          <w:szCs w:val="28"/>
        </w:rPr>
        <w:t xml:space="preserve"> </w:t>
      </w:r>
      <w:r w:rsidR="00BA6522"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00BA6522" w:rsidRPr="000675F8">
        <w:rPr>
          <w:rFonts w:ascii="Times New Roman" w:hAnsi="Times New Roman" w:cs="Times New Roman"/>
          <w:sz w:val="28"/>
          <w:szCs w:val="28"/>
        </w:rPr>
        <w:t>55,</w:t>
      </w:r>
      <w:r w:rsidR="008D1237">
        <w:rPr>
          <w:rFonts w:ascii="Times New Roman" w:hAnsi="Times New Roman" w:cs="Times New Roman"/>
          <w:sz w:val="28"/>
          <w:szCs w:val="28"/>
        </w:rPr>
        <w:t xml:space="preserve"> </w:t>
      </w:r>
      <w:r w:rsidR="00BA6522" w:rsidRPr="000675F8">
        <w:rPr>
          <w:rFonts w:ascii="Times New Roman" w:hAnsi="Times New Roman" w:cs="Times New Roman"/>
          <w:sz w:val="28"/>
          <w:szCs w:val="28"/>
        </w:rPr>
        <w:lastRenderedPageBreak/>
        <w:t>также</w:t>
      </w:r>
      <w:r w:rsidR="008D1237">
        <w:rPr>
          <w:rFonts w:ascii="Times New Roman" w:hAnsi="Times New Roman" w:cs="Times New Roman"/>
          <w:sz w:val="28"/>
          <w:szCs w:val="28"/>
        </w:rPr>
        <w:t xml:space="preserve"> </w:t>
      </w:r>
      <w:r w:rsidR="00BA6522" w:rsidRPr="000675F8">
        <w:rPr>
          <w:rFonts w:ascii="Times New Roman" w:hAnsi="Times New Roman" w:cs="Times New Roman"/>
          <w:sz w:val="28"/>
          <w:szCs w:val="28"/>
        </w:rPr>
        <w:t>отнесен</w:t>
      </w:r>
      <w:r w:rsidR="008D1237">
        <w:rPr>
          <w:rFonts w:ascii="Times New Roman" w:hAnsi="Times New Roman" w:cs="Times New Roman"/>
          <w:sz w:val="28"/>
          <w:szCs w:val="28"/>
        </w:rPr>
        <w:t xml:space="preserve"> </w:t>
      </w:r>
      <w:r w:rsidR="00BA6522" w:rsidRPr="000675F8">
        <w:rPr>
          <w:rFonts w:ascii="Times New Roman" w:hAnsi="Times New Roman" w:cs="Times New Roman"/>
          <w:sz w:val="28"/>
          <w:szCs w:val="28"/>
        </w:rPr>
        <w:t>к</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планированию</w:t>
      </w:r>
      <w:r w:rsidR="00C873AF"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00C873AF" w:rsidRPr="000675F8">
        <w:rPr>
          <w:rFonts w:ascii="Times New Roman" w:hAnsi="Times New Roman" w:cs="Times New Roman"/>
          <w:sz w:val="28"/>
          <w:szCs w:val="28"/>
        </w:rPr>
        <w:t>Это</w:t>
      </w:r>
      <w:r w:rsidR="008D1237">
        <w:rPr>
          <w:rFonts w:ascii="Times New Roman" w:hAnsi="Times New Roman" w:cs="Times New Roman"/>
          <w:sz w:val="28"/>
          <w:szCs w:val="28"/>
        </w:rPr>
        <w:t xml:space="preserve"> </w:t>
      </w:r>
      <w:r w:rsidR="00C873AF" w:rsidRPr="000675F8">
        <w:rPr>
          <w:rFonts w:ascii="Times New Roman" w:hAnsi="Times New Roman" w:cs="Times New Roman"/>
          <w:sz w:val="28"/>
          <w:szCs w:val="28"/>
        </w:rPr>
        <w:t>документ,</w:t>
      </w:r>
      <w:r w:rsidR="008D1237">
        <w:rPr>
          <w:rFonts w:ascii="Times New Roman" w:hAnsi="Times New Roman" w:cs="Times New Roman"/>
          <w:sz w:val="28"/>
          <w:szCs w:val="28"/>
        </w:rPr>
        <w:t xml:space="preserve"> </w:t>
      </w:r>
      <w:r w:rsidR="00C873AF" w:rsidRPr="000675F8">
        <w:rPr>
          <w:rFonts w:ascii="Times New Roman" w:hAnsi="Times New Roman" w:cs="Times New Roman"/>
          <w:sz w:val="28"/>
          <w:szCs w:val="28"/>
        </w:rPr>
        <w:t>на</w:t>
      </w:r>
      <w:r w:rsidR="008D1237">
        <w:rPr>
          <w:rFonts w:ascii="Times New Roman" w:hAnsi="Times New Roman" w:cs="Times New Roman"/>
          <w:sz w:val="28"/>
          <w:szCs w:val="28"/>
        </w:rPr>
        <w:t xml:space="preserve"> </w:t>
      </w:r>
      <w:r w:rsidR="00C873AF" w:rsidRPr="000675F8">
        <w:rPr>
          <w:rFonts w:ascii="Times New Roman" w:hAnsi="Times New Roman" w:cs="Times New Roman"/>
          <w:sz w:val="28"/>
          <w:szCs w:val="28"/>
        </w:rPr>
        <w:t>основании</w:t>
      </w:r>
      <w:r w:rsidR="008D1237">
        <w:rPr>
          <w:rFonts w:ascii="Times New Roman" w:hAnsi="Times New Roman" w:cs="Times New Roman"/>
          <w:sz w:val="28"/>
          <w:szCs w:val="28"/>
        </w:rPr>
        <w:t xml:space="preserve"> </w:t>
      </w:r>
      <w:r w:rsidR="00C873AF" w:rsidRPr="000675F8">
        <w:rPr>
          <w:rFonts w:ascii="Times New Roman" w:hAnsi="Times New Roman" w:cs="Times New Roman"/>
          <w:sz w:val="28"/>
          <w:szCs w:val="28"/>
        </w:rPr>
        <w:t>которого</w:t>
      </w:r>
      <w:r w:rsidR="008D1237">
        <w:rPr>
          <w:rFonts w:ascii="Times New Roman" w:hAnsi="Times New Roman" w:cs="Times New Roman"/>
          <w:sz w:val="28"/>
          <w:szCs w:val="28"/>
        </w:rPr>
        <w:t xml:space="preserve"> </w:t>
      </w:r>
      <w:r w:rsidR="00C873AF" w:rsidRPr="000675F8">
        <w:rPr>
          <w:rFonts w:ascii="Times New Roman" w:hAnsi="Times New Roman" w:cs="Times New Roman"/>
          <w:sz w:val="28"/>
          <w:szCs w:val="28"/>
        </w:rPr>
        <w:t>осуществляется</w:t>
      </w:r>
      <w:r w:rsidR="008D1237">
        <w:rPr>
          <w:rFonts w:ascii="Times New Roman" w:hAnsi="Times New Roman" w:cs="Times New Roman"/>
          <w:sz w:val="28"/>
          <w:szCs w:val="28"/>
        </w:rPr>
        <w:t xml:space="preserve"> </w:t>
      </w:r>
      <w:r w:rsidR="00C873AF" w:rsidRPr="000675F8">
        <w:rPr>
          <w:rFonts w:ascii="Times New Roman" w:hAnsi="Times New Roman" w:cs="Times New Roman"/>
          <w:sz w:val="28"/>
          <w:szCs w:val="28"/>
        </w:rPr>
        <w:t>размещение</w:t>
      </w:r>
      <w:r w:rsidR="008D1237">
        <w:rPr>
          <w:rFonts w:ascii="Times New Roman" w:hAnsi="Times New Roman" w:cs="Times New Roman"/>
          <w:sz w:val="28"/>
          <w:szCs w:val="28"/>
        </w:rPr>
        <w:t xml:space="preserve"> </w:t>
      </w:r>
      <w:r w:rsidR="00C873AF" w:rsidRPr="000675F8">
        <w:rPr>
          <w:rFonts w:ascii="Times New Roman" w:hAnsi="Times New Roman" w:cs="Times New Roman"/>
          <w:sz w:val="28"/>
          <w:szCs w:val="28"/>
        </w:rPr>
        <w:t>функциональных</w:t>
      </w:r>
      <w:r w:rsidR="008D1237">
        <w:rPr>
          <w:rFonts w:ascii="Times New Roman" w:hAnsi="Times New Roman" w:cs="Times New Roman"/>
          <w:sz w:val="28"/>
          <w:szCs w:val="28"/>
        </w:rPr>
        <w:t xml:space="preserve"> </w:t>
      </w:r>
      <w:r w:rsidR="00C873AF" w:rsidRPr="000675F8">
        <w:rPr>
          <w:rFonts w:ascii="Times New Roman" w:hAnsi="Times New Roman" w:cs="Times New Roman"/>
          <w:sz w:val="28"/>
          <w:szCs w:val="28"/>
        </w:rPr>
        <w:t>зон,</w:t>
      </w:r>
      <w:r w:rsidR="008D1237">
        <w:rPr>
          <w:rFonts w:ascii="Times New Roman" w:hAnsi="Times New Roman" w:cs="Times New Roman"/>
          <w:sz w:val="28"/>
          <w:szCs w:val="28"/>
        </w:rPr>
        <w:t xml:space="preserve"> </w:t>
      </w:r>
      <w:r w:rsidR="00C873AF" w:rsidRPr="000675F8">
        <w:rPr>
          <w:rFonts w:ascii="Times New Roman" w:hAnsi="Times New Roman" w:cs="Times New Roman"/>
          <w:sz w:val="28"/>
          <w:szCs w:val="28"/>
        </w:rPr>
        <w:t>планировка,</w:t>
      </w:r>
      <w:r w:rsidR="008D1237">
        <w:rPr>
          <w:rFonts w:ascii="Times New Roman" w:hAnsi="Times New Roman" w:cs="Times New Roman"/>
          <w:sz w:val="28"/>
          <w:szCs w:val="28"/>
        </w:rPr>
        <w:t xml:space="preserve"> </w:t>
      </w:r>
      <w:r w:rsidR="00C873AF" w:rsidRPr="000675F8">
        <w:rPr>
          <w:rFonts w:ascii="Times New Roman" w:hAnsi="Times New Roman" w:cs="Times New Roman"/>
          <w:sz w:val="28"/>
          <w:szCs w:val="28"/>
        </w:rPr>
        <w:t>застройка</w:t>
      </w:r>
      <w:r w:rsidR="008D1237">
        <w:rPr>
          <w:rFonts w:ascii="Times New Roman" w:hAnsi="Times New Roman" w:cs="Times New Roman"/>
          <w:sz w:val="28"/>
          <w:szCs w:val="28"/>
        </w:rPr>
        <w:t xml:space="preserve"> </w:t>
      </w:r>
      <w:r w:rsidR="00C873AF"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00C873AF" w:rsidRPr="000675F8">
        <w:rPr>
          <w:rFonts w:ascii="Times New Roman" w:hAnsi="Times New Roman" w:cs="Times New Roman"/>
          <w:sz w:val="28"/>
          <w:szCs w:val="28"/>
        </w:rPr>
        <w:t>иные</w:t>
      </w:r>
      <w:r w:rsidR="008D1237">
        <w:rPr>
          <w:rFonts w:ascii="Times New Roman" w:hAnsi="Times New Roman" w:cs="Times New Roman"/>
          <w:sz w:val="28"/>
          <w:szCs w:val="28"/>
        </w:rPr>
        <w:t xml:space="preserve"> </w:t>
      </w:r>
      <w:r w:rsidR="00C873AF" w:rsidRPr="000675F8">
        <w:rPr>
          <w:rFonts w:ascii="Times New Roman" w:hAnsi="Times New Roman" w:cs="Times New Roman"/>
          <w:sz w:val="28"/>
          <w:szCs w:val="28"/>
        </w:rPr>
        <w:t>виды</w:t>
      </w:r>
      <w:r w:rsidR="008D1237">
        <w:rPr>
          <w:rFonts w:ascii="Times New Roman" w:hAnsi="Times New Roman" w:cs="Times New Roman"/>
          <w:sz w:val="28"/>
          <w:szCs w:val="28"/>
        </w:rPr>
        <w:t xml:space="preserve"> </w:t>
      </w:r>
      <w:r w:rsidR="00C873AF" w:rsidRPr="000675F8">
        <w:rPr>
          <w:rFonts w:ascii="Times New Roman" w:hAnsi="Times New Roman" w:cs="Times New Roman"/>
          <w:sz w:val="28"/>
          <w:szCs w:val="28"/>
        </w:rPr>
        <w:t>градостроительного</w:t>
      </w:r>
      <w:r w:rsidR="008D1237">
        <w:rPr>
          <w:rFonts w:ascii="Times New Roman" w:hAnsi="Times New Roman" w:cs="Times New Roman"/>
          <w:sz w:val="28"/>
          <w:szCs w:val="28"/>
        </w:rPr>
        <w:t xml:space="preserve"> </w:t>
      </w:r>
      <w:r w:rsidR="00C873AF" w:rsidRPr="000675F8">
        <w:rPr>
          <w:rFonts w:ascii="Times New Roman" w:hAnsi="Times New Roman" w:cs="Times New Roman"/>
          <w:sz w:val="28"/>
          <w:szCs w:val="28"/>
        </w:rPr>
        <w:t>освоения</w:t>
      </w:r>
      <w:r w:rsidR="008D1237">
        <w:rPr>
          <w:rFonts w:ascii="Times New Roman" w:hAnsi="Times New Roman" w:cs="Times New Roman"/>
          <w:sz w:val="28"/>
          <w:szCs w:val="28"/>
        </w:rPr>
        <w:t xml:space="preserve"> </w:t>
      </w:r>
      <w:r w:rsidR="00C873AF" w:rsidRPr="000675F8">
        <w:rPr>
          <w:rFonts w:ascii="Times New Roman" w:hAnsi="Times New Roman" w:cs="Times New Roman"/>
          <w:sz w:val="28"/>
          <w:szCs w:val="28"/>
        </w:rPr>
        <w:t>территорий</w:t>
      </w:r>
      <w:r w:rsidR="008D1237">
        <w:rPr>
          <w:rFonts w:ascii="Times New Roman" w:hAnsi="Times New Roman" w:cs="Times New Roman"/>
          <w:sz w:val="28"/>
          <w:szCs w:val="28"/>
        </w:rPr>
        <w:t xml:space="preserve"> </w:t>
      </w:r>
      <w:r w:rsidR="00C873AF" w:rsidRPr="000675F8">
        <w:rPr>
          <w:rFonts w:ascii="Times New Roman" w:hAnsi="Times New Roman" w:cs="Times New Roman"/>
          <w:sz w:val="28"/>
          <w:szCs w:val="28"/>
        </w:rPr>
        <w:t>города.</w:t>
      </w:r>
      <w:r w:rsidR="008D1237">
        <w:rPr>
          <w:rFonts w:ascii="Times New Roman" w:hAnsi="Times New Roman" w:cs="Times New Roman"/>
          <w:sz w:val="28"/>
          <w:szCs w:val="28"/>
        </w:rPr>
        <w:t xml:space="preserve"> </w:t>
      </w:r>
      <w:r w:rsidR="00C873AF" w:rsidRPr="000675F8">
        <w:rPr>
          <w:rFonts w:ascii="Times New Roman" w:hAnsi="Times New Roman" w:cs="Times New Roman"/>
          <w:sz w:val="28"/>
          <w:szCs w:val="28"/>
        </w:rPr>
        <w:t>Одним</w:t>
      </w:r>
      <w:r w:rsidR="008D1237">
        <w:rPr>
          <w:rFonts w:ascii="Times New Roman" w:hAnsi="Times New Roman" w:cs="Times New Roman"/>
          <w:sz w:val="28"/>
          <w:szCs w:val="28"/>
        </w:rPr>
        <w:t xml:space="preserve"> </w:t>
      </w:r>
      <w:r w:rsidR="00C873AF" w:rsidRPr="000675F8">
        <w:rPr>
          <w:rFonts w:ascii="Times New Roman" w:hAnsi="Times New Roman" w:cs="Times New Roman"/>
          <w:sz w:val="28"/>
          <w:szCs w:val="28"/>
        </w:rPr>
        <w:t>из</w:t>
      </w:r>
      <w:r w:rsidR="008D1237">
        <w:rPr>
          <w:rFonts w:ascii="Times New Roman" w:hAnsi="Times New Roman" w:cs="Times New Roman"/>
          <w:sz w:val="28"/>
          <w:szCs w:val="28"/>
        </w:rPr>
        <w:t xml:space="preserve"> </w:t>
      </w:r>
      <w:r w:rsidR="00C873AF" w:rsidRPr="000675F8">
        <w:rPr>
          <w:rFonts w:ascii="Times New Roman" w:hAnsi="Times New Roman" w:cs="Times New Roman"/>
          <w:sz w:val="28"/>
          <w:szCs w:val="28"/>
        </w:rPr>
        <w:t>спорных</w:t>
      </w:r>
      <w:r w:rsidR="008D1237">
        <w:rPr>
          <w:rFonts w:ascii="Times New Roman" w:hAnsi="Times New Roman" w:cs="Times New Roman"/>
          <w:sz w:val="28"/>
          <w:szCs w:val="28"/>
        </w:rPr>
        <w:t xml:space="preserve"> </w:t>
      </w:r>
      <w:r w:rsidR="00C873AF" w:rsidRPr="000675F8">
        <w:rPr>
          <w:rFonts w:ascii="Times New Roman" w:hAnsi="Times New Roman" w:cs="Times New Roman"/>
          <w:sz w:val="28"/>
          <w:szCs w:val="28"/>
        </w:rPr>
        <w:t>вопросов</w:t>
      </w:r>
      <w:r w:rsidR="00DB5660">
        <w:rPr>
          <w:rFonts w:ascii="Times New Roman" w:hAnsi="Times New Roman" w:cs="Times New Roman"/>
          <w:sz w:val="28"/>
          <w:szCs w:val="28"/>
        </w:rPr>
        <w:t>,</w:t>
      </w:r>
      <w:r w:rsidR="008D1237">
        <w:rPr>
          <w:rFonts w:ascii="Times New Roman" w:hAnsi="Times New Roman" w:cs="Times New Roman"/>
          <w:sz w:val="28"/>
          <w:szCs w:val="28"/>
        </w:rPr>
        <w:t xml:space="preserve"> </w:t>
      </w:r>
      <w:r w:rsidR="00C873AF" w:rsidRPr="000675F8">
        <w:rPr>
          <w:rFonts w:ascii="Times New Roman" w:hAnsi="Times New Roman" w:cs="Times New Roman"/>
          <w:sz w:val="28"/>
          <w:szCs w:val="28"/>
        </w:rPr>
        <w:t>связавших</w:t>
      </w:r>
      <w:r w:rsidR="008D1237">
        <w:rPr>
          <w:rFonts w:ascii="Times New Roman" w:hAnsi="Times New Roman" w:cs="Times New Roman"/>
          <w:sz w:val="28"/>
          <w:szCs w:val="28"/>
        </w:rPr>
        <w:t xml:space="preserve"> </w:t>
      </w:r>
      <w:r w:rsidR="00C873AF" w:rsidRPr="000675F8">
        <w:rPr>
          <w:rFonts w:ascii="Times New Roman" w:hAnsi="Times New Roman" w:cs="Times New Roman"/>
          <w:sz w:val="28"/>
          <w:szCs w:val="28"/>
        </w:rPr>
        <w:t>Генеральный</w:t>
      </w:r>
      <w:r w:rsidR="008D1237">
        <w:rPr>
          <w:rFonts w:ascii="Times New Roman" w:hAnsi="Times New Roman" w:cs="Times New Roman"/>
          <w:sz w:val="28"/>
          <w:szCs w:val="28"/>
        </w:rPr>
        <w:t xml:space="preserve"> </w:t>
      </w:r>
      <w:r w:rsidR="00C873AF" w:rsidRPr="000675F8">
        <w:rPr>
          <w:rFonts w:ascii="Times New Roman" w:hAnsi="Times New Roman" w:cs="Times New Roman"/>
          <w:sz w:val="28"/>
          <w:szCs w:val="28"/>
        </w:rPr>
        <w:t>план</w:t>
      </w:r>
      <w:r w:rsidR="008D1237">
        <w:rPr>
          <w:rFonts w:ascii="Times New Roman" w:hAnsi="Times New Roman" w:cs="Times New Roman"/>
          <w:sz w:val="28"/>
          <w:szCs w:val="28"/>
        </w:rPr>
        <w:t xml:space="preserve"> </w:t>
      </w:r>
      <w:r w:rsidR="00C873AF"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00C873AF" w:rsidRPr="000675F8">
        <w:rPr>
          <w:rFonts w:ascii="Times New Roman" w:hAnsi="Times New Roman" w:cs="Times New Roman"/>
          <w:sz w:val="28"/>
          <w:szCs w:val="28"/>
        </w:rPr>
        <w:t>разработку</w:t>
      </w:r>
      <w:r w:rsidR="008D1237">
        <w:rPr>
          <w:rFonts w:ascii="Times New Roman" w:hAnsi="Times New Roman" w:cs="Times New Roman"/>
          <w:sz w:val="28"/>
          <w:szCs w:val="28"/>
        </w:rPr>
        <w:t xml:space="preserve"> </w:t>
      </w:r>
      <w:r w:rsidR="00C873AF" w:rsidRPr="000675F8">
        <w:rPr>
          <w:rFonts w:ascii="Times New Roman" w:hAnsi="Times New Roman" w:cs="Times New Roman"/>
          <w:sz w:val="28"/>
          <w:szCs w:val="28"/>
        </w:rPr>
        <w:t>прогнозов</w:t>
      </w:r>
      <w:r w:rsidR="008D1237">
        <w:rPr>
          <w:rFonts w:ascii="Times New Roman" w:hAnsi="Times New Roman" w:cs="Times New Roman"/>
          <w:sz w:val="28"/>
          <w:szCs w:val="28"/>
        </w:rPr>
        <w:t xml:space="preserve"> </w:t>
      </w:r>
      <w:r w:rsidR="00C873AF" w:rsidRPr="000675F8">
        <w:rPr>
          <w:rFonts w:ascii="Times New Roman" w:hAnsi="Times New Roman" w:cs="Times New Roman"/>
          <w:sz w:val="28"/>
          <w:szCs w:val="28"/>
        </w:rPr>
        <w:t>Стратегии,</w:t>
      </w:r>
      <w:r w:rsidR="008D1237">
        <w:rPr>
          <w:rFonts w:ascii="Times New Roman" w:hAnsi="Times New Roman" w:cs="Times New Roman"/>
          <w:sz w:val="28"/>
          <w:szCs w:val="28"/>
        </w:rPr>
        <w:t xml:space="preserve"> </w:t>
      </w:r>
      <w:r w:rsidR="00C873AF" w:rsidRPr="000675F8">
        <w:rPr>
          <w:rFonts w:ascii="Times New Roman" w:hAnsi="Times New Roman" w:cs="Times New Roman"/>
          <w:sz w:val="28"/>
          <w:szCs w:val="28"/>
        </w:rPr>
        <w:t>стал</w:t>
      </w:r>
      <w:r w:rsidR="008D1237">
        <w:rPr>
          <w:rFonts w:ascii="Times New Roman" w:hAnsi="Times New Roman" w:cs="Times New Roman"/>
          <w:sz w:val="28"/>
          <w:szCs w:val="28"/>
        </w:rPr>
        <w:t xml:space="preserve"> </w:t>
      </w:r>
      <w:r w:rsidR="00C873AF" w:rsidRPr="000675F8">
        <w:rPr>
          <w:rFonts w:ascii="Times New Roman" w:hAnsi="Times New Roman" w:cs="Times New Roman"/>
          <w:sz w:val="28"/>
          <w:szCs w:val="28"/>
        </w:rPr>
        <w:t>показатель</w:t>
      </w:r>
      <w:r w:rsidR="008D1237">
        <w:rPr>
          <w:rFonts w:ascii="Times New Roman" w:hAnsi="Times New Roman" w:cs="Times New Roman"/>
          <w:sz w:val="28"/>
          <w:szCs w:val="28"/>
        </w:rPr>
        <w:t xml:space="preserve"> </w:t>
      </w:r>
      <w:r w:rsidR="00C873AF" w:rsidRPr="000675F8">
        <w:rPr>
          <w:rFonts w:ascii="Times New Roman" w:hAnsi="Times New Roman" w:cs="Times New Roman"/>
          <w:sz w:val="28"/>
          <w:szCs w:val="28"/>
        </w:rPr>
        <w:t>«численность</w:t>
      </w:r>
      <w:r w:rsidR="008D1237">
        <w:rPr>
          <w:rFonts w:ascii="Times New Roman" w:hAnsi="Times New Roman" w:cs="Times New Roman"/>
          <w:sz w:val="28"/>
          <w:szCs w:val="28"/>
        </w:rPr>
        <w:t xml:space="preserve"> </w:t>
      </w:r>
      <w:r w:rsidR="00C873AF" w:rsidRPr="000675F8">
        <w:rPr>
          <w:rFonts w:ascii="Times New Roman" w:hAnsi="Times New Roman" w:cs="Times New Roman"/>
          <w:sz w:val="28"/>
          <w:szCs w:val="28"/>
        </w:rPr>
        <w:t>населения»,</w:t>
      </w:r>
      <w:r w:rsidR="008D1237">
        <w:rPr>
          <w:rFonts w:ascii="Times New Roman" w:hAnsi="Times New Roman" w:cs="Times New Roman"/>
          <w:sz w:val="28"/>
          <w:szCs w:val="28"/>
        </w:rPr>
        <w:t xml:space="preserve"> </w:t>
      </w:r>
      <w:r w:rsidR="00C873AF" w:rsidRPr="000675F8">
        <w:rPr>
          <w:rFonts w:ascii="Times New Roman" w:hAnsi="Times New Roman" w:cs="Times New Roman"/>
          <w:sz w:val="28"/>
          <w:szCs w:val="28"/>
        </w:rPr>
        <w:t>поскольку</w:t>
      </w:r>
      <w:r w:rsidR="008D1237">
        <w:rPr>
          <w:rFonts w:ascii="Times New Roman" w:hAnsi="Times New Roman" w:cs="Times New Roman"/>
          <w:sz w:val="28"/>
          <w:szCs w:val="28"/>
        </w:rPr>
        <w:t xml:space="preserve"> </w:t>
      </w:r>
      <w:r w:rsidR="00C873AF" w:rsidRPr="000675F8">
        <w:rPr>
          <w:rFonts w:ascii="Times New Roman" w:hAnsi="Times New Roman" w:cs="Times New Roman"/>
          <w:sz w:val="28"/>
          <w:szCs w:val="28"/>
        </w:rPr>
        <w:t>он</w:t>
      </w:r>
      <w:r w:rsidR="008D1237">
        <w:rPr>
          <w:rFonts w:ascii="Times New Roman" w:hAnsi="Times New Roman" w:cs="Times New Roman"/>
          <w:sz w:val="28"/>
          <w:szCs w:val="28"/>
        </w:rPr>
        <w:t xml:space="preserve"> </w:t>
      </w:r>
      <w:r w:rsidR="00C873AF" w:rsidRPr="000675F8">
        <w:rPr>
          <w:rFonts w:ascii="Times New Roman" w:hAnsi="Times New Roman" w:cs="Times New Roman"/>
          <w:sz w:val="28"/>
          <w:szCs w:val="28"/>
        </w:rPr>
        <w:t>задает</w:t>
      </w:r>
      <w:r w:rsidR="008D1237">
        <w:rPr>
          <w:rFonts w:ascii="Times New Roman" w:hAnsi="Times New Roman" w:cs="Times New Roman"/>
          <w:sz w:val="28"/>
          <w:szCs w:val="28"/>
        </w:rPr>
        <w:t xml:space="preserve"> </w:t>
      </w:r>
      <w:r w:rsidR="00C873AF" w:rsidRPr="000675F8">
        <w:rPr>
          <w:rFonts w:ascii="Times New Roman" w:hAnsi="Times New Roman" w:cs="Times New Roman"/>
          <w:sz w:val="28"/>
          <w:szCs w:val="28"/>
        </w:rPr>
        <w:t>условия</w:t>
      </w:r>
      <w:r w:rsidR="008D1237">
        <w:rPr>
          <w:rFonts w:ascii="Times New Roman" w:hAnsi="Times New Roman" w:cs="Times New Roman"/>
          <w:sz w:val="28"/>
          <w:szCs w:val="28"/>
        </w:rPr>
        <w:t xml:space="preserve"> </w:t>
      </w:r>
      <w:r w:rsidR="00C873AF" w:rsidRPr="000675F8">
        <w:rPr>
          <w:rFonts w:ascii="Times New Roman" w:hAnsi="Times New Roman" w:cs="Times New Roman"/>
          <w:sz w:val="28"/>
          <w:szCs w:val="28"/>
        </w:rPr>
        <w:t>для</w:t>
      </w:r>
      <w:r w:rsidR="008D1237">
        <w:rPr>
          <w:rFonts w:ascii="Times New Roman" w:hAnsi="Times New Roman" w:cs="Times New Roman"/>
          <w:sz w:val="28"/>
          <w:szCs w:val="28"/>
        </w:rPr>
        <w:t xml:space="preserve"> </w:t>
      </w:r>
      <w:r w:rsidR="00C873AF" w:rsidRPr="000675F8">
        <w:rPr>
          <w:rFonts w:ascii="Times New Roman" w:hAnsi="Times New Roman" w:cs="Times New Roman"/>
          <w:sz w:val="28"/>
          <w:szCs w:val="28"/>
        </w:rPr>
        <w:t>простр</w:t>
      </w:r>
      <w:r w:rsidR="00D947C7" w:rsidRPr="000675F8">
        <w:rPr>
          <w:rFonts w:ascii="Times New Roman" w:hAnsi="Times New Roman" w:cs="Times New Roman"/>
          <w:sz w:val="28"/>
          <w:szCs w:val="28"/>
        </w:rPr>
        <w:t>анственного</w:t>
      </w:r>
      <w:r w:rsidR="008D1237">
        <w:rPr>
          <w:rFonts w:ascii="Times New Roman" w:hAnsi="Times New Roman" w:cs="Times New Roman"/>
          <w:sz w:val="28"/>
          <w:szCs w:val="28"/>
        </w:rPr>
        <w:t xml:space="preserve"> </w:t>
      </w:r>
      <w:r w:rsidR="00D947C7" w:rsidRPr="000675F8">
        <w:rPr>
          <w:rFonts w:ascii="Times New Roman" w:hAnsi="Times New Roman" w:cs="Times New Roman"/>
          <w:sz w:val="28"/>
          <w:szCs w:val="28"/>
        </w:rPr>
        <w:t>развития</w:t>
      </w:r>
      <w:r w:rsidR="008D1237">
        <w:rPr>
          <w:rFonts w:ascii="Times New Roman" w:hAnsi="Times New Roman" w:cs="Times New Roman"/>
          <w:sz w:val="28"/>
          <w:szCs w:val="28"/>
        </w:rPr>
        <w:t xml:space="preserve"> </w:t>
      </w:r>
      <w:r w:rsidR="00D947C7" w:rsidRPr="000675F8">
        <w:rPr>
          <w:rFonts w:ascii="Times New Roman" w:hAnsi="Times New Roman" w:cs="Times New Roman"/>
          <w:sz w:val="28"/>
          <w:szCs w:val="28"/>
        </w:rPr>
        <w:t>территории</w:t>
      </w:r>
      <w:r w:rsidR="008D1237">
        <w:rPr>
          <w:rFonts w:ascii="Times New Roman" w:hAnsi="Times New Roman" w:cs="Times New Roman"/>
          <w:sz w:val="28"/>
          <w:szCs w:val="28"/>
        </w:rPr>
        <w:t xml:space="preserve"> </w:t>
      </w:r>
      <w:r w:rsidR="00D947C7"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00D947C7" w:rsidRPr="000675F8">
        <w:rPr>
          <w:rFonts w:ascii="Times New Roman" w:hAnsi="Times New Roman" w:cs="Times New Roman"/>
          <w:sz w:val="28"/>
          <w:szCs w:val="28"/>
        </w:rPr>
        <w:t>социально-экономического</w:t>
      </w:r>
      <w:r w:rsidR="008D1237">
        <w:rPr>
          <w:rFonts w:ascii="Times New Roman" w:hAnsi="Times New Roman" w:cs="Times New Roman"/>
          <w:sz w:val="28"/>
          <w:szCs w:val="28"/>
        </w:rPr>
        <w:t xml:space="preserve"> </w:t>
      </w:r>
      <w:r w:rsidR="00D947C7" w:rsidRPr="000675F8">
        <w:rPr>
          <w:rFonts w:ascii="Times New Roman" w:hAnsi="Times New Roman" w:cs="Times New Roman"/>
          <w:sz w:val="28"/>
          <w:szCs w:val="28"/>
        </w:rPr>
        <w:t>изменения</w:t>
      </w:r>
      <w:r w:rsidR="008D1237">
        <w:rPr>
          <w:rFonts w:ascii="Times New Roman" w:hAnsi="Times New Roman" w:cs="Times New Roman"/>
          <w:sz w:val="28"/>
          <w:szCs w:val="28"/>
        </w:rPr>
        <w:t xml:space="preserve"> </w:t>
      </w:r>
      <w:r w:rsidR="00D947C7" w:rsidRPr="000675F8">
        <w:rPr>
          <w:rFonts w:ascii="Times New Roman" w:hAnsi="Times New Roman" w:cs="Times New Roman"/>
          <w:sz w:val="28"/>
          <w:szCs w:val="28"/>
        </w:rPr>
        <w:t>районов</w:t>
      </w:r>
      <w:r w:rsidR="008D1237">
        <w:rPr>
          <w:rFonts w:ascii="Times New Roman" w:hAnsi="Times New Roman" w:cs="Times New Roman"/>
          <w:sz w:val="28"/>
          <w:szCs w:val="28"/>
        </w:rPr>
        <w:t xml:space="preserve"> </w:t>
      </w:r>
      <w:r w:rsidR="00D947C7" w:rsidRPr="000675F8">
        <w:rPr>
          <w:rFonts w:ascii="Times New Roman" w:hAnsi="Times New Roman" w:cs="Times New Roman"/>
          <w:sz w:val="28"/>
          <w:szCs w:val="28"/>
        </w:rPr>
        <w:t>города,</w:t>
      </w:r>
      <w:r w:rsidR="008D1237">
        <w:rPr>
          <w:rFonts w:ascii="Times New Roman" w:hAnsi="Times New Roman" w:cs="Times New Roman"/>
          <w:sz w:val="28"/>
          <w:szCs w:val="28"/>
        </w:rPr>
        <w:t xml:space="preserve"> </w:t>
      </w:r>
      <w:r w:rsidR="00D947C7" w:rsidRPr="000675F8">
        <w:rPr>
          <w:rFonts w:ascii="Times New Roman" w:hAnsi="Times New Roman" w:cs="Times New Roman"/>
          <w:sz w:val="28"/>
          <w:szCs w:val="28"/>
        </w:rPr>
        <w:t>создани</w:t>
      </w:r>
      <w:r w:rsidR="00DB5660">
        <w:rPr>
          <w:rFonts w:ascii="Times New Roman" w:hAnsi="Times New Roman" w:cs="Times New Roman"/>
          <w:sz w:val="28"/>
          <w:szCs w:val="28"/>
        </w:rPr>
        <w:t>я</w:t>
      </w:r>
      <w:r w:rsidR="008D1237">
        <w:rPr>
          <w:rFonts w:ascii="Times New Roman" w:hAnsi="Times New Roman" w:cs="Times New Roman"/>
          <w:sz w:val="28"/>
          <w:szCs w:val="28"/>
        </w:rPr>
        <w:t xml:space="preserve"> </w:t>
      </w:r>
      <w:r w:rsidR="00D947C7" w:rsidRPr="000675F8">
        <w:rPr>
          <w:rFonts w:ascii="Times New Roman" w:hAnsi="Times New Roman" w:cs="Times New Roman"/>
          <w:sz w:val="28"/>
          <w:szCs w:val="28"/>
        </w:rPr>
        <w:t>технологической,</w:t>
      </w:r>
      <w:r w:rsidR="008D1237">
        <w:rPr>
          <w:rFonts w:ascii="Times New Roman" w:hAnsi="Times New Roman" w:cs="Times New Roman"/>
          <w:sz w:val="28"/>
          <w:szCs w:val="28"/>
        </w:rPr>
        <w:t xml:space="preserve"> </w:t>
      </w:r>
      <w:r w:rsidR="00D947C7" w:rsidRPr="000675F8">
        <w:rPr>
          <w:rFonts w:ascii="Times New Roman" w:hAnsi="Times New Roman" w:cs="Times New Roman"/>
          <w:sz w:val="28"/>
          <w:szCs w:val="28"/>
        </w:rPr>
        <w:t>политической,</w:t>
      </w:r>
      <w:r w:rsidR="008D1237">
        <w:rPr>
          <w:rFonts w:ascii="Times New Roman" w:hAnsi="Times New Roman" w:cs="Times New Roman"/>
          <w:sz w:val="28"/>
          <w:szCs w:val="28"/>
        </w:rPr>
        <w:t xml:space="preserve"> </w:t>
      </w:r>
      <w:r w:rsidR="00D947C7" w:rsidRPr="000675F8">
        <w:rPr>
          <w:rFonts w:ascii="Times New Roman" w:hAnsi="Times New Roman" w:cs="Times New Roman"/>
          <w:sz w:val="28"/>
          <w:szCs w:val="28"/>
        </w:rPr>
        <w:t>общественной</w:t>
      </w:r>
      <w:r w:rsidR="008D1237">
        <w:rPr>
          <w:rFonts w:ascii="Times New Roman" w:hAnsi="Times New Roman" w:cs="Times New Roman"/>
          <w:sz w:val="28"/>
          <w:szCs w:val="28"/>
        </w:rPr>
        <w:t xml:space="preserve"> </w:t>
      </w:r>
      <w:r w:rsidR="00D947C7" w:rsidRPr="000675F8">
        <w:rPr>
          <w:rFonts w:ascii="Times New Roman" w:hAnsi="Times New Roman" w:cs="Times New Roman"/>
          <w:sz w:val="28"/>
          <w:szCs w:val="28"/>
        </w:rPr>
        <w:t>основы</w:t>
      </w:r>
      <w:r w:rsidR="008D1237">
        <w:rPr>
          <w:rFonts w:ascii="Times New Roman" w:hAnsi="Times New Roman" w:cs="Times New Roman"/>
          <w:sz w:val="28"/>
          <w:szCs w:val="28"/>
        </w:rPr>
        <w:t xml:space="preserve"> </w:t>
      </w:r>
      <w:r w:rsidR="00D947C7" w:rsidRPr="000675F8">
        <w:rPr>
          <w:rFonts w:ascii="Times New Roman" w:hAnsi="Times New Roman" w:cs="Times New Roman"/>
          <w:sz w:val="28"/>
          <w:szCs w:val="28"/>
        </w:rPr>
        <w:t>его</w:t>
      </w:r>
      <w:r w:rsidR="008D1237">
        <w:rPr>
          <w:rFonts w:ascii="Times New Roman" w:hAnsi="Times New Roman" w:cs="Times New Roman"/>
          <w:sz w:val="28"/>
          <w:szCs w:val="28"/>
        </w:rPr>
        <w:t xml:space="preserve"> </w:t>
      </w:r>
      <w:r w:rsidR="00D947C7" w:rsidRPr="000675F8">
        <w:rPr>
          <w:rFonts w:ascii="Times New Roman" w:hAnsi="Times New Roman" w:cs="Times New Roman"/>
          <w:sz w:val="28"/>
          <w:szCs w:val="28"/>
        </w:rPr>
        <w:t>сбалансированного</w:t>
      </w:r>
      <w:r w:rsidR="008D1237">
        <w:rPr>
          <w:rFonts w:ascii="Times New Roman" w:hAnsi="Times New Roman" w:cs="Times New Roman"/>
          <w:sz w:val="28"/>
          <w:szCs w:val="28"/>
        </w:rPr>
        <w:t xml:space="preserve"> </w:t>
      </w:r>
      <w:r w:rsidR="00D947C7" w:rsidRPr="000675F8">
        <w:rPr>
          <w:rFonts w:ascii="Times New Roman" w:hAnsi="Times New Roman" w:cs="Times New Roman"/>
          <w:sz w:val="28"/>
          <w:szCs w:val="28"/>
        </w:rPr>
        <w:t>роста</w:t>
      </w:r>
      <w:r w:rsidR="008D1237">
        <w:rPr>
          <w:rFonts w:ascii="Times New Roman" w:hAnsi="Times New Roman" w:cs="Times New Roman"/>
          <w:sz w:val="28"/>
          <w:szCs w:val="28"/>
        </w:rPr>
        <w:t xml:space="preserve"> </w:t>
      </w:r>
      <w:r w:rsidR="00D947C7" w:rsidRPr="000675F8">
        <w:rPr>
          <w:rFonts w:ascii="Times New Roman" w:hAnsi="Times New Roman" w:cs="Times New Roman"/>
          <w:sz w:val="28"/>
          <w:szCs w:val="28"/>
        </w:rPr>
        <w:t>[</w:t>
      </w:r>
      <w:r w:rsidR="000B7E34" w:rsidRPr="000675F8">
        <w:rPr>
          <w:rFonts w:ascii="Times New Roman" w:hAnsi="Times New Roman" w:cs="Times New Roman"/>
          <w:sz w:val="28"/>
          <w:szCs w:val="28"/>
        </w:rPr>
        <w:t>5</w:t>
      </w:r>
      <w:r w:rsidR="00D947C7" w:rsidRPr="000675F8">
        <w:rPr>
          <w:rFonts w:ascii="Times New Roman" w:hAnsi="Times New Roman" w:cs="Times New Roman"/>
          <w:sz w:val="28"/>
          <w:szCs w:val="28"/>
        </w:rPr>
        <w:t>,</w:t>
      </w:r>
      <w:r w:rsidR="008D1237">
        <w:rPr>
          <w:rFonts w:ascii="Times New Roman" w:hAnsi="Times New Roman" w:cs="Times New Roman"/>
          <w:sz w:val="28"/>
          <w:szCs w:val="28"/>
        </w:rPr>
        <w:t xml:space="preserve"> с</w:t>
      </w:r>
      <w:r w:rsidR="00D947C7"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00D947C7" w:rsidRPr="000675F8">
        <w:rPr>
          <w:rFonts w:ascii="Times New Roman" w:hAnsi="Times New Roman" w:cs="Times New Roman"/>
          <w:sz w:val="28"/>
          <w:szCs w:val="28"/>
        </w:rPr>
        <w:t>4,</w:t>
      </w:r>
      <w:r w:rsidR="008D1237">
        <w:rPr>
          <w:rFonts w:ascii="Times New Roman" w:hAnsi="Times New Roman" w:cs="Times New Roman"/>
          <w:sz w:val="28"/>
          <w:szCs w:val="28"/>
        </w:rPr>
        <w:t xml:space="preserve"> </w:t>
      </w:r>
      <w:r w:rsidR="00D947C7" w:rsidRPr="000675F8">
        <w:rPr>
          <w:rFonts w:ascii="Times New Roman" w:hAnsi="Times New Roman" w:cs="Times New Roman"/>
          <w:sz w:val="28"/>
          <w:szCs w:val="28"/>
        </w:rPr>
        <w:t>98,</w:t>
      </w:r>
      <w:r w:rsidR="008D1237">
        <w:rPr>
          <w:rFonts w:ascii="Times New Roman" w:hAnsi="Times New Roman" w:cs="Times New Roman"/>
          <w:sz w:val="28"/>
          <w:szCs w:val="28"/>
        </w:rPr>
        <w:t xml:space="preserve"> </w:t>
      </w:r>
      <w:r w:rsidR="00D947C7" w:rsidRPr="000675F8">
        <w:rPr>
          <w:rFonts w:ascii="Times New Roman" w:hAnsi="Times New Roman" w:cs="Times New Roman"/>
          <w:sz w:val="28"/>
          <w:szCs w:val="28"/>
        </w:rPr>
        <w:t>129].</w:t>
      </w:r>
      <w:r w:rsidR="008D1237">
        <w:rPr>
          <w:rFonts w:ascii="Times New Roman" w:hAnsi="Times New Roman" w:cs="Times New Roman"/>
          <w:sz w:val="28"/>
          <w:szCs w:val="28"/>
        </w:rPr>
        <w:t xml:space="preserve"> </w:t>
      </w:r>
      <w:r w:rsidR="00E8187E" w:rsidRPr="000675F8">
        <w:rPr>
          <w:rFonts w:ascii="Times New Roman" w:hAnsi="Times New Roman" w:cs="Times New Roman"/>
          <w:sz w:val="28"/>
          <w:szCs w:val="28"/>
        </w:rPr>
        <w:t>В</w:t>
      </w:r>
      <w:r w:rsidR="008D1237">
        <w:rPr>
          <w:rFonts w:ascii="Times New Roman" w:hAnsi="Times New Roman" w:cs="Times New Roman"/>
          <w:sz w:val="28"/>
          <w:szCs w:val="28"/>
        </w:rPr>
        <w:t xml:space="preserve"> </w:t>
      </w:r>
      <w:r w:rsidR="00E8187E" w:rsidRPr="000675F8">
        <w:rPr>
          <w:rFonts w:ascii="Times New Roman" w:hAnsi="Times New Roman" w:cs="Times New Roman"/>
          <w:sz w:val="28"/>
          <w:szCs w:val="28"/>
        </w:rPr>
        <w:t>результате</w:t>
      </w:r>
      <w:r w:rsidR="008D1237">
        <w:rPr>
          <w:rFonts w:ascii="Times New Roman" w:hAnsi="Times New Roman" w:cs="Times New Roman"/>
          <w:sz w:val="28"/>
          <w:szCs w:val="28"/>
        </w:rPr>
        <w:t xml:space="preserve"> </w:t>
      </w:r>
      <w:r w:rsidR="00E8187E" w:rsidRPr="000675F8">
        <w:rPr>
          <w:rFonts w:ascii="Times New Roman" w:hAnsi="Times New Roman" w:cs="Times New Roman"/>
          <w:sz w:val="28"/>
          <w:szCs w:val="28"/>
        </w:rPr>
        <w:t>согласования,</w:t>
      </w:r>
      <w:r w:rsidR="008D1237">
        <w:rPr>
          <w:rFonts w:ascii="Times New Roman" w:hAnsi="Times New Roman" w:cs="Times New Roman"/>
          <w:sz w:val="28"/>
          <w:szCs w:val="28"/>
        </w:rPr>
        <w:t xml:space="preserve"> </w:t>
      </w:r>
      <w:r w:rsidR="00E8187E" w:rsidRPr="000675F8">
        <w:rPr>
          <w:rFonts w:ascii="Times New Roman" w:hAnsi="Times New Roman" w:cs="Times New Roman"/>
          <w:sz w:val="28"/>
          <w:szCs w:val="28"/>
        </w:rPr>
        <w:t>первые</w:t>
      </w:r>
      <w:r w:rsidR="008D1237">
        <w:rPr>
          <w:rFonts w:ascii="Times New Roman" w:hAnsi="Times New Roman" w:cs="Times New Roman"/>
          <w:sz w:val="28"/>
          <w:szCs w:val="28"/>
        </w:rPr>
        <w:t xml:space="preserve"> </w:t>
      </w:r>
      <w:r w:rsidR="00E8187E" w:rsidRPr="000675F8">
        <w:rPr>
          <w:rFonts w:ascii="Times New Roman" w:hAnsi="Times New Roman" w:cs="Times New Roman"/>
          <w:sz w:val="28"/>
          <w:szCs w:val="28"/>
        </w:rPr>
        <w:t>три</w:t>
      </w:r>
      <w:r w:rsidR="008D1237">
        <w:rPr>
          <w:rFonts w:ascii="Times New Roman" w:hAnsi="Times New Roman" w:cs="Times New Roman"/>
          <w:sz w:val="28"/>
          <w:szCs w:val="28"/>
        </w:rPr>
        <w:t xml:space="preserve"> </w:t>
      </w:r>
      <w:r w:rsidR="00E8187E" w:rsidRPr="000675F8">
        <w:rPr>
          <w:rFonts w:ascii="Times New Roman" w:hAnsi="Times New Roman" w:cs="Times New Roman"/>
          <w:sz w:val="28"/>
          <w:szCs w:val="28"/>
        </w:rPr>
        <w:t>сценария</w:t>
      </w:r>
      <w:r w:rsidR="008D1237">
        <w:rPr>
          <w:rFonts w:ascii="Times New Roman" w:hAnsi="Times New Roman" w:cs="Times New Roman"/>
          <w:sz w:val="28"/>
          <w:szCs w:val="28"/>
        </w:rPr>
        <w:t xml:space="preserve"> </w:t>
      </w:r>
      <w:r w:rsidR="00C40B64" w:rsidRPr="000675F8">
        <w:rPr>
          <w:rFonts w:ascii="Times New Roman" w:hAnsi="Times New Roman" w:cs="Times New Roman"/>
          <w:sz w:val="28"/>
          <w:szCs w:val="28"/>
        </w:rPr>
        <w:t>предлагают</w:t>
      </w:r>
      <w:r w:rsidR="008D1237">
        <w:rPr>
          <w:rFonts w:ascii="Times New Roman" w:hAnsi="Times New Roman" w:cs="Times New Roman"/>
          <w:sz w:val="28"/>
          <w:szCs w:val="28"/>
        </w:rPr>
        <w:t xml:space="preserve"> </w:t>
      </w:r>
      <w:r w:rsidR="00C40B64" w:rsidRPr="000675F8">
        <w:rPr>
          <w:rFonts w:ascii="Times New Roman" w:hAnsi="Times New Roman" w:cs="Times New Roman"/>
          <w:sz w:val="28"/>
          <w:szCs w:val="28"/>
        </w:rPr>
        <w:t>расчетное</w:t>
      </w:r>
      <w:r w:rsidR="008D1237">
        <w:rPr>
          <w:rFonts w:ascii="Times New Roman" w:hAnsi="Times New Roman" w:cs="Times New Roman"/>
          <w:sz w:val="28"/>
          <w:szCs w:val="28"/>
        </w:rPr>
        <w:t xml:space="preserve"> </w:t>
      </w:r>
      <w:r w:rsidR="00C40B64" w:rsidRPr="000675F8">
        <w:rPr>
          <w:rFonts w:ascii="Times New Roman" w:hAnsi="Times New Roman" w:cs="Times New Roman"/>
          <w:sz w:val="28"/>
          <w:szCs w:val="28"/>
        </w:rPr>
        <w:t>значение</w:t>
      </w:r>
      <w:r w:rsidR="008D1237">
        <w:rPr>
          <w:rFonts w:ascii="Times New Roman" w:hAnsi="Times New Roman" w:cs="Times New Roman"/>
          <w:sz w:val="28"/>
          <w:szCs w:val="28"/>
        </w:rPr>
        <w:t xml:space="preserve"> </w:t>
      </w:r>
      <w:r w:rsidR="00C40B64" w:rsidRPr="000675F8">
        <w:rPr>
          <w:rFonts w:ascii="Times New Roman" w:hAnsi="Times New Roman" w:cs="Times New Roman"/>
          <w:sz w:val="28"/>
          <w:szCs w:val="28"/>
        </w:rPr>
        <w:t>для</w:t>
      </w:r>
      <w:r w:rsidR="008D1237">
        <w:rPr>
          <w:rFonts w:ascii="Times New Roman" w:hAnsi="Times New Roman" w:cs="Times New Roman"/>
          <w:sz w:val="28"/>
          <w:szCs w:val="28"/>
        </w:rPr>
        <w:t xml:space="preserve"> </w:t>
      </w:r>
      <w:r w:rsidR="00C40B64" w:rsidRPr="000675F8">
        <w:rPr>
          <w:rFonts w:ascii="Times New Roman" w:hAnsi="Times New Roman" w:cs="Times New Roman"/>
          <w:sz w:val="28"/>
          <w:szCs w:val="28"/>
        </w:rPr>
        <w:t>2026</w:t>
      </w:r>
      <w:r w:rsidR="008D1237">
        <w:rPr>
          <w:rFonts w:ascii="Times New Roman" w:hAnsi="Times New Roman" w:cs="Times New Roman"/>
          <w:sz w:val="28"/>
          <w:szCs w:val="28"/>
        </w:rPr>
        <w:t xml:space="preserve"> – </w:t>
      </w:r>
      <w:r w:rsidR="00C40B64" w:rsidRPr="000675F8">
        <w:rPr>
          <w:rFonts w:ascii="Times New Roman" w:hAnsi="Times New Roman" w:cs="Times New Roman"/>
          <w:sz w:val="28"/>
          <w:szCs w:val="28"/>
        </w:rPr>
        <w:t>2032</w:t>
      </w:r>
      <w:r w:rsidR="008D1237">
        <w:rPr>
          <w:rFonts w:ascii="Times New Roman" w:hAnsi="Times New Roman" w:cs="Times New Roman"/>
          <w:sz w:val="28"/>
          <w:szCs w:val="28"/>
        </w:rPr>
        <w:t xml:space="preserve"> </w:t>
      </w:r>
      <w:r w:rsidR="00C40B64" w:rsidRPr="000675F8">
        <w:rPr>
          <w:rFonts w:ascii="Times New Roman" w:hAnsi="Times New Roman" w:cs="Times New Roman"/>
          <w:sz w:val="28"/>
          <w:szCs w:val="28"/>
        </w:rPr>
        <w:t>гг.</w:t>
      </w:r>
      <w:r w:rsidR="008D1237">
        <w:rPr>
          <w:rFonts w:ascii="Times New Roman" w:hAnsi="Times New Roman" w:cs="Times New Roman"/>
          <w:sz w:val="28"/>
          <w:szCs w:val="28"/>
        </w:rPr>
        <w:t xml:space="preserve"> </w:t>
      </w:r>
      <w:r w:rsidR="00C40B64" w:rsidRPr="000675F8">
        <w:rPr>
          <w:rFonts w:ascii="Times New Roman" w:hAnsi="Times New Roman" w:cs="Times New Roman"/>
          <w:sz w:val="28"/>
          <w:szCs w:val="28"/>
        </w:rPr>
        <w:t>от</w:t>
      </w:r>
      <w:r w:rsidR="008D1237">
        <w:rPr>
          <w:rFonts w:ascii="Times New Roman" w:hAnsi="Times New Roman" w:cs="Times New Roman"/>
          <w:sz w:val="28"/>
          <w:szCs w:val="28"/>
        </w:rPr>
        <w:t xml:space="preserve"> </w:t>
      </w:r>
      <w:r w:rsidR="00C40B64" w:rsidRPr="000675F8">
        <w:rPr>
          <w:rFonts w:ascii="Times New Roman" w:hAnsi="Times New Roman" w:cs="Times New Roman"/>
          <w:sz w:val="28"/>
          <w:szCs w:val="28"/>
        </w:rPr>
        <w:t>253,0</w:t>
      </w:r>
      <w:r w:rsidR="008D1237">
        <w:rPr>
          <w:rFonts w:ascii="Times New Roman" w:hAnsi="Times New Roman" w:cs="Times New Roman"/>
          <w:sz w:val="28"/>
          <w:szCs w:val="28"/>
        </w:rPr>
        <w:t xml:space="preserve"> </w:t>
      </w:r>
      <w:r w:rsidR="00C40B64" w:rsidRPr="000675F8">
        <w:rPr>
          <w:rFonts w:ascii="Times New Roman" w:hAnsi="Times New Roman" w:cs="Times New Roman"/>
          <w:sz w:val="28"/>
          <w:szCs w:val="28"/>
        </w:rPr>
        <w:t>до</w:t>
      </w:r>
      <w:r w:rsidR="008D1237">
        <w:rPr>
          <w:rFonts w:ascii="Times New Roman" w:hAnsi="Times New Roman" w:cs="Times New Roman"/>
          <w:sz w:val="28"/>
          <w:szCs w:val="28"/>
        </w:rPr>
        <w:t xml:space="preserve"> </w:t>
      </w:r>
      <w:r w:rsidR="00C40B64" w:rsidRPr="000675F8">
        <w:rPr>
          <w:rFonts w:ascii="Times New Roman" w:hAnsi="Times New Roman" w:cs="Times New Roman"/>
          <w:sz w:val="28"/>
          <w:szCs w:val="28"/>
        </w:rPr>
        <w:t>258,0</w:t>
      </w:r>
      <w:r w:rsidR="008D1237">
        <w:rPr>
          <w:rFonts w:ascii="Times New Roman" w:hAnsi="Times New Roman" w:cs="Times New Roman"/>
          <w:sz w:val="28"/>
          <w:szCs w:val="28"/>
        </w:rPr>
        <w:t xml:space="preserve"> </w:t>
      </w:r>
      <w:r w:rsidR="00C40B64" w:rsidRPr="000675F8">
        <w:rPr>
          <w:rFonts w:ascii="Times New Roman" w:hAnsi="Times New Roman" w:cs="Times New Roman"/>
          <w:sz w:val="28"/>
          <w:szCs w:val="28"/>
        </w:rPr>
        <w:t>тыс.</w:t>
      </w:r>
      <w:r w:rsidR="008D1237">
        <w:rPr>
          <w:rFonts w:ascii="Times New Roman" w:hAnsi="Times New Roman" w:cs="Times New Roman"/>
          <w:sz w:val="28"/>
          <w:szCs w:val="28"/>
        </w:rPr>
        <w:t xml:space="preserve"> </w:t>
      </w:r>
      <w:r w:rsidR="00C40B64" w:rsidRPr="000675F8">
        <w:rPr>
          <w:rFonts w:ascii="Times New Roman" w:hAnsi="Times New Roman" w:cs="Times New Roman"/>
          <w:sz w:val="28"/>
          <w:szCs w:val="28"/>
        </w:rPr>
        <w:t>чел</w:t>
      </w:r>
      <w:r w:rsidR="008D1237">
        <w:rPr>
          <w:rFonts w:ascii="Times New Roman" w:hAnsi="Times New Roman" w:cs="Times New Roman"/>
          <w:sz w:val="28"/>
          <w:szCs w:val="28"/>
        </w:rPr>
        <w:t>.</w:t>
      </w:r>
      <w:r w:rsidR="00C40B64"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00C40B64" w:rsidRPr="000675F8">
        <w:rPr>
          <w:rFonts w:ascii="Times New Roman" w:hAnsi="Times New Roman" w:cs="Times New Roman"/>
          <w:sz w:val="28"/>
          <w:szCs w:val="28"/>
        </w:rPr>
        <w:t>сценарий</w:t>
      </w:r>
      <w:r w:rsidR="008D1237">
        <w:rPr>
          <w:rFonts w:ascii="Times New Roman" w:hAnsi="Times New Roman" w:cs="Times New Roman"/>
          <w:sz w:val="28"/>
          <w:szCs w:val="28"/>
        </w:rPr>
        <w:t xml:space="preserve"> </w:t>
      </w:r>
      <w:r w:rsidR="00C40B64" w:rsidRPr="000675F8">
        <w:rPr>
          <w:rFonts w:ascii="Times New Roman" w:hAnsi="Times New Roman" w:cs="Times New Roman"/>
          <w:sz w:val="28"/>
          <w:szCs w:val="28"/>
        </w:rPr>
        <w:t>ускоренного</w:t>
      </w:r>
      <w:r w:rsidR="008D1237">
        <w:rPr>
          <w:rFonts w:ascii="Times New Roman" w:hAnsi="Times New Roman" w:cs="Times New Roman"/>
          <w:sz w:val="28"/>
          <w:szCs w:val="28"/>
        </w:rPr>
        <w:t xml:space="preserve"> </w:t>
      </w:r>
      <w:r w:rsidR="00C40B64" w:rsidRPr="000675F8">
        <w:rPr>
          <w:rFonts w:ascii="Times New Roman" w:hAnsi="Times New Roman" w:cs="Times New Roman"/>
          <w:sz w:val="28"/>
          <w:szCs w:val="28"/>
        </w:rPr>
        <w:t>развития</w:t>
      </w:r>
      <w:r w:rsidR="008D1237">
        <w:rPr>
          <w:rFonts w:ascii="Times New Roman" w:hAnsi="Times New Roman" w:cs="Times New Roman"/>
          <w:sz w:val="28"/>
          <w:szCs w:val="28"/>
        </w:rPr>
        <w:t xml:space="preserve"> </w:t>
      </w:r>
      <w:r w:rsidR="00C40B64"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00C40B64" w:rsidRPr="000675F8">
        <w:rPr>
          <w:rFonts w:ascii="Times New Roman" w:hAnsi="Times New Roman" w:cs="Times New Roman"/>
          <w:sz w:val="28"/>
          <w:szCs w:val="28"/>
        </w:rPr>
        <w:t>429,0</w:t>
      </w:r>
      <w:r w:rsidR="008D1237">
        <w:rPr>
          <w:rFonts w:ascii="Times New Roman" w:hAnsi="Times New Roman" w:cs="Times New Roman"/>
          <w:sz w:val="28"/>
          <w:szCs w:val="28"/>
        </w:rPr>
        <w:t xml:space="preserve"> </w:t>
      </w:r>
      <w:r w:rsidR="00C40B64" w:rsidRPr="000675F8">
        <w:rPr>
          <w:rFonts w:ascii="Times New Roman" w:hAnsi="Times New Roman" w:cs="Times New Roman"/>
          <w:sz w:val="28"/>
          <w:szCs w:val="28"/>
        </w:rPr>
        <w:t>тыс.</w:t>
      </w:r>
      <w:r w:rsidR="008D1237">
        <w:rPr>
          <w:rFonts w:ascii="Times New Roman" w:hAnsi="Times New Roman" w:cs="Times New Roman"/>
          <w:sz w:val="28"/>
          <w:szCs w:val="28"/>
        </w:rPr>
        <w:t xml:space="preserve"> </w:t>
      </w:r>
      <w:r w:rsidR="00C40B64" w:rsidRPr="000675F8">
        <w:rPr>
          <w:rFonts w:ascii="Times New Roman" w:hAnsi="Times New Roman" w:cs="Times New Roman"/>
          <w:sz w:val="28"/>
          <w:szCs w:val="28"/>
        </w:rPr>
        <w:t>чел</w:t>
      </w:r>
      <w:r w:rsidR="008D1237">
        <w:rPr>
          <w:rFonts w:ascii="Times New Roman" w:hAnsi="Times New Roman" w:cs="Times New Roman"/>
          <w:sz w:val="28"/>
          <w:szCs w:val="28"/>
        </w:rPr>
        <w:t xml:space="preserve">. </w:t>
      </w:r>
      <w:r w:rsidR="00C40B64" w:rsidRPr="000675F8">
        <w:rPr>
          <w:rFonts w:ascii="Times New Roman" w:hAnsi="Times New Roman" w:cs="Times New Roman"/>
          <w:sz w:val="28"/>
          <w:szCs w:val="28"/>
        </w:rPr>
        <w:t>(при</w:t>
      </w:r>
      <w:r w:rsidR="008D1237">
        <w:rPr>
          <w:rFonts w:ascii="Times New Roman" w:hAnsi="Times New Roman" w:cs="Times New Roman"/>
          <w:sz w:val="28"/>
          <w:szCs w:val="28"/>
        </w:rPr>
        <w:t xml:space="preserve"> </w:t>
      </w:r>
      <w:r w:rsidR="00C40B64" w:rsidRPr="000675F8">
        <w:rPr>
          <w:rFonts w:ascii="Times New Roman" w:hAnsi="Times New Roman" w:cs="Times New Roman"/>
          <w:sz w:val="28"/>
          <w:szCs w:val="28"/>
        </w:rPr>
        <w:t>сложившемся</w:t>
      </w:r>
      <w:r w:rsidR="008D1237">
        <w:rPr>
          <w:rFonts w:ascii="Times New Roman" w:hAnsi="Times New Roman" w:cs="Times New Roman"/>
          <w:sz w:val="28"/>
          <w:szCs w:val="28"/>
        </w:rPr>
        <w:t xml:space="preserve"> </w:t>
      </w:r>
      <w:r w:rsidR="00C40B64" w:rsidRPr="000675F8">
        <w:rPr>
          <w:rFonts w:ascii="Times New Roman" w:hAnsi="Times New Roman" w:cs="Times New Roman"/>
          <w:sz w:val="28"/>
          <w:szCs w:val="28"/>
        </w:rPr>
        <w:t>факте</w:t>
      </w:r>
      <w:r w:rsidR="008D1237">
        <w:rPr>
          <w:rFonts w:ascii="Times New Roman" w:hAnsi="Times New Roman" w:cs="Times New Roman"/>
          <w:sz w:val="28"/>
          <w:szCs w:val="28"/>
        </w:rPr>
        <w:t xml:space="preserve"> </w:t>
      </w:r>
      <w:r w:rsidR="00C40B64" w:rsidRPr="000675F8">
        <w:rPr>
          <w:rFonts w:ascii="Times New Roman" w:hAnsi="Times New Roman" w:cs="Times New Roman"/>
          <w:sz w:val="28"/>
          <w:szCs w:val="28"/>
        </w:rPr>
        <w:t>2015</w:t>
      </w:r>
      <w:r w:rsidR="008D1237">
        <w:rPr>
          <w:rFonts w:ascii="Times New Roman" w:hAnsi="Times New Roman" w:cs="Times New Roman"/>
          <w:sz w:val="28"/>
          <w:szCs w:val="28"/>
        </w:rPr>
        <w:t xml:space="preserve"> </w:t>
      </w:r>
      <w:r w:rsidR="00C40B64" w:rsidRPr="000675F8">
        <w:rPr>
          <w:rFonts w:ascii="Times New Roman" w:hAnsi="Times New Roman" w:cs="Times New Roman"/>
          <w:sz w:val="28"/>
          <w:szCs w:val="28"/>
        </w:rPr>
        <w:t>г</w:t>
      </w:r>
      <w:r w:rsidR="008D1237">
        <w:rPr>
          <w:rFonts w:ascii="Times New Roman" w:hAnsi="Times New Roman" w:cs="Times New Roman"/>
          <w:sz w:val="28"/>
          <w:szCs w:val="28"/>
        </w:rPr>
        <w:t xml:space="preserve">. </w:t>
      </w:r>
      <w:r w:rsidR="00C40B64"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00C40B64" w:rsidRPr="000675F8">
        <w:rPr>
          <w:rFonts w:ascii="Times New Roman" w:hAnsi="Times New Roman" w:cs="Times New Roman"/>
          <w:sz w:val="28"/>
          <w:szCs w:val="28"/>
        </w:rPr>
        <w:t>251,3</w:t>
      </w:r>
      <w:r w:rsidR="008D1237">
        <w:rPr>
          <w:rFonts w:ascii="Times New Roman" w:hAnsi="Times New Roman" w:cs="Times New Roman"/>
          <w:sz w:val="28"/>
          <w:szCs w:val="28"/>
        </w:rPr>
        <w:t xml:space="preserve"> </w:t>
      </w:r>
      <w:r w:rsidR="00C40B64" w:rsidRPr="000675F8">
        <w:rPr>
          <w:rFonts w:ascii="Times New Roman" w:hAnsi="Times New Roman" w:cs="Times New Roman"/>
          <w:sz w:val="28"/>
          <w:szCs w:val="28"/>
        </w:rPr>
        <w:t>тыс.</w:t>
      </w:r>
      <w:r w:rsidR="008D1237">
        <w:rPr>
          <w:rFonts w:ascii="Times New Roman" w:hAnsi="Times New Roman" w:cs="Times New Roman"/>
          <w:sz w:val="28"/>
          <w:szCs w:val="28"/>
        </w:rPr>
        <w:t xml:space="preserve"> </w:t>
      </w:r>
      <w:r w:rsidR="00C40B64" w:rsidRPr="000675F8">
        <w:rPr>
          <w:rFonts w:ascii="Times New Roman" w:hAnsi="Times New Roman" w:cs="Times New Roman"/>
          <w:sz w:val="28"/>
          <w:szCs w:val="28"/>
        </w:rPr>
        <w:t>чел</w:t>
      </w:r>
      <w:r w:rsidR="008D1237">
        <w:rPr>
          <w:rFonts w:ascii="Times New Roman" w:hAnsi="Times New Roman" w:cs="Times New Roman"/>
          <w:sz w:val="28"/>
          <w:szCs w:val="28"/>
        </w:rPr>
        <w:t>.</w:t>
      </w:r>
      <w:r w:rsidR="00C40B64"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00C40B64" w:rsidRPr="000675F8">
        <w:rPr>
          <w:rFonts w:ascii="Times New Roman" w:hAnsi="Times New Roman" w:cs="Times New Roman"/>
          <w:sz w:val="28"/>
          <w:szCs w:val="28"/>
        </w:rPr>
        <w:t>[</w:t>
      </w:r>
      <w:r w:rsidR="000B7E34" w:rsidRPr="000675F8">
        <w:rPr>
          <w:rFonts w:ascii="Times New Roman" w:hAnsi="Times New Roman" w:cs="Times New Roman"/>
          <w:sz w:val="28"/>
          <w:szCs w:val="28"/>
        </w:rPr>
        <w:t>5</w:t>
      </w:r>
      <w:r w:rsidR="00C40B64" w:rsidRPr="000675F8">
        <w:rPr>
          <w:rFonts w:ascii="Times New Roman" w:hAnsi="Times New Roman" w:cs="Times New Roman"/>
          <w:sz w:val="28"/>
          <w:szCs w:val="28"/>
        </w:rPr>
        <w:t>,</w:t>
      </w:r>
      <w:r w:rsidR="008D1237">
        <w:rPr>
          <w:rFonts w:ascii="Times New Roman" w:hAnsi="Times New Roman" w:cs="Times New Roman"/>
          <w:sz w:val="28"/>
          <w:szCs w:val="28"/>
        </w:rPr>
        <w:t xml:space="preserve"> с</w:t>
      </w:r>
      <w:r w:rsidR="00C40B64"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00C40B64" w:rsidRPr="000675F8">
        <w:rPr>
          <w:rFonts w:ascii="Times New Roman" w:hAnsi="Times New Roman" w:cs="Times New Roman"/>
          <w:sz w:val="28"/>
          <w:szCs w:val="28"/>
        </w:rPr>
        <w:t>107].</w:t>
      </w:r>
      <w:r w:rsidR="008D1237">
        <w:rPr>
          <w:rFonts w:ascii="Times New Roman" w:hAnsi="Times New Roman" w:cs="Times New Roman"/>
          <w:sz w:val="28"/>
          <w:szCs w:val="28"/>
        </w:rPr>
        <w:t xml:space="preserve"> </w:t>
      </w:r>
    </w:p>
    <w:p w:rsidR="00656A0A" w:rsidRPr="000675F8" w:rsidRDefault="007865CE" w:rsidP="00547E22">
      <w:pPr>
        <w:pStyle w:val="a3"/>
        <w:widowControl w:val="0"/>
        <w:ind w:firstLine="709"/>
        <w:jc w:val="both"/>
        <w:rPr>
          <w:rFonts w:ascii="Times New Roman" w:hAnsi="Times New Roman" w:cs="Times New Roman"/>
          <w:sz w:val="28"/>
          <w:szCs w:val="20"/>
        </w:rPr>
      </w:pPr>
      <w:r w:rsidRPr="000675F8">
        <w:rPr>
          <w:rFonts w:ascii="Times New Roman" w:hAnsi="Times New Roman" w:cs="Times New Roman"/>
          <w:sz w:val="28"/>
          <w:szCs w:val="28"/>
        </w:rPr>
        <w:t>Задача</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внедрения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и</w:t>
      </w:r>
      <w:r w:rsidR="005C2C72" w:rsidRPr="000675F8">
        <w:rPr>
          <w:rFonts w:ascii="Times New Roman" w:hAnsi="Times New Roman" w:cs="Times New Roman"/>
          <w:sz w:val="28"/>
          <w:szCs w:val="28"/>
        </w:rPr>
        <w:t>ндикативно</w:t>
      </w:r>
      <w:r w:rsidRPr="000675F8">
        <w:rPr>
          <w:rFonts w:ascii="Times New Roman" w:hAnsi="Times New Roman" w:cs="Times New Roman"/>
          <w:sz w:val="28"/>
          <w:szCs w:val="28"/>
        </w:rPr>
        <w:t>го</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планирования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поставлена</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исходя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из</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потребности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создания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единообразной</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системы,</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увязывающей</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достижение</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основных</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макроэкономических</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показателей</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результаты</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деятельности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отраслевых</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территориальных</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органов</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администрации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города</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Комсомольска-на-Амуре.</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В</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настоящее</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время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действует</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внутренняя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оценка</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эффективности,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введенная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в</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2007</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г</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полностью</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переработанная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в</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2013</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г.</w:t>
      </w:r>
      <w:r w:rsidR="008D1237">
        <w:rPr>
          <w:rFonts w:ascii="Times New Roman" w:hAnsi="Times New Roman" w:cs="Times New Roman"/>
          <w:sz w:val="28"/>
          <w:szCs w:val="28"/>
        </w:rPr>
        <w:t xml:space="preserve"> </w:t>
      </w:r>
      <w:r w:rsidR="00D87B07" w:rsidRPr="000675F8">
        <w:rPr>
          <w:rFonts w:ascii="Times New Roman" w:hAnsi="Times New Roman" w:cs="Times New Roman"/>
          <w:sz w:val="28"/>
          <w:szCs w:val="28"/>
        </w:rPr>
        <w:t>Согласно</w:t>
      </w:r>
      <w:r w:rsidR="008D1237">
        <w:rPr>
          <w:rFonts w:ascii="Times New Roman" w:hAnsi="Times New Roman" w:cs="Times New Roman"/>
          <w:sz w:val="28"/>
          <w:szCs w:val="28"/>
        </w:rPr>
        <w:t xml:space="preserve"> </w:t>
      </w:r>
      <w:r w:rsidR="00D87B07" w:rsidRPr="000675F8">
        <w:rPr>
          <w:rFonts w:ascii="Times New Roman" w:hAnsi="Times New Roman" w:cs="Times New Roman"/>
          <w:sz w:val="28"/>
          <w:szCs w:val="28"/>
        </w:rPr>
        <w:t>методике</w:t>
      </w:r>
      <w:r w:rsidR="00DB5660">
        <w:rPr>
          <w:rFonts w:ascii="Times New Roman" w:hAnsi="Times New Roman" w:cs="Times New Roman"/>
          <w:sz w:val="28"/>
          <w:szCs w:val="28"/>
        </w:rPr>
        <w:t>,</w:t>
      </w:r>
      <w:r w:rsidR="008D1237">
        <w:rPr>
          <w:rFonts w:ascii="Times New Roman" w:hAnsi="Times New Roman" w:cs="Times New Roman"/>
          <w:sz w:val="28"/>
          <w:szCs w:val="28"/>
        </w:rPr>
        <w:t xml:space="preserve"> </w:t>
      </w:r>
      <w:r w:rsidR="00D87B07" w:rsidRPr="000675F8">
        <w:rPr>
          <w:rFonts w:ascii="Times New Roman" w:hAnsi="Times New Roman" w:cs="Times New Roman"/>
          <w:sz w:val="28"/>
          <w:szCs w:val="28"/>
        </w:rPr>
        <w:t>оценка</w:t>
      </w:r>
      <w:r w:rsidR="008D1237">
        <w:rPr>
          <w:rFonts w:ascii="Times New Roman" w:hAnsi="Times New Roman" w:cs="Times New Roman"/>
          <w:sz w:val="28"/>
          <w:szCs w:val="28"/>
        </w:rPr>
        <w:t xml:space="preserve"> </w:t>
      </w:r>
      <w:r w:rsidR="00D87B07" w:rsidRPr="000675F8">
        <w:rPr>
          <w:rFonts w:ascii="Times New Roman" w:hAnsi="Times New Roman" w:cs="Times New Roman"/>
          <w:sz w:val="28"/>
          <w:szCs w:val="28"/>
        </w:rPr>
        <w:t>прои</w:t>
      </w:r>
      <w:r w:rsidR="00DB5660">
        <w:rPr>
          <w:rFonts w:ascii="Times New Roman" w:hAnsi="Times New Roman" w:cs="Times New Roman"/>
          <w:sz w:val="28"/>
          <w:szCs w:val="28"/>
        </w:rPr>
        <w:t>зводится</w:t>
      </w:r>
      <w:r w:rsidR="008D1237">
        <w:rPr>
          <w:rFonts w:ascii="Times New Roman" w:hAnsi="Times New Roman" w:cs="Times New Roman"/>
          <w:sz w:val="28"/>
          <w:szCs w:val="28"/>
        </w:rPr>
        <w:t xml:space="preserve"> </w:t>
      </w:r>
      <w:r w:rsidR="00D87B07" w:rsidRPr="000675F8">
        <w:rPr>
          <w:rFonts w:ascii="Times New Roman" w:hAnsi="Times New Roman" w:cs="Times New Roman"/>
          <w:sz w:val="28"/>
          <w:szCs w:val="28"/>
        </w:rPr>
        <w:t>на</w:t>
      </w:r>
      <w:r w:rsidR="008D1237">
        <w:rPr>
          <w:rFonts w:ascii="Times New Roman" w:hAnsi="Times New Roman" w:cs="Times New Roman"/>
          <w:sz w:val="28"/>
          <w:szCs w:val="28"/>
        </w:rPr>
        <w:t xml:space="preserve"> </w:t>
      </w:r>
      <w:r w:rsidR="00D87B07" w:rsidRPr="000675F8">
        <w:rPr>
          <w:rFonts w:ascii="Times New Roman" w:hAnsi="Times New Roman" w:cs="Times New Roman"/>
          <w:sz w:val="28"/>
          <w:szCs w:val="28"/>
        </w:rPr>
        <w:t>основе</w:t>
      </w:r>
      <w:r w:rsidR="008D1237">
        <w:rPr>
          <w:rFonts w:ascii="Times New Roman" w:hAnsi="Times New Roman" w:cs="Times New Roman"/>
          <w:sz w:val="28"/>
          <w:szCs w:val="28"/>
        </w:rPr>
        <w:t xml:space="preserve"> </w:t>
      </w:r>
      <w:r w:rsidR="00D87B07" w:rsidRPr="000675F8">
        <w:rPr>
          <w:rFonts w:ascii="Times New Roman" w:hAnsi="Times New Roman" w:cs="Times New Roman"/>
          <w:sz w:val="28"/>
          <w:szCs w:val="28"/>
        </w:rPr>
        <w:t>критериев:</w:t>
      </w:r>
      <w:r w:rsidR="008D1237">
        <w:rPr>
          <w:rFonts w:ascii="Times New Roman" w:hAnsi="Times New Roman" w:cs="Times New Roman"/>
          <w:sz w:val="28"/>
          <w:szCs w:val="28"/>
        </w:rPr>
        <w:t xml:space="preserve"> </w:t>
      </w:r>
      <w:r w:rsidR="00D87B07" w:rsidRPr="000675F8">
        <w:rPr>
          <w:rFonts w:ascii="Times New Roman" w:hAnsi="Times New Roman" w:cs="Times New Roman"/>
          <w:sz w:val="28"/>
          <w:szCs w:val="28"/>
        </w:rPr>
        <w:t>частного</w:t>
      </w:r>
      <w:r w:rsidR="008D1237">
        <w:rPr>
          <w:rFonts w:ascii="Times New Roman" w:hAnsi="Times New Roman" w:cs="Times New Roman"/>
          <w:sz w:val="28"/>
          <w:szCs w:val="28"/>
        </w:rPr>
        <w:t xml:space="preserve"> </w:t>
      </w:r>
      <w:r w:rsidR="00D87B07" w:rsidRPr="000675F8">
        <w:rPr>
          <w:rFonts w:ascii="Times New Roman" w:hAnsi="Times New Roman" w:cs="Times New Roman"/>
          <w:sz w:val="28"/>
          <w:szCs w:val="28"/>
        </w:rPr>
        <w:t>(</w:t>
      </w:r>
      <w:r w:rsidR="00D87B07" w:rsidRPr="000675F8">
        <w:rPr>
          <w:rFonts w:ascii="Times New Roman" w:hAnsi="Times New Roman" w:cs="Times New Roman"/>
          <w:sz w:val="28"/>
          <w:szCs w:val="20"/>
        </w:rPr>
        <w:t>отклонение</w:t>
      </w:r>
      <w:r w:rsidR="008D1237">
        <w:rPr>
          <w:rFonts w:ascii="Times New Roman" w:hAnsi="Times New Roman" w:cs="Times New Roman"/>
          <w:sz w:val="28"/>
          <w:szCs w:val="20"/>
        </w:rPr>
        <w:t xml:space="preserve"> </w:t>
      </w:r>
      <w:r w:rsidR="00D87B07" w:rsidRPr="000675F8">
        <w:rPr>
          <w:rFonts w:ascii="Times New Roman" w:hAnsi="Times New Roman" w:cs="Times New Roman"/>
          <w:sz w:val="28"/>
          <w:szCs w:val="20"/>
        </w:rPr>
        <w:t>фактически</w:t>
      </w:r>
      <w:r w:rsidR="008D1237">
        <w:rPr>
          <w:rFonts w:ascii="Times New Roman" w:hAnsi="Times New Roman" w:cs="Times New Roman"/>
          <w:sz w:val="28"/>
          <w:szCs w:val="20"/>
        </w:rPr>
        <w:t xml:space="preserve"> </w:t>
      </w:r>
      <w:r w:rsidR="00D87B07" w:rsidRPr="000675F8">
        <w:rPr>
          <w:rFonts w:ascii="Times New Roman" w:hAnsi="Times New Roman" w:cs="Times New Roman"/>
          <w:sz w:val="28"/>
          <w:szCs w:val="20"/>
        </w:rPr>
        <w:t>достигнутого</w:t>
      </w:r>
      <w:r w:rsidR="008D1237">
        <w:rPr>
          <w:rFonts w:ascii="Times New Roman" w:hAnsi="Times New Roman" w:cs="Times New Roman"/>
          <w:sz w:val="28"/>
          <w:szCs w:val="20"/>
        </w:rPr>
        <w:t xml:space="preserve"> </w:t>
      </w:r>
      <w:r w:rsidR="00D87B07" w:rsidRPr="000675F8">
        <w:rPr>
          <w:rFonts w:ascii="Times New Roman" w:hAnsi="Times New Roman" w:cs="Times New Roman"/>
          <w:sz w:val="28"/>
          <w:szCs w:val="20"/>
        </w:rPr>
        <w:t>значения</w:t>
      </w:r>
      <w:r w:rsidR="008D1237">
        <w:rPr>
          <w:rFonts w:ascii="Times New Roman" w:hAnsi="Times New Roman" w:cs="Times New Roman"/>
          <w:sz w:val="28"/>
          <w:szCs w:val="20"/>
        </w:rPr>
        <w:t xml:space="preserve"> </w:t>
      </w:r>
      <w:r w:rsidR="00D87B07" w:rsidRPr="000675F8">
        <w:rPr>
          <w:rFonts w:ascii="Times New Roman" w:hAnsi="Times New Roman" w:cs="Times New Roman"/>
          <w:sz w:val="28"/>
          <w:szCs w:val="20"/>
        </w:rPr>
        <w:t>от</w:t>
      </w:r>
      <w:r w:rsidR="008D1237">
        <w:rPr>
          <w:rFonts w:ascii="Times New Roman" w:hAnsi="Times New Roman" w:cs="Times New Roman"/>
          <w:sz w:val="28"/>
          <w:szCs w:val="20"/>
        </w:rPr>
        <w:t xml:space="preserve"> </w:t>
      </w:r>
      <w:r w:rsidR="00D87B07" w:rsidRPr="000675F8">
        <w:rPr>
          <w:rFonts w:ascii="Times New Roman" w:hAnsi="Times New Roman" w:cs="Times New Roman"/>
          <w:sz w:val="28"/>
          <w:szCs w:val="20"/>
        </w:rPr>
        <w:t>утвержденного,</w:t>
      </w:r>
      <w:r w:rsidR="008D1237">
        <w:rPr>
          <w:rFonts w:ascii="Times New Roman" w:hAnsi="Times New Roman" w:cs="Times New Roman"/>
          <w:sz w:val="28"/>
          <w:szCs w:val="20"/>
        </w:rPr>
        <w:t xml:space="preserve"> </w:t>
      </w:r>
      <w:r w:rsidR="00D87B07" w:rsidRPr="000675F8">
        <w:rPr>
          <w:rFonts w:ascii="Times New Roman" w:hAnsi="Times New Roman" w:cs="Times New Roman"/>
          <w:sz w:val="28"/>
          <w:szCs w:val="20"/>
          <w:lang w:val="en-US"/>
        </w:rPr>
        <w:t>k</w:t>
      </w:r>
      <w:r w:rsidR="00D87B07" w:rsidRPr="000675F8">
        <w:rPr>
          <w:rFonts w:ascii="Times New Roman" w:hAnsi="Times New Roman" w:cs="Times New Roman"/>
          <w:sz w:val="28"/>
          <w:szCs w:val="20"/>
        </w:rPr>
        <w:t>1</w:t>
      </w:r>
      <w:r w:rsidR="00D87B07"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00D87B07" w:rsidRPr="000675F8">
        <w:rPr>
          <w:rFonts w:ascii="Times New Roman" w:hAnsi="Times New Roman" w:cs="Times New Roman"/>
          <w:sz w:val="28"/>
          <w:szCs w:val="28"/>
        </w:rPr>
        <w:t>специального</w:t>
      </w:r>
      <w:r w:rsidR="008D1237">
        <w:rPr>
          <w:rFonts w:ascii="Times New Roman" w:hAnsi="Times New Roman" w:cs="Times New Roman"/>
          <w:sz w:val="28"/>
          <w:szCs w:val="28"/>
        </w:rPr>
        <w:t xml:space="preserve"> </w:t>
      </w:r>
      <w:r w:rsidR="00D87B07" w:rsidRPr="000675F8">
        <w:rPr>
          <w:rFonts w:ascii="Times New Roman" w:hAnsi="Times New Roman" w:cs="Times New Roman"/>
          <w:sz w:val="28"/>
          <w:szCs w:val="28"/>
        </w:rPr>
        <w:t>(</w:t>
      </w:r>
      <w:r w:rsidR="00D30A1E" w:rsidRPr="000675F8">
        <w:rPr>
          <w:rFonts w:ascii="Times New Roman" w:hAnsi="Times New Roman" w:cs="Times New Roman"/>
          <w:sz w:val="28"/>
          <w:szCs w:val="28"/>
        </w:rPr>
        <w:t>отношение</w:t>
      </w:r>
      <w:r w:rsidR="008D1237">
        <w:rPr>
          <w:rFonts w:ascii="Times New Roman" w:hAnsi="Times New Roman" w:cs="Times New Roman"/>
          <w:sz w:val="28"/>
          <w:szCs w:val="28"/>
        </w:rPr>
        <w:t xml:space="preserve"> </w:t>
      </w:r>
      <w:r w:rsidR="00D30A1E" w:rsidRPr="000675F8">
        <w:rPr>
          <w:rFonts w:ascii="Times New Roman" w:hAnsi="Times New Roman" w:cs="Times New Roman"/>
          <w:sz w:val="28"/>
          <w:szCs w:val="28"/>
        </w:rPr>
        <w:t>к</w:t>
      </w:r>
      <w:r w:rsidR="008D1237">
        <w:rPr>
          <w:rFonts w:ascii="Times New Roman" w:hAnsi="Times New Roman" w:cs="Times New Roman"/>
          <w:sz w:val="28"/>
          <w:szCs w:val="20"/>
        </w:rPr>
        <w:t xml:space="preserve"> </w:t>
      </w:r>
      <w:r w:rsidR="00D87B07" w:rsidRPr="000675F8">
        <w:rPr>
          <w:rFonts w:ascii="Times New Roman" w:hAnsi="Times New Roman" w:cs="Times New Roman"/>
          <w:sz w:val="28"/>
          <w:szCs w:val="20"/>
        </w:rPr>
        <w:t>аналогичн</w:t>
      </w:r>
      <w:r w:rsidR="00D30A1E" w:rsidRPr="000675F8">
        <w:rPr>
          <w:rFonts w:ascii="Times New Roman" w:hAnsi="Times New Roman" w:cs="Times New Roman"/>
          <w:sz w:val="28"/>
          <w:szCs w:val="20"/>
        </w:rPr>
        <w:t>ому</w:t>
      </w:r>
      <w:r w:rsidR="008D1237">
        <w:rPr>
          <w:rFonts w:ascii="Times New Roman" w:hAnsi="Times New Roman" w:cs="Times New Roman"/>
          <w:sz w:val="28"/>
          <w:szCs w:val="20"/>
        </w:rPr>
        <w:t xml:space="preserve"> </w:t>
      </w:r>
      <w:r w:rsidR="00D87B07" w:rsidRPr="000675F8">
        <w:rPr>
          <w:rFonts w:ascii="Times New Roman" w:hAnsi="Times New Roman" w:cs="Times New Roman"/>
          <w:sz w:val="28"/>
          <w:szCs w:val="20"/>
        </w:rPr>
        <w:t>период</w:t>
      </w:r>
      <w:r w:rsidR="00D30A1E" w:rsidRPr="000675F8">
        <w:rPr>
          <w:rFonts w:ascii="Times New Roman" w:hAnsi="Times New Roman" w:cs="Times New Roman"/>
          <w:sz w:val="28"/>
          <w:szCs w:val="20"/>
        </w:rPr>
        <w:t>у</w:t>
      </w:r>
      <w:r w:rsidR="008D1237">
        <w:rPr>
          <w:rFonts w:ascii="Times New Roman" w:hAnsi="Times New Roman" w:cs="Times New Roman"/>
          <w:sz w:val="28"/>
          <w:szCs w:val="20"/>
        </w:rPr>
        <w:t xml:space="preserve"> </w:t>
      </w:r>
      <w:r w:rsidR="00D87B07" w:rsidRPr="000675F8">
        <w:rPr>
          <w:rFonts w:ascii="Times New Roman" w:hAnsi="Times New Roman" w:cs="Times New Roman"/>
          <w:sz w:val="28"/>
          <w:szCs w:val="20"/>
        </w:rPr>
        <w:t>предыдущего</w:t>
      </w:r>
      <w:r w:rsidR="008D1237">
        <w:rPr>
          <w:rFonts w:ascii="Times New Roman" w:hAnsi="Times New Roman" w:cs="Times New Roman"/>
          <w:sz w:val="28"/>
          <w:szCs w:val="20"/>
        </w:rPr>
        <w:t xml:space="preserve"> </w:t>
      </w:r>
      <w:r w:rsidR="00D87B07" w:rsidRPr="000675F8">
        <w:rPr>
          <w:rFonts w:ascii="Times New Roman" w:hAnsi="Times New Roman" w:cs="Times New Roman"/>
          <w:sz w:val="28"/>
          <w:szCs w:val="20"/>
        </w:rPr>
        <w:t>года,</w:t>
      </w:r>
      <w:r w:rsidR="008D1237">
        <w:rPr>
          <w:rFonts w:ascii="Times New Roman" w:hAnsi="Times New Roman" w:cs="Times New Roman"/>
          <w:sz w:val="28"/>
          <w:szCs w:val="20"/>
        </w:rPr>
        <w:t xml:space="preserve"> </w:t>
      </w:r>
      <w:r w:rsidR="00D87B07" w:rsidRPr="000675F8">
        <w:rPr>
          <w:rFonts w:ascii="Times New Roman" w:hAnsi="Times New Roman" w:cs="Times New Roman"/>
          <w:sz w:val="28"/>
          <w:szCs w:val="20"/>
          <w:lang w:val="en-US"/>
        </w:rPr>
        <w:t>k</w:t>
      </w:r>
      <w:r w:rsidR="00D87B07" w:rsidRPr="000675F8">
        <w:rPr>
          <w:rFonts w:ascii="Times New Roman" w:hAnsi="Times New Roman" w:cs="Times New Roman"/>
          <w:sz w:val="28"/>
          <w:szCs w:val="20"/>
        </w:rPr>
        <w:t>2</w:t>
      </w:r>
      <w:r w:rsidR="00D87B07"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00D87B07" w:rsidRPr="000675F8">
        <w:rPr>
          <w:rFonts w:ascii="Times New Roman" w:hAnsi="Times New Roman" w:cs="Times New Roman"/>
          <w:sz w:val="28"/>
          <w:szCs w:val="28"/>
        </w:rPr>
        <w:t>вспомогательного</w:t>
      </w:r>
      <w:r w:rsidR="008D1237">
        <w:rPr>
          <w:rFonts w:ascii="Times New Roman" w:hAnsi="Times New Roman" w:cs="Times New Roman"/>
          <w:sz w:val="28"/>
          <w:szCs w:val="28"/>
        </w:rPr>
        <w:t xml:space="preserve"> </w:t>
      </w:r>
      <w:r w:rsidR="00D87B07" w:rsidRPr="000675F8">
        <w:rPr>
          <w:rFonts w:ascii="Times New Roman" w:hAnsi="Times New Roman" w:cs="Times New Roman"/>
          <w:sz w:val="28"/>
          <w:szCs w:val="28"/>
        </w:rPr>
        <w:t>(вес</w:t>
      </w:r>
      <w:r w:rsidR="008D1237">
        <w:rPr>
          <w:rFonts w:ascii="Times New Roman" w:hAnsi="Times New Roman" w:cs="Times New Roman"/>
          <w:sz w:val="28"/>
          <w:szCs w:val="28"/>
        </w:rPr>
        <w:t xml:space="preserve"> </w:t>
      </w:r>
      <w:r w:rsidR="00D87B07" w:rsidRPr="000675F8">
        <w:rPr>
          <w:rFonts w:ascii="Times New Roman" w:hAnsi="Times New Roman" w:cs="Times New Roman"/>
          <w:sz w:val="28"/>
          <w:szCs w:val="28"/>
        </w:rPr>
        <w:t>показателя</w:t>
      </w:r>
      <w:r w:rsidR="008D1237">
        <w:rPr>
          <w:rFonts w:ascii="Times New Roman" w:hAnsi="Times New Roman" w:cs="Times New Roman"/>
          <w:sz w:val="28"/>
          <w:szCs w:val="28"/>
        </w:rPr>
        <w:t xml:space="preserve"> </w:t>
      </w:r>
      <w:r w:rsidR="00D30A1E" w:rsidRPr="000675F8">
        <w:rPr>
          <w:rFonts w:ascii="Times New Roman" w:hAnsi="Times New Roman" w:cs="Times New Roman"/>
          <w:sz w:val="28"/>
          <w:szCs w:val="20"/>
        </w:rPr>
        <w:t>–</w:t>
      </w:r>
      <w:r w:rsidR="008D1237">
        <w:rPr>
          <w:rFonts w:ascii="Times New Roman" w:hAnsi="Times New Roman" w:cs="Times New Roman"/>
          <w:sz w:val="28"/>
          <w:szCs w:val="20"/>
        </w:rPr>
        <w:t xml:space="preserve"> </w:t>
      </w:r>
      <w:r w:rsidR="00D87B07" w:rsidRPr="000675F8">
        <w:rPr>
          <w:rFonts w:ascii="Times New Roman" w:hAnsi="Times New Roman" w:cs="Times New Roman"/>
          <w:sz w:val="28"/>
          <w:szCs w:val="20"/>
        </w:rPr>
        <w:t>ключево</w:t>
      </w:r>
      <w:r w:rsidR="00D30A1E" w:rsidRPr="000675F8">
        <w:rPr>
          <w:rFonts w:ascii="Times New Roman" w:hAnsi="Times New Roman" w:cs="Times New Roman"/>
          <w:sz w:val="28"/>
          <w:szCs w:val="20"/>
        </w:rPr>
        <w:t>й</w:t>
      </w:r>
      <w:r w:rsidR="008D1237">
        <w:rPr>
          <w:rFonts w:ascii="Times New Roman" w:hAnsi="Times New Roman" w:cs="Times New Roman"/>
          <w:sz w:val="28"/>
          <w:szCs w:val="20"/>
        </w:rPr>
        <w:t xml:space="preserve"> </w:t>
      </w:r>
      <w:r w:rsidR="00D87B07" w:rsidRPr="000675F8">
        <w:rPr>
          <w:rFonts w:ascii="Times New Roman" w:hAnsi="Times New Roman" w:cs="Times New Roman"/>
          <w:sz w:val="28"/>
          <w:szCs w:val="20"/>
        </w:rPr>
        <w:t>или</w:t>
      </w:r>
      <w:r w:rsidR="008D1237">
        <w:rPr>
          <w:rFonts w:ascii="Times New Roman" w:hAnsi="Times New Roman" w:cs="Times New Roman"/>
          <w:sz w:val="28"/>
          <w:szCs w:val="20"/>
        </w:rPr>
        <w:t xml:space="preserve"> </w:t>
      </w:r>
      <w:r w:rsidR="00D87B07" w:rsidRPr="000675F8">
        <w:rPr>
          <w:rFonts w:ascii="Times New Roman" w:hAnsi="Times New Roman" w:cs="Times New Roman"/>
          <w:sz w:val="28"/>
          <w:szCs w:val="20"/>
        </w:rPr>
        <w:t>оценочн</w:t>
      </w:r>
      <w:r w:rsidR="00D30A1E" w:rsidRPr="000675F8">
        <w:rPr>
          <w:rFonts w:ascii="Times New Roman" w:hAnsi="Times New Roman" w:cs="Times New Roman"/>
          <w:sz w:val="28"/>
          <w:szCs w:val="20"/>
        </w:rPr>
        <w:t>ый</w:t>
      </w:r>
      <w:r w:rsidR="00D87B07"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00D87B07"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00D87B07" w:rsidRPr="000675F8">
        <w:rPr>
          <w:rFonts w:ascii="Times New Roman" w:hAnsi="Times New Roman" w:cs="Times New Roman"/>
          <w:sz w:val="28"/>
          <w:szCs w:val="28"/>
        </w:rPr>
        <w:t>комплексного</w:t>
      </w:r>
      <w:r w:rsidR="008D1237">
        <w:rPr>
          <w:rFonts w:ascii="Times New Roman" w:hAnsi="Times New Roman" w:cs="Times New Roman"/>
          <w:sz w:val="28"/>
          <w:szCs w:val="28"/>
        </w:rPr>
        <w:t xml:space="preserve"> </w:t>
      </w:r>
      <w:r w:rsidR="00D87B07" w:rsidRPr="000675F8">
        <w:rPr>
          <w:rFonts w:ascii="Times New Roman" w:hAnsi="Times New Roman" w:cs="Times New Roman"/>
          <w:sz w:val="28"/>
          <w:szCs w:val="28"/>
        </w:rPr>
        <w:t>(</w:t>
      </w:r>
      <w:r w:rsidR="00D87B07" w:rsidRPr="000675F8">
        <w:rPr>
          <w:rFonts w:ascii="Times New Roman" w:hAnsi="Times New Roman" w:cs="Times New Roman"/>
          <w:sz w:val="28"/>
          <w:szCs w:val="20"/>
        </w:rPr>
        <w:t>Ki</w:t>
      </w:r>
      <w:r w:rsidR="008D1237">
        <w:rPr>
          <w:rFonts w:ascii="Times New Roman" w:hAnsi="Times New Roman" w:cs="Times New Roman"/>
          <w:sz w:val="28"/>
          <w:szCs w:val="20"/>
        </w:rPr>
        <w:t xml:space="preserve"> </w:t>
      </w:r>
      <w:r w:rsidR="00D87B07" w:rsidRPr="000675F8">
        <w:rPr>
          <w:rFonts w:ascii="Times New Roman" w:hAnsi="Times New Roman" w:cs="Times New Roman"/>
          <w:sz w:val="28"/>
          <w:szCs w:val="20"/>
        </w:rPr>
        <w:t>=</w:t>
      </w:r>
      <w:r w:rsidR="008D1237">
        <w:rPr>
          <w:rFonts w:ascii="Times New Roman" w:hAnsi="Times New Roman" w:cs="Times New Roman"/>
          <w:sz w:val="28"/>
          <w:szCs w:val="20"/>
        </w:rPr>
        <w:t xml:space="preserve"> </w:t>
      </w:r>
      <w:r w:rsidR="00D87B07" w:rsidRPr="000675F8">
        <w:rPr>
          <w:rFonts w:ascii="Times New Roman" w:hAnsi="Times New Roman" w:cs="Times New Roman"/>
          <w:sz w:val="28"/>
          <w:szCs w:val="20"/>
          <w:lang w:val="en-US"/>
        </w:rPr>
        <w:t>k</w:t>
      </w:r>
      <w:r w:rsidR="00D87B07" w:rsidRPr="000675F8">
        <w:rPr>
          <w:rFonts w:ascii="Times New Roman" w:hAnsi="Times New Roman" w:cs="Times New Roman"/>
          <w:sz w:val="28"/>
          <w:szCs w:val="20"/>
        </w:rPr>
        <w:t>1</w:t>
      </w:r>
      <w:r w:rsidR="008D1237">
        <w:rPr>
          <w:rFonts w:ascii="Times New Roman" w:hAnsi="Times New Roman" w:cs="Times New Roman"/>
          <w:sz w:val="28"/>
          <w:szCs w:val="20"/>
        </w:rPr>
        <w:t xml:space="preserve"> </w:t>
      </w:r>
      <w:r w:rsidR="00D87B07" w:rsidRPr="000675F8">
        <w:rPr>
          <w:rFonts w:ascii="Times New Roman" w:hAnsi="Times New Roman" w:cs="Times New Roman"/>
          <w:sz w:val="28"/>
          <w:szCs w:val="20"/>
        </w:rPr>
        <w:t>*</w:t>
      </w:r>
      <w:r w:rsidR="008D1237">
        <w:rPr>
          <w:rFonts w:ascii="Times New Roman" w:hAnsi="Times New Roman" w:cs="Times New Roman"/>
          <w:sz w:val="28"/>
          <w:szCs w:val="20"/>
        </w:rPr>
        <w:t xml:space="preserve"> </w:t>
      </w:r>
      <w:r w:rsidR="00D87B07" w:rsidRPr="000675F8">
        <w:rPr>
          <w:rFonts w:ascii="Times New Roman" w:hAnsi="Times New Roman" w:cs="Times New Roman"/>
          <w:sz w:val="28"/>
          <w:szCs w:val="20"/>
          <w:lang w:val="en-US"/>
        </w:rPr>
        <w:t>k</w:t>
      </w:r>
      <w:r w:rsidR="00D87B07" w:rsidRPr="000675F8">
        <w:rPr>
          <w:rFonts w:ascii="Times New Roman" w:hAnsi="Times New Roman" w:cs="Times New Roman"/>
          <w:sz w:val="28"/>
          <w:szCs w:val="20"/>
        </w:rPr>
        <w:t>2</w:t>
      </w:r>
      <w:r w:rsidR="008D1237">
        <w:rPr>
          <w:rFonts w:ascii="Times New Roman" w:hAnsi="Times New Roman" w:cs="Times New Roman"/>
          <w:sz w:val="28"/>
          <w:szCs w:val="20"/>
        </w:rPr>
        <w:t xml:space="preserve"> </w:t>
      </w:r>
      <w:r w:rsidR="00D87B07" w:rsidRPr="000675F8">
        <w:rPr>
          <w:rFonts w:ascii="Times New Roman" w:hAnsi="Times New Roman" w:cs="Times New Roman"/>
          <w:sz w:val="28"/>
          <w:szCs w:val="20"/>
        </w:rPr>
        <w:t>*</w:t>
      </w:r>
      <w:r w:rsidR="008D1237">
        <w:rPr>
          <w:rFonts w:ascii="Times New Roman" w:hAnsi="Times New Roman" w:cs="Times New Roman"/>
          <w:sz w:val="28"/>
          <w:szCs w:val="20"/>
        </w:rPr>
        <w:t xml:space="preserve"> </w:t>
      </w:r>
      <w:r w:rsidR="00D87B07" w:rsidRPr="000675F8">
        <w:rPr>
          <w:rFonts w:ascii="Times New Roman" w:hAnsi="Times New Roman" w:cs="Times New Roman"/>
          <w:sz w:val="28"/>
          <w:szCs w:val="20"/>
        </w:rPr>
        <w:t>вес</w:t>
      </w:r>
      <w:r w:rsidR="00D87B07" w:rsidRPr="000675F8">
        <w:rPr>
          <w:rFonts w:ascii="Times New Roman" w:hAnsi="Times New Roman" w:cs="Times New Roman"/>
          <w:sz w:val="28"/>
          <w:szCs w:val="28"/>
        </w:rPr>
        <w:t>).</w:t>
      </w:r>
      <w:r w:rsidR="008D1237">
        <w:rPr>
          <w:rFonts w:ascii="Times New Roman" w:hAnsi="Times New Roman" w:cs="Times New Roman"/>
          <w:sz w:val="28"/>
          <w:szCs w:val="28"/>
        </w:rPr>
        <w:t xml:space="preserve"> </w:t>
      </w:r>
      <w:r w:rsidR="00656A0A" w:rsidRPr="000675F8">
        <w:rPr>
          <w:rFonts w:ascii="Times New Roman" w:hAnsi="Times New Roman" w:cs="Times New Roman"/>
          <w:sz w:val="28"/>
          <w:szCs w:val="20"/>
        </w:rPr>
        <w:t>Расчет</w:t>
      </w:r>
      <w:r w:rsidR="008D1237">
        <w:rPr>
          <w:rFonts w:ascii="Times New Roman" w:hAnsi="Times New Roman" w:cs="Times New Roman"/>
          <w:sz w:val="28"/>
          <w:szCs w:val="20"/>
        </w:rPr>
        <w:t xml:space="preserve"> </w:t>
      </w:r>
      <w:r w:rsidR="00656A0A" w:rsidRPr="000675F8">
        <w:rPr>
          <w:rFonts w:ascii="Times New Roman" w:hAnsi="Times New Roman" w:cs="Times New Roman"/>
          <w:sz w:val="28"/>
          <w:szCs w:val="20"/>
        </w:rPr>
        <w:t>итогового</w:t>
      </w:r>
      <w:r w:rsidR="008D1237">
        <w:rPr>
          <w:rFonts w:ascii="Times New Roman" w:hAnsi="Times New Roman" w:cs="Times New Roman"/>
          <w:sz w:val="28"/>
          <w:szCs w:val="20"/>
        </w:rPr>
        <w:t xml:space="preserve"> </w:t>
      </w:r>
      <w:r w:rsidR="00656A0A" w:rsidRPr="000675F8">
        <w:rPr>
          <w:rFonts w:ascii="Times New Roman" w:hAnsi="Times New Roman" w:cs="Times New Roman"/>
          <w:sz w:val="28"/>
          <w:szCs w:val="20"/>
        </w:rPr>
        <w:t>коэффициента</w:t>
      </w:r>
      <w:r w:rsidR="008D1237">
        <w:rPr>
          <w:rFonts w:ascii="Times New Roman" w:hAnsi="Times New Roman" w:cs="Times New Roman"/>
          <w:sz w:val="28"/>
          <w:szCs w:val="20"/>
        </w:rPr>
        <w:t xml:space="preserve"> </w:t>
      </w:r>
      <w:r w:rsidR="00656A0A" w:rsidRPr="000675F8">
        <w:rPr>
          <w:rFonts w:ascii="Times New Roman" w:hAnsi="Times New Roman" w:cs="Times New Roman"/>
          <w:sz w:val="28"/>
          <w:szCs w:val="20"/>
        </w:rPr>
        <w:t>производится</w:t>
      </w:r>
      <w:r w:rsidR="008D1237">
        <w:rPr>
          <w:rFonts w:ascii="Times New Roman" w:hAnsi="Times New Roman" w:cs="Times New Roman"/>
          <w:sz w:val="28"/>
          <w:szCs w:val="20"/>
        </w:rPr>
        <w:t xml:space="preserve"> </w:t>
      </w:r>
      <w:r w:rsidR="000A1116" w:rsidRPr="000675F8">
        <w:rPr>
          <w:rFonts w:ascii="Times New Roman" w:hAnsi="Times New Roman" w:cs="Times New Roman"/>
          <w:sz w:val="28"/>
          <w:szCs w:val="20"/>
        </w:rPr>
        <w:t>по</w:t>
      </w:r>
      <w:r w:rsidR="008D1237">
        <w:rPr>
          <w:rFonts w:ascii="Times New Roman" w:hAnsi="Times New Roman" w:cs="Times New Roman"/>
          <w:sz w:val="28"/>
          <w:szCs w:val="20"/>
        </w:rPr>
        <w:t xml:space="preserve"> </w:t>
      </w:r>
      <w:r w:rsidR="000A1116" w:rsidRPr="000675F8">
        <w:rPr>
          <w:rFonts w:ascii="Times New Roman" w:hAnsi="Times New Roman" w:cs="Times New Roman"/>
          <w:sz w:val="28"/>
          <w:szCs w:val="20"/>
        </w:rPr>
        <w:t>формуле</w:t>
      </w:r>
      <w:r w:rsidR="008D1237">
        <w:rPr>
          <w:rFonts w:ascii="Times New Roman" w:hAnsi="Times New Roman" w:cs="Times New Roman"/>
          <w:sz w:val="28"/>
          <w:szCs w:val="20"/>
        </w:rPr>
        <w:t xml:space="preserve"> </w:t>
      </w:r>
      <w:r w:rsidR="000A1116" w:rsidRPr="000675F8">
        <w:rPr>
          <w:rFonts w:ascii="Times New Roman" w:hAnsi="Times New Roman" w:cs="Times New Roman"/>
          <w:sz w:val="28"/>
          <w:szCs w:val="20"/>
        </w:rPr>
        <w:t>среднего</w:t>
      </w:r>
      <w:r w:rsidR="008D1237">
        <w:rPr>
          <w:rFonts w:ascii="Times New Roman" w:hAnsi="Times New Roman" w:cs="Times New Roman"/>
          <w:sz w:val="28"/>
          <w:szCs w:val="20"/>
        </w:rPr>
        <w:t xml:space="preserve"> </w:t>
      </w:r>
      <w:r w:rsidR="000A1116" w:rsidRPr="000675F8">
        <w:rPr>
          <w:rFonts w:ascii="Times New Roman" w:hAnsi="Times New Roman" w:cs="Times New Roman"/>
          <w:sz w:val="28"/>
          <w:szCs w:val="20"/>
        </w:rPr>
        <w:t>значения.</w:t>
      </w:r>
      <w:r w:rsidR="008D1237">
        <w:rPr>
          <w:rFonts w:ascii="Times New Roman" w:hAnsi="Times New Roman" w:cs="Times New Roman"/>
          <w:sz w:val="28"/>
          <w:szCs w:val="20"/>
        </w:rPr>
        <w:t xml:space="preserve"> </w:t>
      </w:r>
      <w:r w:rsidR="00F95229" w:rsidRPr="000675F8">
        <w:rPr>
          <w:rFonts w:ascii="Times New Roman" w:hAnsi="Times New Roman" w:cs="Times New Roman"/>
          <w:sz w:val="28"/>
          <w:szCs w:val="20"/>
        </w:rPr>
        <w:t>Более</w:t>
      </w:r>
      <w:r w:rsidR="008D1237">
        <w:rPr>
          <w:rFonts w:ascii="Times New Roman" w:hAnsi="Times New Roman" w:cs="Times New Roman"/>
          <w:sz w:val="28"/>
          <w:szCs w:val="20"/>
        </w:rPr>
        <w:t xml:space="preserve"> </w:t>
      </w:r>
      <w:r w:rsidR="00F95229" w:rsidRPr="000675F8">
        <w:rPr>
          <w:rFonts w:ascii="Times New Roman" w:hAnsi="Times New Roman" w:cs="Times New Roman"/>
          <w:sz w:val="28"/>
          <w:szCs w:val="20"/>
        </w:rPr>
        <w:t>подробно</w:t>
      </w:r>
      <w:r w:rsidR="008D1237">
        <w:rPr>
          <w:rFonts w:ascii="Times New Roman" w:hAnsi="Times New Roman" w:cs="Times New Roman"/>
          <w:sz w:val="28"/>
          <w:szCs w:val="20"/>
        </w:rPr>
        <w:t xml:space="preserve"> </w:t>
      </w:r>
      <w:r w:rsidR="00F95229" w:rsidRPr="000675F8">
        <w:rPr>
          <w:rFonts w:ascii="Times New Roman" w:hAnsi="Times New Roman" w:cs="Times New Roman"/>
          <w:sz w:val="28"/>
          <w:szCs w:val="20"/>
        </w:rPr>
        <w:t>о</w:t>
      </w:r>
      <w:r w:rsidR="008D1237">
        <w:rPr>
          <w:rFonts w:ascii="Times New Roman" w:hAnsi="Times New Roman" w:cs="Times New Roman"/>
          <w:sz w:val="28"/>
          <w:szCs w:val="20"/>
        </w:rPr>
        <w:t xml:space="preserve"> </w:t>
      </w:r>
      <w:r w:rsidR="00F95229" w:rsidRPr="000675F8">
        <w:rPr>
          <w:rFonts w:ascii="Times New Roman" w:hAnsi="Times New Roman" w:cs="Times New Roman"/>
          <w:sz w:val="28"/>
          <w:szCs w:val="20"/>
        </w:rPr>
        <w:t>самой</w:t>
      </w:r>
      <w:r w:rsidR="008D1237">
        <w:rPr>
          <w:rFonts w:ascii="Times New Roman" w:hAnsi="Times New Roman" w:cs="Times New Roman"/>
          <w:sz w:val="28"/>
          <w:szCs w:val="20"/>
        </w:rPr>
        <w:t xml:space="preserve"> </w:t>
      </w:r>
      <w:r w:rsidR="00F95229" w:rsidRPr="000675F8">
        <w:rPr>
          <w:rFonts w:ascii="Times New Roman" w:hAnsi="Times New Roman" w:cs="Times New Roman"/>
          <w:sz w:val="28"/>
          <w:szCs w:val="20"/>
        </w:rPr>
        <w:t>методике</w:t>
      </w:r>
      <w:r w:rsidR="008D1237">
        <w:rPr>
          <w:rFonts w:ascii="Times New Roman" w:hAnsi="Times New Roman" w:cs="Times New Roman"/>
          <w:sz w:val="28"/>
          <w:szCs w:val="20"/>
        </w:rPr>
        <w:t xml:space="preserve"> </w:t>
      </w:r>
      <w:r w:rsidR="00E96F31" w:rsidRPr="000675F8">
        <w:rPr>
          <w:rFonts w:ascii="Times New Roman" w:hAnsi="Times New Roman" w:cs="Times New Roman"/>
          <w:sz w:val="28"/>
          <w:szCs w:val="20"/>
        </w:rPr>
        <w:t>представлено</w:t>
      </w:r>
      <w:r w:rsidR="008D1237">
        <w:rPr>
          <w:rFonts w:ascii="Times New Roman" w:hAnsi="Times New Roman" w:cs="Times New Roman"/>
          <w:sz w:val="28"/>
          <w:szCs w:val="20"/>
        </w:rPr>
        <w:t xml:space="preserve"> </w:t>
      </w:r>
      <w:r w:rsidR="00E96F31" w:rsidRPr="000675F8">
        <w:rPr>
          <w:rFonts w:ascii="Times New Roman" w:hAnsi="Times New Roman" w:cs="Times New Roman"/>
          <w:sz w:val="28"/>
          <w:szCs w:val="20"/>
        </w:rPr>
        <w:t>в</w:t>
      </w:r>
      <w:r w:rsidR="008D1237">
        <w:rPr>
          <w:rFonts w:ascii="Times New Roman" w:hAnsi="Times New Roman" w:cs="Times New Roman"/>
          <w:sz w:val="28"/>
          <w:szCs w:val="20"/>
        </w:rPr>
        <w:t xml:space="preserve"> </w:t>
      </w:r>
      <w:r w:rsidR="00E96F31" w:rsidRPr="000675F8">
        <w:rPr>
          <w:rFonts w:ascii="Times New Roman" w:hAnsi="Times New Roman" w:cs="Times New Roman"/>
          <w:sz w:val="28"/>
          <w:szCs w:val="20"/>
        </w:rPr>
        <w:t>статье</w:t>
      </w:r>
      <w:r w:rsidR="008D1237">
        <w:rPr>
          <w:rFonts w:ascii="Times New Roman" w:hAnsi="Times New Roman" w:cs="Times New Roman"/>
          <w:sz w:val="28"/>
          <w:szCs w:val="20"/>
        </w:rPr>
        <w:t xml:space="preserve"> </w:t>
      </w:r>
      <w:r w:rsidR="00E96F31" w:rsidRPr="000675F8">
        <w:rPr>
          <w:rFonts w:ascii="Times New Roman" w:hAnsi="Times New Roman" w:cs="Times New Roman"/>
          <w:sz w:val="28"/>
          <w:szCs w:val="20"/>
        </w:rPr>
        <w:t>об</w:t>
      </w:r>
      <w:r w:rsidR="008D1237">
        <w:rPr>
          <w:rFonts w:ascii="Times New Roman" w:hAnsi="Times New Roman" w:cs="Times New Roman"/>
          <w:sz w:val="28"/>
          <w:szCs w:val="20"/>
        </w:rPr>
        <w:t xml:space="preserve"> </w:t>
      </w:r>
      <w:r w:rsidR="00E96F31" w:rsidRPr="000675F8">
        <w:rPr>
          <w:rFonts w:ascii="Times New Roman" w:hAnsi="Times New Roman" w:cs="Times New Roman"/>
          <w:sz w:val="28"/>
          <w:szCs w:val="20"/>
        </w:rPr>
        <w:t>оценке</w:t>
      </w:r>
      <w:r w:rsidR="008D1237">
        <w:rPr>
          <w:rFonts w:ascii="Times New Roman" w:hAnsi="Times New Roman" w:cs="Times New Roman"/>
          <w:sz w:val="28"/>
          <w:szCs w:val="20"/>
        </w:rPr>
        <w:t xml:space="preserve"> </w:t>
      </w:r>
      <w:r w:rsidR="00F95229" w:rsidRPr="000675F8">
        <w:rPr>
          <w:rFonts w:ascii="Times New Roman" w:hAnsi="Times New Roman" w:cs="Times New Roman"/>
          <w:sz w:val="28"/>
          <w:szCs w:val="20"/>
        </w:rPr>
        <w:t>эффективности</w:t>
      </w:r>
      <w:r w:rsidR="008D1237">
        <w:rPr>
          <w:rFonts w:ascii="Times New Roman" w:hAnsi="Times New Roman" w:cs="Times New Roman"/>
          <w:sz w:val="28"/>
          <w:szCs w:val="20"/>
        </w:rPr>
        <w:t xml:space="preserve"> </w:t>
      </w:r>
      <w:r w:rsidR="00F95229" w:rsidRPr="000675F8">
        <w:rPr>
          <w:rFonts w:ascii="Times New Roman" w:hAnsi="Times New Roman" w:cs="Times New Roman"/>
          <w:sz w:val="28"/>
          <w:szCs w:val="20"/>
        </w:rPr>
        <w:t>деятельности</w:t>
      </w:r>
      <w:r w:rsidR="008D1237">
        <w:rPr>
          <w:rFonts w:ascii="Times New Roman" w:hAnsi="Times New Roman" w:cs="Times New Roman"/>
          <w:sz w:val="28"/>
          <w:szCs w:val="20"/>
        </w:rPr>
        <w:t xml:space="preserve"> </w:t>
      </w:r>
      <w:r w:rsidR="00F95229" w:rsidRPr="000675F8">
        <w:rPr>
          <w:rFonts w:ascii="Times New Roman" w:hAnsi="Times New Roman" w:cs="Times New Roman"/>
          <w:sz w:val="28"/>
          <w:szCs w:val="20"/>
        </w:rPr>
        <w:t>администрации</w:t>
      </w:r>
      <w:r w:rsidR="008D1237">
        <w:rPr>
          <w:rFonts w:ascii="Times New Roman" w:hAnsi="Times New Roman" w:cs="Times New Roman"/>
          <w:sz w:val="28"/>
          <w:szCs w:val="20"/>
        </w:rPr>
        <w:t xml:space="preserve"> </w:t>
      </w:r>
      <w:r w:rsidR="00F95229" w:rsidRPr="000675F8">
        <w:rPr>
          <w:rFonts w:ascii="Times New Roman" w:hAnsi="Times New Roman" w:cs="Times New Roman"/>
          <w:sz w:val="28"/>
          <w:szCs w:val="20"/>
        </w:rPr>
        <w:t>города</w:t>
      </w:r>
      <w:r w:rsidR="008D1237">
        <w:rPr>
          <w:rFonts w:ascii="Times New Roman" w:hAnsi="Times New Roman" w:cs="Times New Roman"/>
          <w:sz w:val="28"/>
          <w:szCs w:val="20"/>
        </w:rPr>
        <w:t xml:space="preserve"> </w:t>
      </w:r>
      <w:r w:rsidR="00E96F31" w:rsidRPr="000675F8">
        <w:rPr>
          <w:rFonts w:ascii="Times New Roman" w:hAnsi="Times New Roman" w:cs="Times New Roman"/>
          <w:sz w:val="28"/>
          <w:szCs w:val="20"/>
        </w:rPr>
        <w:t>[</w:t>
      </w:r>
      <w:r w:rsidR="000B7E34" w:rsidRPr="000675F8">
        <w:rPr>
          <w:rFonts w:ascii="Times New Roman" w:hAnsi="Times New Roman" w:cs="Times New Roman"/>
          <w:sz w:val="28"/>
          <w:szCs w:val="20"/>
        </w:rPr>
        <w:t>15</w:t>
      </w:r>
      <w:r w:rsidR="00E96F31" w:rsidRPr="000675F8">
        <w:rPr>
          <w:rFonts w:ascii="Times New Roman" w:hAnsi="Times New Roman" w:cs="Times New Roman"/>
          <w:sz w:val="28"/>
          <w:szCs w:val="20"/>
        </w:rPr>
        <w:t>].</w:t>
      </w:r>
    </w:p>
    <w:p w:rsidR="00FA67A1" w:rsidRPr="000675F8" w:rsidRDefault="00E96F31" w:rsidP="00547E22">
      <w:pPr>
        <w:pStyle w:val="a3"/>
        <w:widowControl w:val="0"/>
        <w:ind w:firstLine="709"/>
        <w:jc w:val="both"/>
        <w:rPr>
          <w:rFonts w:ascii="Times New Roman" w:hAnsi="Times New Roman" w:cs="Times New Roman"/>
          <w:sz w:val="28"/>
          <w:szCs w:val="28"/>
        </w:rPr>
      </w:pPr>
      <w:r w:rsidRPr="000675F8">
        <w:rPr>
          <w:rFonts w:ascii="Times New Roman" w:hAnsi="Times New Roman" w:cs="Times New Roman"/>
          <w:sz w:val="28"/>
          <w:szCs w:val="28"/>
        </w:rPr>
        <w:t>Третий</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блок</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представлен</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основным</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финансовым</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документом</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города.</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Приоритеты</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развития,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обозначенные</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в</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Стратегии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Генеральном</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плане,</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задают</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ведущие</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направления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расходования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бюджетных</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средств.</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Документы</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бюджетного</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планирования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распределяют</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финансовые</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ресурсы</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устанавливают</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лимиты</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для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решения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социально-экономических</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задач</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отдельных</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проектов</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территориального</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развития</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районов.</w:t>
      </w:r>
      <w:r w:rsidR="008D1237">
        <w:rPr>
          <w:rFonts w:ascii="Times New Roman" w:hAnsi="Times New Roman" w:cs="Times New Roman"/>
          <w:sz w:val="28"/>
          <w:szCs w:val="28"/>
        </w:rPr>
        <w:t xml:space="preserve"> </w:t>
      </w:r>
    </w:p>
    <w:p w:rsidR="00FA67A1" w:rsidRDefault="00F06CD1" w:rsidP="00547E22">
      <w:pPr>
        <w:pStyle w:val="a3"/>
        <w:widowControl w:val="0"/>
        <w:ind w:firstLine="709"/>
        <w:jc w:val="both"/>
        <w:rPr>
          <w:rFonts w:ascii="Times New Roman" w:hAnsi="Times New Roman" w:cs="Times New Roman"/>
          <w:sz w:val="28"/>
          <w:szCs w:val="28"/>
        </w:rPr>
      </w:pPr>
      <w:r w:rsidRPr="000675F8">
        <w:rPr>
          <w:rFonts w:ascii="Times New Roman" w:hAnsi="Times New Roman" w:cs="Times New Roman"/>
          <w:sz w:val="28"/>
          <w:szCs w:val="28"/>
        </w:rPr>
        <w:t>В</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данный</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блок</w:t>
      </w:r>
      <w:r w:rsidR="008D1237">
        <w:rPr>
          <w:rFonts w:ascii="Times New Roman" w:hAnsi="Times New Roman" w:cs="Times New Roman"/>
          <w:sz w:val="28"/>
          <w:szCs w:val="28"/>
        </w:rPr>
        <w:t xml:space="preserve"> </w:t>
      </w:r>
      <w:r w:rsidR="00D30A1E" w:rsidRPr="000675F8">
        <w:rPr>
          <w:rFonts w:ascii="Times New Roman" w:hAnsi="Times New Roman" w:cs="Times New Roman"/>
          <w:sz w:val="28"/>
          <w:szCs w:val="28"/>
        </w:rPr>
        <w:t>также</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включено</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прогнозирование,</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потому</w:t>
      </w:r>
      <w:r w:rsidR="008D1237">
        <w:rPr>
          <w:rFonts w:ascii="Times New Roman" w:hAnsi="Times New Roman" w:cs="Times New Roman"/>
          <w:sz w:val="28"/>
          <w:szCs w:val="28"/>
        </w:rPr>
        <w:t xml:space="preserve"> </w:t>
      </w:r>
      <w:r w:rsidRPr="000675F8">
        <w:rPr>
          <w:rFonts w:ascii="Times New Roman" w:hAnsi="Times New Roman" w:cs="Times New Roman"/>
          <w:sz w:val="28"/>
          <w:szCs w:val="28"/>
        </w:rPr>
        <w:t>что</w:t>
      </w:r>
      <w:r w:rsidR="00DB5660">
        <w:rPr>
          <w:rFonts w:ascii="Times New Roman" w:hAnsi="Times New Roman" w:cs="Times New Roman"/>
          <w:sz w:val="28"/>
          <w:szCs w:val="28"/>
        </w:rPr>
        <w:t>,</w:t>
      </w:r>
      <w:r w:rsidR="008D1237">
        <w:rPr>
          <w:rFonts w:ascii="Times New Roman" w:hAnsi="Times New Roman" w:cs="Times New Roman"/>
          <w:sz w:val="28"/>
          <w:szCs w:val="28"/>
        </w:rPr>
        <w:t xml:space="preserve"> </w:t>
      </w:r>
      <w:r w:rsidR="008F4C11" w:rsidRPr="000675F8">
        <w:rPr>
          <w:rFonts w:ascii="Times New Roman" w:hAnsi="Times New Roman" w:cs="Times New Roman"/>
          <w:sz w:val="28"/>
          <w:szCs w:val="28"/>
        </w:rPr>
        <w:t>согласно</w:t>
      </w:r>
      <w:r w:rsidR="008D1237">
        <w:rPr>
          <w:rFonts w:ascii="Times New Roman" w:hAnsi="Times New Roman" w:cs="Times New Roman"/>
          <w:sz w:val="28"/>
          <w:szCs w:val="28"/>
        </w:rPr>
        <w:t xml:space="preserve"> </w:t>
      </w:r>
      <w:r w:rsidR="008F4C11" w:rsidRPr="000675F8">
        <w:rPr>
          <w:rFonts w:ascii="Times New Roman" w:hAnsi="Times New Roman" w:cs="Times New Roman"/>
          <w:sz w:val="28"/>
          <w:szCs w:val="28"/>
        </w:rPr>
        <w:t>ст.</w:t>
      </w:r>
      <w:r w:rsidR="008D1237">
        <w:rPr>
          <w:rFonts w:ascii="Times New Roman" w:hAnsi="Times New Roman" w:cs="Times New Roman"/>
          <w:sz w:val="28"/>
          <w:szCs w:val="28"/>
        </w:rPr>
        <w:t xml:space="preserve"> </w:t>
      </w:r>
      <w:r w:rsidR="008F4C11" w:rsidRPr="000675F8">
        <w:rPr>
          <w:rFonts w:ascii="Times New Roman" w:hAnsi="Times New Roman" w:cs="Times New Roman"/>
          <w:sz w:val="28"/>
          <w:szCs w:val="28"/>
        </w:rPr>
        <w:t>39</w:t>
      </w:r>
      <w:r w:rsidR="008D1237">
        <w:rPr>
          <w:rFonts w:ascii="Times New Roman" w:hAnsi="Times New Roman" w:cs="Times New Roman"/>
          <w:sz w:val="28"/>
          <w:szCs w:val="28"/>
        </w:rPr>
        <w:t xml:space="preserve"> </w:t>
      </w:r>
      <w:r w:rsidR="008F4C11" w:rsidRPr="000675F8">
        <w:rPr>
          <w:rFonts w:ascii="Times New Roman" w:hAnsi="Times New Roman" w:cs="Times New Roman"/>
          <w:sz w:val="28"/>
          <w:szCs w:val="28"/>
        </w:rPr>
        <w:t>закона</w:t>
      </w:r>
      <w:r w:rsidR="008D1237">
        <w:rPr>
          <w:rFonts w:ascii="Times New Roman" w:hAnsi="Times New Roman" w:cs="Times New Roman"/>
          <w:sz w:val="28"/>
          <w:szCs w:val="28"/>
        </w:rPr>
        <w:t xml:space="preserve"> </w:t>
      </w:r>
      <w:r w:rsidR="008F4C11" w:rsidRPr="000675F8">
        <w:rPr>
          <w:rFonts w:ascii="Times New Roman" w:hAnsi="Times New Roman" w:cs="Times New Roman"/>
          <w:sz w:val="28"/>
          <w:szCs w:val="28"/>
        </w:rPr>
        <w:t>о</w:t>
      </w:r>
      <w:r w:rsidR="008D1237">
        <w:rPr>
          <w:rFonts w:ascii="Times New Roman" w:hAnsi="Times New Roman" w:cs="Times New Roman"/>
          <w:sz w:val="28"/>
          <w:szCs w:val="28"/>
        </w:rPr>
        <w:t xml:space="preserve"> </w:t>
      </w:r>
      <w:r w:rsidR="008F4C11" w:rsidRPr="000675F8">
        <w:rPr>
          <w:rFonts w:ascii="Times New Roman" w:hAnsi="Times New Roman" w:cs="Times New Roman"/>
          <w:sz w:val="28"/>
          <w:szCs w:val="28"/>
        </w:rPr>
        <w:t>стратегическом</w:t>
      </w:r>
      <w:r w:rsidR="008D1237">
        <w:rPr>
          <w:rFonts w:ascii="Times New Roman" w:hAnsi="Times New Roman" w:cs="Times New Roman"/>
          <w:sz w:val="28"/>
          <w:szCs w:val="28"/>
        </w:rPr>
        <w:t xml:space="preserve"> </w:t>
      </w:r>
      <w:r w:rsidR="008F4C11" w:rsidRPr="000675F8">
        <w:rPr>
          <w:rFonts w:ascii="Times New Roman" w:hAnsi="Times New Roman" w:cs="Times New Roman"/>
          <w:sz w:val="28"/>
          <w:szCs w:val="28"/>
        </w:rPr>
        <w:t>планировании</w:t>
      </w:r>
      <w:r w:rsidR="00DB5660">
        <w:rPr>
          <w:rFonts w:ascii="Times New Roman" w:hAnsi="Times New Roman" w:cs="Times New Roman"/>
          <w:sz w:val="28"/>
          <w:szCs w:val="28"/>
        </w:rPr>
        <w:t>,</w:t>
      </w:r>
      <w:r w:rsidR="008D1237">
        <w:rPr>
          <w:rFonts w:ascii="Times New Roman" w:hAnsi="Times New Roman" w:cs="Times New Roman"/>
          <w:sz w:val="28"/>
          <w:szCs w:val="28"/>
        </w:rPr>
        <w:t xml:space="preserve"> </w:t>
      </w:r>
      <w:r w:rsidR="008F4C11" w:rsidRPr="000675F8">
        <w:rPr>
          <w:rFonts w:ascii="Times New Roman" w:hAnsi="Times New Roman" w:cs="Times New Roman"/>
          <w:sz w:val="28"/>
          <w:szCs w:val="28"/>
        </w:rPr>
        <w:t>документы</w:t>
      </w:r>
      <w:r w:rsidR="008D1237">
        <w:rPr>
          <w:rFonts w:ascii="Times New Roman" w:hAnsi="Times New Roman" w:cs="Times New Roman"/>
          <w:sz w:val="28"/>
          <w:szCs w:val="28"/>
        </w:rPr>
        <w:t xml:space="preserve"> </w:t>
      </w:r>
      <w:r w:rsidR="008F4C11" w:rsidRPr="000675F8">
        <w:rPr>
          <w:rFonts w:ascii="Times New Roman" w:hAnsi="Times New Roman" w:cs="Times New Roman"/>
          <w:sz w:val="28"/>
          <w:szCs w:val="28"/>
        </w:rPr>
        <w:t>стратегического</w:t>
      </w:r>
      <w:r w:rsidR="008D1237">
        <w:rPr>
          <w:rFonts w:ascii="Times New Roman" w:hAnsi="Times New Roman" w:cs="Times New Roman"/>
          <w:sz w:val="28"/>
          <w:szCs w:val="28"/>
        </w:rPr>
        <w:t xml:space="preserve"> </w:t>
      </w:r>
      <w:r w:rsidR="008F4C11" w:rsidRPr="000675F8">
        <w:rPr>
          <w:rFonts w:ascii="Times New Roman" w:hAnsi="Times New Roman" w:cs="Times New Roman"/>
          <w:sz w:val="28"/>
          <w:szCs w:val="28"/>
        </w:rPr>
        <w:t>планирования,</w:t>
      </w:r>
      <w:r w:rsidR="008D1237">
        <w:rPr>
          <w:rFonts w:ascii="Times New Roman" w:hAnsi="Times New Roman" w:cs="Times New Roman"/>
          <w:sz w:val="28"/>
          <w:szCs w:val="28"/>
        </w:rPr>
        <w:t xml:space="preserve"> </w:t>
      </w:r>
      <w:r w:rsidR="008F4C11" w:rsidRPr="000675F8">
        <w:rPr>
          <w:rFonts w:ascii="Times New Roman" w:hAnsi="Times New Roman" w:cs="Times New Roman"/>
          <w:sz w:val="28"/>
          <w:szCs w:val="28"/>
        </w:rPr>
        <w:t>необходимые</w:t>
      </w:r>
      <w:r w:rsidR="008D1237">
        <w:rPr>
          <w:rFonts w:ascii="Times New Roman" w:hAnsi="Times New Roman" w:cs="Times New Roman"/>
          <w:sz w:val="28"/>
          <w:szCs w:val="28"/>
        </w:rPr>
        <w:t xml:space="preserve"> </w:t>
      </w:r>
      <w:r w:rsidR="008F4C11" w:rsidRPr="000675F8">
        <w:rPr>
          <w:rFonts w:ascii="Times New Roman" w:hAnsi="Times New Roman" w:cs="Times New Roman"/>
          <w:sz w:val="28"/>
          <w:szCs w:val="28"/>
        </w:rPr>
        <w:t>для</w:t>
      </w:r>
      <w:r w:rsidR="008D1237">
        <w:rPr>
          <w:rFonts w:ascii="Times New Roman" w:hAnsi="Times New Roman" w:cs="Times New Roman"/>
          <w:sz w:val="28"/>
          <w:szCs w:val="28"/>
        </w:rPr>
        <w:t xml:space="preserve"> </w:t>
      </w:r>
      <w:r w:rsidR="008F4C11" w:rsidRPr="000675F8">
        <w:rPr>
          <w:rFonts w:ascii="Times New Roman" w:hAnsi="Times New Roman" w:cs="Times New Roman"/>
          <w:sz w:val="28"/>
          <w:szCs w:val="28"/>
        </w:rPr>
        <w:t>обеспечения</w:t>
      </w:r>
      <w:r w:rsidR="008D1237">
        <w:rPr>
          <w:rFonts w:ascii="Times New Roman" w:hAnsi="Times New Roman" w:cs="Times New Roman"/>
          <w:sz w:val="28"/>
          <w:szCs w:val="28"/>
        </w:rPr>
        <w:t xml:space="preserve"> </w:t>
      </w:r>
      <w:r w:rsidR="008F4C11" w:rsidRPr="000675F8">
        <w:rPr>
          <w:rFonts w:ascii="Times New Roman" w:hAnsi="Times New Roman" w:cs="Times New Roman"/>
          <w:sz w:val="28"/>
          <w:szCs w:val="28"/>
        </w:rPr>
        <w:t>бюджетного</w:t>
      </w:r>
      <w:r w:rsidR="008D1237">
        <w:rPr>
          <w:rFonts w:ascii="Times New Roman" w:hAnsi="Times New Roman" w:cs="Times New Roman"/>
          <w:sz w:val="28"/>
          <w:szCs w:val="28"/>
        </w:rPr>
        <w:t xml:space="preserve"> </w:t>
      </w:r>
      <w:r w:rsidR="008F4C11" w:rsidRPr="000675F8">
        <w:rPr>
          <w:rFonts w:ascii="Times New Roman" w:hAnsi="Times New Roman" w:cs="Times New Roman"/>
          <w:sz w:val="28"/>
          <w:szCs w:val="28"/>
        </w:rPr>
        <w:t>процесса</w:t>
      </w:r>
      <w:r w:rsidR="008D1237">
        <w:rPr>
          <w:rFonts w:ascii="Times New Roman" w:hAnsi="Times New Roman" w:cs="Times New Roman"/>
          <w:sz w:val="28"/>
          <w:szCs w:val="28"/>
        </w:rPr>
        <w:t xml:space="preserve"> </w:t>
      </w:r>
      <w:r w:rsidR="008F4C11" w:rsidRPr="000675F8">
        <w:rPr>
          <w:rFonts w:ascii="Times New Roman" w:hAnsi="Times New Roman" w:cs="Times New Roman"/>
          <w:sz w:val="28"/>
          <w:szCs w:val="28"/>
        </w:rPr>
        <w:t>в</w:t>
      </w:r>
      <w:r w:rsidR="008D1237">
        <w:rPr>
          <w:rFonts w:ascii="Times New Roman" w:hAnsi="Times New Roman" w:cs="Times New Roman"/>
          <w:sz w:val="28"/>
          <w:szCs w:val="28"/>
        </w:rPr>
        <w:t xml:space="preserve"> </w:t>
      </w:r>
      <w:r w:rsidR="008F4C11" w:rsidRPr="000675F8">
        <w:rPr>
          <w:rFonts w:ascii="Times New Roman" w:hAnsi="Times New Roman" w:cs="Times New Roman"/>
          <w:sz w:val="28"/>
          <w:szCs w:val="28"/>
        </w:rPr>
        <w:t>муниципальных</w:t>
      </w:r>
      <w:r w:rsidR="008D1237">
        <w:rPr>
          <w:rFonts w:ascii="Times New Roman" w:hAnsi="Times New Roman" w:cs="Times New Roman"/>
          <w:sz w:val="28"/>
          <w:szCs w:val="28"/>
        </w:rPr>
        <w:t xml:space="preserve"> </w:t>
      </w:r>
      <w:r w:rsidR="008F4C11" w:rsidRPr="000675F8">
        <w:rPr>
          <w:rFonts w:ascii="Times New Roman" w:hAnsi="Times New Roman" w:cs="Times New Roman"/>
          <w:sz w:val="28"/>
          <w:szCs w:val="28"/>
        </w:rPr>
        <w:t>районах</w:t>
      </w:r>
      <w:r w:rsidR="008D1237">
        <w:rPr>
          <w:rFonts w:ascii="Times New Roman" w:hAnsi="Times New Roman" w:cs="Times New Roman"/>
          <w:sz w:val="28"/>
          <w:szCs w:val="28"/>
        </w:rPr>
        <w:t xml:space="preserve"> </w:t>
      </w:r>
      <w:r w:rsidR="008F4C11"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008F4C11" w:rsidRPr="000675F8">
        <w:rPr>
          <w:rFonts w:ascii="Times New Roman" w:hAnsi="Times New Roman" w:cs="Times New Roman"/>
          <w:sz w:val="28"/>
          <w:szCs w:val="28"/>
        </w:rPr>
        <w:t>городских</w:t>
      </w:r>
      <w:r w:rsidR="008D1237">
        <w:rPr>
          <w:rFonts w:ascii="Times New Roman" w:hAnsi="Times New Roman" w:cs="Times New Roman"/>
          <w:sz w:val="28"/>
          <w:szCs w:val="28"/>
        </w:rPr>
        <w:t xml:space="preserve"> </w:t>
      </w:r>
      <w:r w:rsidR="008F4C11" w:rsidRPr="000675F8">
        <w:rPr>
          <w:rFonts w:ascii="Times New Roman" w:hAnsi="Times New Roman" w:cs="Times New Roman"/>
          <w:sz w:val="28"/>
          <w:szCs w:val="28"/>
        </w:rPr>
        <w:t>округах,</w:t>
      </w:r>
      <w:r w:rsidR="008D1237">
        <w:rPr>
          <w:rFonts w:ascii="Times New Roman" w:hAnsi="Times New Roman" w:cs="Times New Roman"/>
          <w:sz w:val="28"/>
          <w:szCs w:val="28"/>
        </w:rPr>
        <w:t xml:space="preserve"> </w:t>
      </w:r>
      <w:r w:rsidR="008F4C11" w:rsidRPr="000675F8">
        <w:rPr>
          <w:rFonts w:ascii="Times New Roman" w:hAnsi="Times New Roman" w:cs="Times New Roman"/>
          <w:sz w:val="28"/>
          <w:szCs w:val="28"/>
        </w:rPr>
        <w:t>разрабатываются,</w:t>
      </w:r>
      <w:r w:rsidR="008D1237">
        <w:rPr>
          <w:rFonts w:ascii="Times New Roman" w:hAnsi="Times New Roman" w:cs="Times New Roman"/>
          <w:sz w:val="28"/>
          <w:szCs w:val="28"/>
        </w:rPr>
        <w:t xml:space="preserve"> </w:t>
      </w:r>
      <w:r w:rsidR="008F4C11" w:rsidRPr="000675F8">
        <w:rPr>
          <w:rFonts w:ascii="Times New Roman" w:hAnsi="Times New Roman" w:cs="Times New Roman"/>
          <w:sz w:val="28"/>
          <w:szCs w:val="28"/>
        </w:rPr>
        <w:t>утверждаются</w:t>
      </w:r>
      <w:r w:rsidR="008D1237">
        <w:rPr>
          <w:rFonts w:ascii="Times New Roman" w:hAnsi="Times New Roman" w:cs="Times New Roman"/>
          <w:sz w:val="28"/>
          <w:szCs w:val="28"/>
        </w:rPr>
        <w:t xml:space="preserve"> </w:t>
      </w:r>
      <w:r w:rsidR="008F4C11" w:rsidRPr="000675F8">
        <w:rPr>
          <w:rFonts w:ascii="Times New Roman" w:hAnsi="Times New Roman" w:cs="Times New Roman"/>
          <w:sz w:val="28"/>
          <w:szCs w:val="28"/>
        </w:rPr>
        <w:t>(одобряются)</w:t>
      </w:r>
      <w:r w:rsidR="008D1237">
        <w:rPr>
          <w:rFonts w:ascii="Times New Roman" w:hAnsi="Times New Roman" w:cs="Times New Roman"/>
          <w:sz w:val="28"/>
          <w:szCs w:val="28"/>
        </w:rPr>
        <w:t xml:space="preserve"> </w:t>
      </w:r>
      <w:r w:rsidR="008F4C11" w:rsidRPr="000675F8">
        <w:rPr>
          <w:rFonts w:ascii="Times New Roman" w:hAnsi="Times New Roman" w:cs="Times New Roman"/>
          <w:sz w:val="28"/>
          <w:szCs w:val="28"/>
        </w:rPr>
        <w:t>и</w:t>
      </w:r>
      <w:r w:rsidR="008D1237">
        <w:rPr>
          <w:rFonts w:ascii="Times New Roman" w:hAnsi="Times New Roman" w:cs="Times New Roman"/>
          <w:sz w:val="28"/>
          <w:szCs w:val="28"/>
        </w:rPr>
        <w:t xml:space="preserve"> </w:t>
      </w:r>
      <w:r w:rsidR="008F4C11" w:rsidRPr="000675F8">
        <w:rPr>
          <w:rFonts w:ascii="Times New Roman" w:hAnsi="Times New Roman" w:cs="Times New Roman"/>
          <w:sz w:val="28"/>
          <w:szCs w:val="28"/>
        </w:rPr>
        <w:t>реализуются</w:t>
      </w:r>
      <w:r w:rsidR="008D1237">
        <w:rPr>
          <w:rFonts w:ascii="Times New Roman" w:hAnsi="Times New Roman" w:cs="Times New Roman"/>
          <w:sz w:val="28"/>
          <w:szCs w:val="28"/>
        </w:rPr>
        <w:t xml:space="preserve"> </w:t>
      </w:r>
      <w:r w:rsidR="008F4C11" w:rsidRPr="000675F8">
        <w:rPr>
          <w:rFonts w:ascii="Times New Roman" w:hAnsi="Times New Roman" w:cs="Times New Roman"/>
          <w:sz w:val="28"/>
          <w:szCs w:val="28"/>
        </w:rPr>
        <w:t>в</w:t>
      </w:r>
      <w:r w:rsidR="008D1237">
        <w:rPr>
          <w:rFonts w:ascii="Times New Roman" w:hAnsi="Times New Roman" w:cs="Times New Roman"/>
          <w:sz w:val="28"/>
          <w:szCs w:val="28"/>
        </w:rPr>
        <w:t xml:space="preserve"> </w:t>
      </w:r>
      <w:r w:rsidR="008F4C11" w:rsidRPr="000675F8">
        <w:rPr>
          <w:rFonts w:ascii="Times New Roman" w:hAnsi="Times New Roman" w:cs="Times New Roman"/>
          <w:sz w:val="28"/>
          <w:szCs w:val="28"/>
        </w:rPr>
        <w:t>соответствии</w:t>
      </w:r>
      <w:r w:rsidR="008D1237">
        <w:rPr>
          <w:rFonts w:ascii="Times New Roman" w:hAnsi="Times New Roman" w:cs="Times New Roman"/>
          <w:sz w:val="28"/>
          <w:szCs w:val="28"/>
        </w:rPr>
        <w:t xml:space="preserve"> </w:t>
      </w:r>
      <w:r w:rsidR="008F4C11" w:rsidRPr="008F4C11">
        <w:rPr>
          <w:rFonts w:ascii="Times New Roman" w:hAnsi="Times New Roman" w:cs="Times New Roman"/>
          <w:sz w:val="28"/>
          <w:szCs w:val="28"/>
        </w:rPr>
        <w:t>с</w:t>
      </w:r>
      <w:r w:rsidR="008D1237">
        <w:rPr>
          <w:rFonts w:ascii="Times New Roman" w:hAnsi="Times New Roman" w:cs="Times New Roman"/>
          <w:sz w:val="28"/>
          <w:szCs w:val="28"/>
        </w:rPr>
        <w:t xml:space="preserve"> </w:t>
      </w:r>
      <w:r w:rsidR="008F4C11" w:rsidRPr="008F4C11">
        <w:rPr>
          <w:rFonts w:ascii="Times New Roman" w:hAnsi="Times New Roman" w:cs="Times New Roman"/>
          <w:sz w:val="28"/>
          <w:szCs w:val="28"/>
        </w:rPr>
        <w:t>Бюджетным</w:t>
      </w:r>
      <w:r w:rsidR="008D1237">
        <w:rPr>
          <w:rFonts w:ascii="Times New Roman" w:hAnsi="Times New Roman" w:cs="Times New Roman"/>
          <w:sz w:val="28"/>
          <w:szCs w:val="28"/>
        </w:rPr>
        <w:t xml:space="preserve"> </w:t>
      </w:r>
      <w:r w:rsidR="008F4C11" w:rsidRPr="008F4C11">
        <w:rPr>
          <w:rFonts w:ascii="Times New Roman" w:hAnsi="Times New Roman" w:cs="Times New Roman"/>
          <w:sz w:val="28"/>
          <w:szCs w:val="28"/>
        </w:rPr>
        <w:t>кодексом</w:t>
      </w:r>
      <w:r w:rsidR="008D1237">
        <w:rPr>
          <w:rFonts w:ascii="Times New Roman" w:hAnsi="Times New Roman" w:cs="Times New Roman"/>
          <w:sz w:val="28"/>
          <w:szCs w:val="28"/>
        </w:rPr>
        <w:t xml:space="preserve"> </w:t>
      </w:r>
      <w:r w:rsidR="008F4C11" w:rsidRPr="008F4C11">
        <w:rPr>
          <w:rFonts w:ascii="Times New Roman" w:hAnsi="Times New Roman" w:cs="Times New Roman"/>
          <w:sz w:val="28"/>
          <w:szCs w:val="28"/>
        </w:rPr>
        <w:t>Российской</w:t>
      </w:r>
      <w:r w:rsidR="008D1237">
        <w:rPr>
          <w:rFonts w:ascii="Times New Roman" w:hAnsi="Times New Roman" w:cs="Times New Roman"/>
          <w:sz w:val="28"/>
          <w:szCs w:val="28"/>
        </w:rPr>
        <w:t xml:space="preserve"> </w:t>
      </w:r>
      <w:r w:rsidR="008F4C11" w:rsidRPr="008F4C11">
        <w:rPr>
          <w:rFonts w:ascii="Times New Roman" w:hAnsi="Times New Roman" w:cs="Times New Roman"/>
          <w:sz w:val="28"/>
          <w:szCs w:val="28"/>
        </w:rPr>
        <w:t>Федерации</w:t>
      </w:r>
      <w:r w:rsidR="008D1237">
        <w:rPr>
          <w:rFonts w:ascii="Times New Roman" w:hAnsi="Times New Roman" w:cs="Times New Roman"/>
          <w:sz w:val="28"/>
          <w:szCs w:val="28"/>
        </w:rPr>
        <w:t xml:space="preserve"> </w:t>
      </w:r>
      <w:r w:rsidR="00FA67A1">
        <w:rPr>
          <w:rFonts w:ascii="Times New Roman" w:hAnsi="Times New Roman" w:cs="Times New Roman"/>
          <w:sz w:val="28"/>
          <w:szCs w:val="28"/>
        </w:rPr>
        <w:t>(далее</w:t>
      </w:r>
      <w:r w:rsidR="008D1237">
        <w:rPr>
          <w:rFonts w:ascii="Times New Roman" w:hAnsi="Times New Roman" w:cs="Times New Roman"/>
          <w:sz w:val="28"/>
          <w:szCs w:val="28"/>
        </w:rPr>
        <w:t xml:space="preserve"> </w:t>
      </w:r>
      <w:r w:rsidR="00FA67A1">
        <w:rPr>
          <w:rFonts w:ascii="Times New Roman" w:hAnsi="Times New Roman" w:cs="Times New Roman"/>
          <w:sz w:val="28"/>
          <w:szCs w:val="28"/>
        </w:rPr>
        <w:t>–</w:t>
      </w:r>
      <w:r w:rsidR="008D1237">
        <w:rPr>
          <w:rFonts w:ascii="Times New Roman" w:hAnsi="Times New Roman" w:cs="Times New Roman"/>
          <w:sz w:val="28"/>
          <w:szCs w:val="28"/>
        </w:rPr>
        <w:t xml:space="preserve"> </w:t>
      </w:r>
      <w:r w:rsidR="00FA67A1">
        <w:rPr>
          <w:rFonts w:ascii="Times New Roman" w:hAnsi="Times New Roman" w:cs="Times New Roman"/>
          <w:sz w:val="28"/>
          <w:szCs w:val="28"/>
        </w:rPr>
        <w:t>БК</w:t>
      </w:r>
      <w:r w:rsidR="008D1237">
        <w:rPr>
          <w:rFonts w:ascii="Times New Roman" w:hAnsi="Times New Roman" w:cs="Times New Roman"/>
          <w:sz w:val="28"/>
          <w:szCs w:val="28"/>
        </w:rPr>
        <w:t xml:space="preserve"> </w:t>
      </w:r>
      <w:r w:rsidR="00FA67A1">
        <w:rPr>
          <w:rFonts w:ascii="Times New Roman" w:hAnsi="Times New Roman" w:cs="Times New Roman"/>
          <w:sz w:val="28"/>
          <w:szCs w:val="28"/>
        </w:rPr>
        <w:t>РФ)</w:t>
      </w:r>
      <w:r w:rsidR="008F4C11" w:rsidRPr="008F4C11">
        <w:rPr>
          <w:rFonts w:ascii="Times New Roman" w:hAnsi="Times New Roman" w:cs="Times New Roman"/>
          <w:sz w:val="28"/>
          <w:szCs w:val="28"/>
        </w:rPr>
        <w:t>.</w:t>
      </w:r>
      <w:r w:rsidR="008D1237">
        <w:rPr>
          <w:rFonts w:ascii="Times New Roman" w:hAnsi="Times New Roman" w:cs="Times New Roman"/>
          <w:sz w:val="28"/>
          <w:szCs w:val="28"/>
        </w:rPr>
        <w:t xml:space="preserve"> </w:t>
      </w:r>
      <w:r w:rsidR="008F4C11">
        <w:rPr>
          <w:rFonts w:ascii="Times New Roman" w:hAnsi="Times New Roman" w:cs="Times New Roman"/>
          <w:sz w:val="28"/>
          <w:szCs w:val="28"/>
        </w:rPr>
        <w:t>Соответственно</w:t>
      </w:r>
      <w:r w:rsidR="008D1237">
        <w:rPr>
          <w:rFonts w:ascii="Times New Roman" w:hAnsi="Times New Roman" w:cs="Times New Roman"/>
          <w:sz w:val="28"/>
          <w:szCs w:val="28"/>
        </w:rPr>
        <w:t xml:space="preserve"> </w:t>
      </w:r>
      <w:r w:rsidR="008F4C11">
        <w:rPr>
          <w:rFonts w:ascii="Times New Roman" w:hAnsi="Times New Roman" w:cs="Times New Roman"/>
          <w:sz w:val="28"/>
          <w:szCs w:val="28"/>
        </w:rPr>
        <w:t>абз.</w:t>
      </w:r>
      <w:r w:rsidR="008D1237">
        <w:rPr>
          <w:rFonts w:ascii="Times New Roman" w:hAnsi="Times New Roman" w:cs="Times New Roman"/>
          <w:sz w:val="28"/>
          <w:szCs w:val="28"/>
        </w:rPr>
        <w:t xml:space="preserve"> </w:t>
      </w:r>
      <w:r w:rsidR="008F4C11" w:rsidRPr="008F4C11">
        <w:rPr>
          <w:rFonts w:ascii="Times New Roman" w:hAnsi="Times New Roman" w:cs="Times New Roman"/>
          <w:sz w:val="28"/>
          <w:szCs w:val="28"/>
        </w:rPr>
        <w:t>2</w:t>
      </w:r>
      <w:r w:rsidR="008D1237">
        <w:rPr>
          <w:rFonts w:ascii="Times New Roman" w:hAnsi="Times New Roman" w:cs="Times New Roman"/>
          <w:sz w:val="28"/>
          <w:szCs w:val="28"/>
        </w:rPr>
        <w:t xml:space="preserve"> </w:t>
      </w:r>
      <w:r w:rsidR="008F4C11" w:rsidRPr="008F4C11">
        <w:rPr>
          <w:rFonts w:ascii="Times New Roman" w:hAnsi="Times New Roman" w:cs="Times New Roman"/>
          <w:sz w:val="28"/>
          <w:szCs w:val="28"/>
        </w:rPr>
        <w:t>ч.</w:t>
      </w:r>
      <w:r w:rsidR="008D1237">
        <w:rPr>
          <w:rFonts w:ascii="Times New Roman" w:hAnsi="Times New Roman" w:cs="Times New Roman"/>
          <w:sz w:val="28"/>
          <w:szCs w:val="28"/>
        </w:rPr>
        <w:t xml:space="preserve"> </w:t>
      </w:r>
      <w:r w:rsidR="008F4C11" w:rsidRPr="008F4C11">
        <w:rPr>
          <w:rFonts w:ascii="Times New Roman" w:hAnsi="Times New Roman" w:cs="Times New Roman"/>
          <w:sz w:val="28"/>
          <w:szCs w:val="28"/>
        </w:rPr>
        <w:t>3</w:t>
      </w:r>
      <w:r w:rsidR="008D1237">
        <w:rPr>
          <w:rFonts w:ascii="Times New Roman" w:hAnsi="Times New Roman" w:cs="Times New Roman"/>
          <w:sz w:val="28"/>
          <w:szCs w:val="28"/>
        </w:rPr>
        <w:t xml:space="preserve"> </w:t>
      </w:r>
      <w:r w:rsidR="008F4C11" w:rsidRPr="008F4C11">
        <w:rPr>
          <w:rFonts w:ascii="Times New Roman" w:hAnsi="Times New Roman" w:cs="Times New Roman"/>
          <w:sz w:val="28"/>
          <w:szCs w:val="28"/>
        </w:rPr>
        <w:t>ст.</w:t>
      </w:r>
      <w:r w:rsidR="008D1237">
        <w:rPr>
          <w:rFonts w:ascii="Times New Roman" w:hAnsi="Times New Roman" w:cs="Times New Roman"/>
          <w:sz w:val="28"/>
          <w:szCs w:val="28"/>
        </w:rPr>
        <w:t xml:space="preserve"> </w:t>
      </w:r>
      <w:r w:rsidR="008F4C11" w:rsidRPr="008F4C11">
        <w:rPr>
          <w:rFonts w:ascii="Times New Roman" w:hAnsi="Times New Roman" w:cs="Times New Roman"/>
          <w:sz w:val="28"/>
          <w:szCs w:val="28"/>
        </w:rPr>
        <w:t>170.1</w:t>
      </w:r>
      <w:r w:rsidR="008D1237">
        <w:rPr>
          <w:rFonts w:ascii="Times New Roman" w:hAnsi="Times New Roman" w:cs="Times New Roman"/>
          <w:sz w:val="28"/>
          <w:szCs w:val="28"/>
        </w:rPr>
        <w:t xml:space="preserve"> </w:t>
      </w:r>
      <w:r w:rsidR="008F4C11" w:rsidRPr="008F4C11">
        <w:rPr>
          <w:rFonts w:ascii="Times New Roman" w:hAnsi="Times New Roman" w:cs="Times New Roman"/>
          <w:sz w:val="28"/>
          <w:szCs w:val="28"/>
        </w:rPr>
        <w:t>БК</w:t>
      </w:r>
      <w:r w:rsidR="008D1237">
        <w:rPr>
          <w:rFonts w:ascii="Times New Roman" w:hAnsi="Times New Roman" w:cs="Times New Roman"/>
          <w:sz w:val="28"/>
          <w:szCs w:val="28"/>
        </w:rPr>
        <w:t xml:space="preserve"> </w:t>
      </w:r>
      <w:r w:rsidR="008F4C11" w:rsidRPr="008F4C11">
        <w:rPr>
          <w:rFonts w:ascii="Times New Roman" w:hAnsi="Times New Roman" w:cs="Times New Roman"/>
          <w:sz w:val="28"/>
          <w:szCs w:val="28"/>
        </w:rPr>
        <w:t>РФ</w:t>
      </w:r>
      <w:r w:rsidR="008D1237">
        <w:rPr>
          <w:rFonts w:ascii="Times New Roman" w:hAnsi="Times New Roman" w:cs="Times New Roman"/>
          <w:sz w:val="28"/>
          <w:szCs w:val="28"/>
        </w:rPr>
        <w:t xml:space="preserve"> </w:t>
      </w:r>
      <w:r w:rsidR="00D30A1E">
        <w:rPr>
          <w:rFonts w:ascii="Times New Roman" w:hAnsi="Times New Roman" w:cs="Times New Roman"/>
          <w:sz w:val="28"/>
          <w:szCs w:val="28"/>
        </w:rPr>
        <w:t>раскрывает,</w:t>
      </w:r>
      <w:r w:rsidR="008D1237">
        <w:rPr>
          <w:rFonts w:ascii="Times New Roman" w:hAnsi="Times New Roman" w:cs="Times New Roman"/>
          <w:sz w:val="28"/>
          <w:szCs w:val="28"/>
        </w:rPr>
        <w:t xml:space="preserve"> </w:t>
      </w:r>
      <w:r w:rsidR="00D30A1E">
        <w:rPr>
          <w:rFonts w:ascii="Times New Roman" w:hAnsi="Times New Roman" w:cs="Times New Roman"/>
          <w:sz w:val="28"/>
          <w:szCs w:val="28"/>
        </w:rPr>
        <w:t>что</w:t>
      </w:r>
      <w:r w:rsidR="008D1237">
        <w:rPr>
          <w:rFonts w:ascii="Times New Roman" w:hAnsi="Times New Roman" w:cs="Times New Roman"/>
          <w:sz w:val="28"/>
          <w:szCs w:val="28"/>
        </w:rPr>
        <w:t xml:space="preserve"> </w:t>
      </w:r>
      <w:r w:rsidR="008F4C11">
        <w:rPr>
          <w:rFonts w:ascii="Times New Roman" w:hAnsi="Times New Roman" w:cs="Times New Roman"/>
          <w:sz w:val="28"/>
          <w:szCs w:val="28"/>
        </w:rPr>
        <w:t>б</w:t>
      </w:r>
      <w:r w:rsidR="008F4C11" w:rsidRPr="008F4C11">
        <w:rPr>
          <w:rFonts w:ascii="Times New Roman" w:hAnsi="Times New Roman" w:cs="Times New Roman"/>
          <w:sz w:val="28"/>
          <w:szCs w:val="28"/>
        </w:rPr>
        <w:t>юджетный</w:t>
      </w:r>
      <w:r w:rsidR="008D1237">
        <w:rPr>
          <w:rFonts w:ascii="Times New Roman" w:hAnsi="Times New Roman" w:cs="Times New Roman"/>
          <w:sz w:val="28"/>
          <w:szCs w:val="28"/>
        </w:rPr>
        <w:t xml:space="preserve"> </w:t>
      </w:r>
      <w:r w:rsidR="008F4C11" w:rsidRPr="008F4C11">
        <w:rPr>
          <w:rFonts w:ascii="Times New Roman" w:hAnsi="Times New Roman" w:cs="Times New Roman"/>
          <w:sz w:val="28"/>
          <w:szCs w:val="28"/>
        </w:rPr>
        <w:t>прогноз</w:t>
      </w:r>
      <w:r w:rsidR="008D1237">
        <w:rPr>
          <w:rFonts w:ascii="Times New Roman" w:hAnsi="Times New Roman" w:cs="Times New Roman"/>
          <w:sz w:val="28"/>
          <w:szCs w:val="28"/>
        </w:rPr>
        <w:t xml:space="preserve"> </w:t>
      </w:r>
      <w:r w:rsidR="008F4C11" w:rsidRPr="008F4C11">
        <w:rPr>
          <w:rFonts w:ascii="Times New Roman" w:hAnsi="Times New Roman" w:cs="Times New Roman"/>
          <w:sz w:val="28"/>
          <w:szCs w:val="28"/>
        </w:rPr>
        <w:t>муниципального</w:t>
      </w:r>
      <w:r w:rsidR="008D1237">
        <w:rPr>
          <w:rFonts w:ascii="Times New Roman" w:hAnsi="Times New Roman" w:cs="Times New Roman"/>
          <w:sz w:val="28"/>
          <w:szCs w:val="28"/>
        </w:rPr>
        <w:t xml:space="preserve"> </w:t>
      </w:r>
      <w:r w:rsidR="008F4C11" w:rsidRPr="008F4C11">
        <w:rPr>
          <w:rFonts w:ascii="Times New Roman" w:hAnsi="Times New Roman" w:cs="Times New Roman"/>
          <w:sz w:val="28"/>
          <w:szCs w:val="28"/>
        </w:rPr>
        <w:t>образования</w:t>
      </w:r>
      <w:r w:rsidR="008D1237">
        <w:rPr>
          <w:rFonts w:ascii="Times New Roman" w:hAnsi="Times New Roman" w:cs="Times New Roman"/>
          <w:sz w:val="28"/>
          <w:szCs w:val="28"/>
        </w:rPr>
        <w:t xml:space="preserve"> </w:t>
      </w:r>
      <w:r w:rsidR="008F4C11" w:rsidRPr="008F4C11">
        <w:rPr>
          <w:rFonts w:ascii="Times New Roman" w:hAnsi="Times New Roman" w:cs="Times New Roman"/>
          <w:sz w:val="28"/>
          <w:szCs w:val="28"/>
        </w:rPr>
        <w:t>на</w:t>
      </w:r>
      <w:r w:rsidR="008D1237">
        <w:rPr>
          <w:rFonts w:ascii="Times New Roman" w:hAnsi="Times New Roman" w:cs="Times New Roman"/>
          <w:sz w:val="28"/>
          <w:szCs w:val="28"/>
        </w:rPr>
        <w:t xml:space="preserve"> </w:t>
      </w:r>
      <w:r w:rsidR="008F4C11" w:rsidRPr="008F4C11">
        <w:rPr>
          <w:rFonts w:ascii="Times New Roman" w:hAnsi="Times New Roman" w:cs="Times New Roman"/>
          <w:sz w:val="28"/>
          <w:szCs w:val="28"/>
        </w:rPr>
        <w:t>долгосрочный</w:t>
      </w:r>
      <w:r w:rsidR="008D1237">
        <w:rPr>
          <w:rFonts w:ascii="Times New Roman" w:hAnsi="Times New Roman" w:cs="Times New Roman"/>
          <w:sz w:val="28"/>
          <w:szCs w:val="28"/>
        </w:rPr>
        <w:t xml:space="preserve"> </w:t>
      </w:r>
      <w:r w:rsidR="008F4C11" w:rsidRPr="008F4C11">
        <w:rPr>
          <w:rFonts w:ascii="Times New Roman" w:hAnsi="Times New Roman" w:cs="Times New Roman"/>
          <w:sz w:val="28"/>
          <w:szCs w:val="28"/>
        </w:rPr>
        <w:t>период</w:t>
      </w:r>
      <w:r w:rsidR="008D1237">
        <w:rPr>
          <w:rFonts w:ascii="Times New Roman" w:hAnsi="Times New Roman" w:cs="Times New Roman"/>
          <w:sz w:val="28"/>
          <w:szCs w:val="28"/>
        </w:rPr>
        <w:t xml:space="preserve"> </w:t>
      </w:r>
      <w:r w:rsidR="008F4C11" w:rsidRPr="008F4C11">
        <w:rPr>
          <w:rFonts w:ascii="Times New Roman" w:hAnsi="Times New Roman" w:cs="Times New Roman"/>
          <w:sz w:val="28"/>
          <w:szCs w:val="28"/>
        </w:rPr>
        <w:t>разрабатывается</w:t>
      </w:r>
      <w:r w:rsidR="008D1237">
        <w:rPr>
          <w:rFonts w:ascii="Times New Roman" w:hAnsi="Times New Roman" w:cs="Times New Roman"/>
          <w:sz w:val="28"/>
          <w:szCs w:val="28"/>
        </w:rPr>
        <w:t xml:space="preserve"> </w:t>
      </w:r>
      <w:r w:rsidR="008F4C11" w:rsidRPr="008F4C11">
        <w:rPr>
          <w:rFonts w:ascii="Times New Roman" w:hAnsi="Times New Roman" w:cs="Times New Roman"/>
          <w:sz w:val="28"/>
          <w:szCs w:val="28"/>
        </w:rPr>
        <w:t>каждые</w:t>
      </w:r>
      <w:r w:rsidR="008D1237">
        <w:rPr>
          <w:rFonts w:ascii="Times New Roman" w:hAnsi="Times New Roman" w:cs="Times New Roman"/>
          <w:sz w:val="28"/>
          <w:szCs w:val="28"/>
        </w:rPr>
        <w:t xml:space="preserve"> </w:t>
      </w:r>
      <w:r w:rsidR="008F4C11" w:rsidRPr="008F4C11">
        <w:rPr>
          <w:rFonts w:ascii="Times New Roman" w:hAnsi="Times New Roman" w:cs="Times New Roman"/>
          <w:sz w:val="28"/>
          <w:szCs w:val="28"/>
        </w:rPr>
        <w:t>три</w:t>
      </w:r>
      <w:r w:rsidR="008D1237">
        <w:rPr>
          <w:rFonts w:ascii="Times New Roman" w:hAnsi="Times New Roman" w:cs="Times New Roman"/>
          <w:sz w:val="28"/>
          <w:szCs w:val="28"/>
        </w:rPr>
        <w:t xml:space="preserve"> </w:t>
      </w:r>
      <w:r w:rsidR="008F4C11" w:rsidRPr="008F4C11">
        <w:rPr>
          <w:rFonts w:ascii="Times New Roman" w:hAnsi="Times New Roman" w:cs="Times New Roman"/>
          <w:sz w:val="28"/>
          <w:szCs w:val="28"/>
        </w:rPr>
        <w:t>года</w:t>
      </w:r>
      <w:r w:rsidR="008D1237">
        <w:rPr>
          <w:rFonts w:ascii="Times New Roman" w:hAnsi="Times New Roman" w:cs="Times New Roman"/>
          <w:sz w:val="28"/>
          <w:szCs w:val="28"/>
        </w:rPr>
        <w:t xml:space="preserve"> </w:t>
      </w:r>
      <w:r w:rsidR="008F4C11" w:rsidRPr="008F4C11">
        <w:rPr>
          <w:rFonts w:ascii="Times New Roman" w:hAnsi="Times New Roman" w:cs="Times New Roman"/>
          <w:sz w:val="28"/>
          <w:szCs w:val="28"/>
        </w:rPr>
        <w:t>на</w:t>
      </w:r>
      <w:r w:rsidR="008D1237">
        <w:rPr>
          <w:rFonts w:ascii="Times New Roman" w:hAnsi="Times New Roman" w:cs="Times New Roman"/>
          <w:sz w:val="28"/>
          <w:szCs w:val="28"/>
        </w:rPr>
        <w:t xml:space="preserve"> </w:t>
      </w:r>
      <w:r w:rsidR="008F4C11" w:rsidRPr="008F4C11">
        <w:rPr>
          <w:rFonts w:ascii="Times New Roman" w:hAnsi="Times New Roman" w:cs="Times New Roman"/>
          <w:sz w:val="28"/>
          <w:szCs w:val="28"/>
        </w:rPr>
        <w:t>шесть</w:t>
      </w:r>
      <w:r w:rsidR="008D1237">
        <w:rPr>
          <w:rFonts w:ascii="Times New Roman" w:hAnsi="Times New Roman" w:cs="Times New Roman"/>
          <w:sz w:val="28"/>
          <w:szCs w:val="28"/>
        </w:rPr>
        <w:t xml:space="preserve"> </w:t>
      </w:r>
      <w:r w:rsidR="008F4C11" w:rsidRPr="008F4C11">
        <w:rPr>
          <w:rFonts w:ascii="Times New Roman" w:hAnsi="Times New Roman" w:cs="Times New Roman"/>
          <w:sz w:val="28"/>
          <w:szCs w:val="28"/>
        </w:rPr>
        <w:t>и</w:t>
      </w:r>
      <w:r w:rsidR="008D1237">
        <w:rPr>
          <w:rFonts w:ascii="Times New Roman" w:hAnsi="Times New Roman" w:cs="Times New Roman"/>
          <w:sz w:val="28"/>
          <w:szCs w:val="28"/>
        </w:rPr>
        <w:t xml:space="preserve"> </w:t>
      </w:r>
      <w:r w:rsidR="008F4C11" w:rsidRPr="008F4C11">
        <w:rPr>
          <w:rFonts w:ascii="Times New Roman" w:hAnsi="Times New Roman" w:cs="Times New Roman"/>
          <w:sz w:val="28"/>
          <w:szCs w:val="28"/>
        </w:rPr>
        <w:t>более</w:t>
      </w:r>
      <w:r w:rsidR="008D1237">
        <w:rPr>
          <w:rFonts w:ascii="Times New Roman" w:hAnsi="Times New Roman" w:cs="Times New Roman"/>
          <w:sz w:val="28"/>
          <w:szCs w:val="28"/>
        </w:rPr>
        <w:t xml:space="preserve"> </w:t>
      </w:r>
      <w:r w:rsidR="008F4C11" w:rsidRPr="008F4C11">
        <w:rPr>
          <w:rFonts w:ascii="Times New Roman" w:hAnsi="Times New Roman" w:cs="Times New Roman"/>
          <w:sz w:val="28"/>
          <w:szCs w:val="28"/>
        </w:rPr>
        <w:t>лет</w:t>
      </w:r>
      <w:r w:rsidR="008D1237">
        <w:rPr>
          <w:rFonts w:ascii="Times New Roman" w:hAnsi="Times New Roman" w:cs="Times New Roman"/>
          <w:sz w:val="28"/>
          <w:szCs w:val="28"/>
        </w:rPr>
        <w:t xml:space="preserve"> </w:t>
      </w:r>
      <w:r w:rsidR="008F4C11" w:rsidRPr="008F4C11">
        <w:rPr>
          <w:rFonts w:ascii="Times New Roman" w:hAnsi="Times New Roman" w:cs="Times New Roman"/>
          <w:sz w:val="28"/>
          <w:szCs w:val="28"/>
        </w:rPr>
        <w:t>на</w:t>
      </w:r>
      <w:r w:rsidR="008D1237">
        <w:rPr>
          <w:rFonts w:ascii="Times New Roman" w:hAnsi="Times New Roman" w:cs="Times New Roman"/>
          <w:sz w:val="28"/>
          <w:szCs w:val="28"/>
        </w:rPr>
        <w:t xml:space="preserve"> </w:t>
      </w:r>
      <w:r w:rsidR="008F4C11" w:rsidRPr="008F4C11">
        <w:rPr>
          <w:rFonts w:ascii="Times New Roman" w:hAnsi="Times New Roman" w:cs="Times New Roman"/>
          <w:sz w:val="28"/>
          <w:szCs w:val="28"/>
        </w:rPr>
        <w:t>основе</w:t>
      </w:r>
      <w:r w:rsidR="008D1237">
        <w:rPr>
          <w:rFonts w:ascii="Times New Roman" w:hAnsi="Times New Roman" w:cs="Times New Roman"/>
          <w:sz w:val="28"/>
          <w:szCs w:val="28"/>
        </w:rPr>
        <w:t xml:space="preserve"> </w:t>
      </w:r>
      <w:r w:rsidR="008F4C11" w:rsidRPr="008F4C11">
        <w:rPr>
          <w:rFonts w:ascii="Times New Roman" w:hAnsi="Times New Roman" w:cs="Times New Roman"/>
          <w:sz w:val="28"/>
          <w:szCs w:val="28"/>
        </w:rPr>
        <w:t>прогноза</w:t>
      </w:r>
      <w:r w:rsidR="008D1237">
        <w:rPr>
          <w:rFonts w:ascii="Times New Roman" w:hAnsi="Times New Roman" w:cs="Times New Roman"/>
          <w:sz w:val="28"/>
          <w:szCs w:val="28"/>
        </w:rPr>
        <w:t xml:space="preserve"> </w:t>
      </w:r>
      <w:r w:rsidR="008F4C11" w:rsidRPr="008F4C11">
        <w:rPr>
          <w:rFonts w:ascii="Times New Roman" w:hAnsi="Times New Roman" w:cs="Times New Roman"/>
          <w:sz w:val="28"/>
          <w:szCs w:val="28"/>
        </w:rPr>
        <w:t>социально-экономического</w:t>
      </w:r>
      <w:r w:rsidR="008D1237">
        <w:rPr>
          <w:rFonts w:ascii="Times New Roman" w:hAnsi="Times New Roman" w:cs="Times New Roman"/>
          <w:sz w:val="28"/>
          <w:szCs w:val="28"/>
        </w:rPr>
        <w:t xml:space="preserve"> </w:t>
      </w:r>
      <w:r w:rsidR="008F4C11" w:rsidRPr="008F4C11">
        <w:rPr>
          <w:rFonts w:ascii="Times New Roman" w:hAnsi="Times New Roman" w:cs="Times New Roman"/>
          <w:sz w:val="28"/>
          <w:szCs w:val="28"/>
        </w:rPr>
        <w:t>развития</w:t>
      </w:r>
      <w:r w:rsidR="008D1237">
        <w:rPr>
          <w:rFonts w:ascii="Times New Roman" w:hAnsi="Times New Roman" w:cs="Times New Roman"/>
          <w:sz w:val="28"/>
          <w:szCs w:val="28"/>
        </w:rPr>
        <w:t xml:space="preserve"> </w:t>
      </w:r>
      <w:r w:rsidR="008F4C11" w:rsidRPr="008F4C11">
        <w:rPr>
          <w:rFonts w:ascii="Times New Roman" w:hAnsi="Times New Roman" w:cs="Times New Roman"/>
          <w:sz w:val="28"/>
          <w:szCs w:val="28"/>
        </w:rPr>
        <w:t>муниципального</w:t>
      </w:r>
      <w:r w:rsidR="008D1237">
        <w:rPr>
          <w:rFonts w:ascii="Times New Roman" w:hAnsi="Times New Roman" w:cs="Times New Roman"/>
          <w:sz w:val="28"/>
          <w:szCs w:val="28"/>
        </w:rPr>
        <w:t xml:space="preserve"> </w:t>
      </w:r>
      <w:r w:rsidR="008F4C11" w:rsidRPr="008F4C11">
        <w:rPr>
          <w:rFonts w:ascii="Times New Roman" w:hAnsi="Times New Roman" w:cs="Times New Roman"/>
          <w:sz w:val="28"/>
          <w:szCs w:val="28"/>
        </w:rPr>
        <w:t>образования</w:t>
      </w:r>
      <w:r w:rsidR="008D1237">
        <w:rPr>
          <w:rFonts w:ascii="Times New Roman" w:hAnsi="Times New Roman" w:cs="Times New Roman"/>
          <w:sz w:val="28"/>
          <w:szCs w:val="28"/>
        </w:rPr>
        <w:t xml:space="preserve"> </w:t>
      </w:r>
      <w:r w:rsidR="008F4C11" w:rsidRPr="008F4C11">
        <w:rPr>
          <w:rFonts w:ascii="Times New Roman" w:hAnsi="Times New Roman" w:cs="Times New Roman"/>
          <w:sz w:val="28"/>
          <w:szCs w:val="28"/>
        </w:rPr>
        <w:t>на</w:t>
      </w:r>
      <w:r w:rsidR="008D1237">
        <w:rPr>
          <w:rFonts w:ascii="Times New Roman" w:hAnsi="Times New Roman" w:cs="Times New Roman"/>
          <w:sz w:val="28"/>
          <w:szCs w:val="28"/>
        </w:rPr>
        <w:t xml:space="preserve"> </w:t>
      </w:r>
      <w:r w:rsidR="008F4C11" w:rsidRPr="008F4C11">
        <w:rPr>
          <w:rFonts w:ascii="Times New Roman" w:hAnsi="Times New Roman" w:cs="Times New Roman"/>
          <w:sz w:val="28"/>
          <w:szCs w:val="28"/>
        </w:rPr>
        <w:t>соответствующий</w:t>
      </w:r>
      <w:r w:rsidR="008D1237">
        <w:rPr>
          <w:rFonts w:ascii="Times New Roman" w:hAnsi="Times New Roman" w:cs="Times New Roman"/>
          <w:sz w:val="28"/>
          <w:szCs w:val="28"/>
        </w:rPr>
        <w:t xml:space="preserve"> </w:t>
      </w:r>
      <w:r w:rsidR="008F4C11" w:rsidRPr="008F4C11">
        <w:rPr>
          <w:rFonts w:ascii="Times New Roman" w:hAnsi="Times New Roman" w:cs="Times New Roman"/>
          <w:sz w:val="28"/>
          <w:szCs w:val="28"/>
        </w:rPr>
        <w:t>период</w:t>
      </w:r>
      <w:r w:rsidR="00DB5660">
        <w:rPr>
          <w:rFonts w:ascii="Times New Roman" w:hAnsi="Times New Roman" w:cs="Times New Roman"/>
          <w:sz w:val="28"/>
          <w:szCs w:val="28"/>
        </w:rPr>
        <w:t xml:space="preserve"> </w:t>
      </w:r>
      <w:r w:rsidR="000675F8" w:rsidRPr="000675F8">
        <w:rPr>
          <w:rFonts w:ascii="Times New Roman" w:hAnsi="Times New Roman" w:cs="Times New Roman"/>
          <w:sz w:val="28"/>
          <w:szCs w:val="28"/>
        </w:rPr>
        <w:t>[</w:t>
      </w:r>
      <w:r w:rsidR="000675F8">
        <w:rPr>
          <w:rFonts w:ascii="Times New Roman" w:hAnsi="Times New Roman" w:cs="Times New Roman"/>
          <w:sz w:val="28"/>
          <w:szCs w:val="28"/>
        </w:rPr>
        <w:t>2</w:t>
      </w:r>
      <w:r w:rsidR="000675F8" w:rsidRPr="000675F8">
        <w:rPr>
          <w:rFonts w:ascii="Times New Roman" w:hAnsi="Times New Roman" w:cs="Times New Roman"/>
          <w:sz w:val="28"/>
          <w:szCs w:val="28"/>
        </w:rPr>
        <w:t>]</w:t>
      </w:r>
      <w:r w:rsidR="008F4C11" w:rsidRPr="008F4C11">
        <w:rPr>
          <w:rFonts w:ascii="Times New Roman" w:hAnsi="Times New Roman" w:cs="Times New Roman"/>
          <w:sz w:val="28"/>
          <w:szCs w:val="28"/>
        </w:rPr>
        <w:t>.</w:t>
      </w:r>
      <w:r w:rsidR="00DB5660">
        <w:rPr>
          <w:rFonts w:ascii="Times New Roman" w:hAnsi="Times New Roman" w:cs="Times New Roman"/>
          <w:sz w:val="28"/>
          <w:szCs w:val="28"/>
        </w:rPr>
        <w:t xml:space="preserve"> </w:t>
      </w:r>
      <w:r w:rsidR="00FA67A1">
        <w:rPr>
          <w:rFonts w:ascii="Times New Roman" w:hAnsi="Times New Roman" w:cs="Times New Roman"/>
          <w:sz w:val="28"/>
          <w:szCs w:val="28"/>
        </w:rPr>
        <w:t>Проект</w:t>
      </w:r>
      <w:r w:rsidR="008D1237">
        <w:rPr>
          <w:rFonts w:ascii="Times New Roman" w:hAnsi="Times New Roman" w:cs="Times New Roman"/>
          <w:sz w:val="28"/>
          <w:szCs w:val="28"/>
        </w:rPr>
        <w:t xml:space="preserve"> </w:t>
      </w:r>
      <w:r w:rsidR="00FA67A1">
        <w:rPr>
          <w:rFonts w:ascii="Times New Roman" w:hAnsi="Times New Roman" w:cs="Times New Roman"/>
          <w:sz w:val="28"/>
          <w:szCs w:val="28"/>
        </w:rPr>
        <w:t>такого</w:t>
      </w:r>
      <w:r w:rsidR="008D1237">
        <w:rPr>
          <w:rFonts w:ascii="Times New Roman" w:hAnsi="Times New Roman" w:cs="Times New Roman"/>
          <w:sz w:val="28"/>
          <w:szCs w:val="28"/>
        </w:rPr>
        <w:t xml:space="preserve"> </w:t>
      </w:r>
      <w:r w:rsidR="00FA67A1">
        <w:rPr>
          <w:rFonts w:ascii="Times New Roman" w:hAnsi="Times New Roman" w:cs="Times New Roman"/>
          <w:sz w:val="28"/>
          <w:szCs w:val="28"/>
        </w:rPr>
        <w:t>прогноза</w:t>
      </w:r>
      <w:r w:rsidR="008D1237">
        <w:rPr>
          <w:rFonts w:ascii="Times New Roman" w:hAnsi="Times New Roman" w:cs="Times New Roman"/>
          <w:sz w:val="28"/>
          <w:szCs w:val="28"/>
        </w:rPr>
        <w:t xml:space="preserve"> </w:t>
      </w:r>
      <w:r w:rsidR="00FA67A1">
        <w:rPr>
          <w:rFonts w:ascii="Times New Roman" w:hAnsi="Times New Roman" w:cs="Times New Roman"/>
          <w:sz w:val="28"/>
          <w:szCs w:val="28"/>
        </w:rPr>
        <w:t>включает</w:t>
      </w:r>
      <w:r w:rsidR="008D1237">
        <w:rPr>
          <w:rFonts w:ascii="Times New Roman" w:hAnsi="Times New Roman" w:cs="Times New Roman"/>
          <w:sz w:val="28"/>
          <w:szCs w:val="28"/>
        </w:rPr>
        <w:t xml:space="preserve"> </w:t>
      </w:r>
      <w:r w:rsidR="00FA67A1">
        <w:rPr>
          <w:rFonts w:ascii="Times New Roman" w:hAnsi="Times New Roman" w:cs="Times New Roman"/>
          <w:sz w:val="28"/>
          <w:szCs w:val="28"/>
        </w:rPr>
        <w:t>семь</w:t>
      </w:r>
      <w:r w:rsidR="008D1237">
        <w:rPr>
          <w:rFonts w:ascii="Times New Roman" w:hAnsi="Times New Roman" w:cs="Times New Roman"/>
          <w:sz w:val="28"/>
          <w:szCs w:val="28"/>
        </w:rPr>
        <w:t xml:space="preserve"> </w:t>
      </w:r>
      <w:r w:rsidR="00FA67A1">
        <w:rPr>
          <w:rFonts w:ascii="Times New Roman" w:hAnsi="Times New Roman" w:cs="Times New Roman"/>
          <w:sz w:val="28"/>
          <w:szCs w:val="28"/>
        </w:rPr>
        <w:t>разделов:</w:t>
      </w:r>
      <w:r w:rsidR="008D1237">
        <w:rPr>
          <w:rFonts w:ascii="Times New Roman" w:hAnsi="Times New Roman" w:cs="Times New Roman"/>
          <w:sz w:val="28"/>
          <w:szCs w:val="28"/>
        </w:rPr>
        <w:t xml:space="preserve"> </w:t>
      </w:r>
      <w:r w:rsidR="00632534" w:rsidRPr="00FA67A1">
        <w:rPr>
          <w:rFonts w:ascii="Times New Roman" w:hAnsi="Times New Roman" w:cs="Times New Roman"/>
          <w:sz w:val="28"/>
          <w:szCs w:val="28"/>
        </w:rPr>
        <w:t>промышленное</w:t>
      </w:r>
      <w:r w:rsidR="008D1237">
        <w:rPr>
          <w:rFonts w:ascii="Times New Roman" w:hAnsi="Times New Roman" w:cs="Times New Roman"/>
          <w:sz w:val="28"/>
          <w:szCs w:val="28"/>
        </w:rPr>
        <w:t xml:space="preserve"> </w:t>
      </w:r>
      <w:r w:rsidR="00632534" w:rsidRPr="00FA67A1">
        <w:rPr>
          <w:rFonts w:ascii="Times New Roman" w:hAnsi="Times New Roman" w:cs="Times New Roman"/>
          <w:sz w:val="28"/>
          <w:szCs w:val="28"/>
        </w:rPr>
        <w:t>производство</w:t>
      </w:r>
      <w:r w:rsidR="00632534">
        <w:rPr>
          <w:rFonts w:ascii="Times New Roman" w:hAnsi="Times New Roman" w:cs="Times New Roman"/>
          <w:sz w:val="28"/>
          <w:szCs w:val="28"/>
        </w:rPr>
        <w:t>,</w:t>
      </w:r>
      <w:r w:rsidR="008D1237">
        <w:rPr>
          <w:rFonts w:ascii="Times New Roman" w:hAnsi="Times New Roman" w:cs="Times New Roman"/>
          <w:sz w:val="28"/>
          <w:szCs w:val="28"/>
        </w:rPr>
        <w:t xml:space="preserve"> </w:t>
      </w:r>
      <w:r w:rsidR="00632534" w:rsidRPr="00FA67A1">
        <w:rPr>
          <w:rFonts w:ascii="Times New Roman" w:hAnsi="Times New Roman" w:cs="Times New Roman"/>
          <w:sz w:val="28"/>
          <w:szCs w:val="28"/>
        </w:rPr>
        <w:t>инвестиционная</w:t>
      </w:r>
      <w:r w:rsidR="008D1237">
        <w:rPr>
          <w:rFonts w:ascii="Times New Roman" w:hAnsi="Times New Roman" w:cs="Times New Roman"/>
          <w:sz w:val="28"/>
          <w:szCs w:val="28"/>
        </w:rPr>
        <w:t xml:space="preserve"> </w:t>
      </w:r>
      <w:r w:rsidR="00632534" w:rsidRPr="00FA67A1">
        <w:rPr>
          <w:rFonts w:ascii="Times New Roman" w:hAnsi="Times New Roman" w:cs="Times New Roman"/>
          <w:sz w:val="28"/>
          <w:szCs w:val="28"/>
        </w:rPr>
        <w:t>активность</w:t>
      </w:r>
      <w:r w:rsidR="00632534">
        <w:rPr>
          <w:rFonts w:ascii="Times New Roman" w:hAnsi="Times New Roman" w:cs="Times New Roman"/>
          <w:sz w:val="28"/>
          <w:szCs w:val="28"/>
        </w:rPr>
        <w:t>,</w:t>
      </w:r>
      <w:r w:rsidR="008D1237">
        <w:rPr>
          <w:rFonts w:ascii="Times New Roman" w:hAnsi="Times New Roman" w:cs="Times New Roman"/>
          <w:sz w:val="28"/>
          <w:szCs w:val="28"/>
        </w:rPr>
        <w:t xml:space="preserve"> </w:t>
      </w:r>
      <w:r w:rsidR="00632534" w:rsidRPr="00FA67A1">
        <w:rPr>
          <w:rFonts w:ascii="Times New Roman" w:hAnsi="Times New Roman" w:cs="Times New Roman"/>
          <w:sz w:val="28"/>
          <w:szCs w:val="28"/>
        </w:rPr>
        <w:t>объем</w:t>
      </w:r>
      <w:r w:rsidR="008D1237">
        <w:rPr>
          <w:rFonts w:ascii="Times New Roman" w:hAnsi="Times New Roman" w:cs="Times New Roman"/>
          <w:sz w:val="28"/>
          <w:szCs w:val="28"/>
        </w:rPr>
        <w:t xml:space="preserve"> </w:t>
      </w:r>
      <w:r w:rsidR="00632534" w:rsidRPr="00FA67A1">
        <w:rPr>
          <w:rFonts w:ascii="Times New Roman" w:hAnsi="Times New Roman" w:cs="Times New Roman"/>
          <w:sz w:val="28"/>
          <w:szCs w:val="28"/>
        </w:rPr>
        <w:t>выпуска</w:t>
      </w:r>
      <w:r w:rsidR="008D1237">
        <w:rPr>
          <w:rFonts w:ascii="Times New Roman" w:hAnsi="Times New Roman" w:cs="Times New Roman"/>
          <w:sz w:val="28"/>
          <w:szCs w:val="28"/>
        </w:rPr>
        <w:t xml:space="preserve"> </w:t>
      </w:r>
      <w:r w:rsidR="00632534" w:rsidRPr="00FA67A1">
        <w:rPr>
          <w:rFonts w:ascii="Times New Roman" w:hAnsi="Times New Roman" w:cs="Times New Roman"/>
          <w:sz w:val="28"/>
          <w:szCs w:val="28"/>
        </w:rPr>
        <w:t>продукции</w:t>
      </w:r>
      <w:r w:rsidR="00632534">
        <w:rPr>
          <w:rFonts w:ascii="Times New Roman" w:hAnsi="Times New Roman" w:cs="Times New Roman"/>
          <w:sz w:val="28"/>
          <w:szCs w:val="28"/>
        </w:rPr>
        <w:t>,</w:t>
      </w:r>
      <w:r w:rsidR="008D1237">
        <w:rPr>
          <w:rFonts w:ascii="Times New Roman" w:hAnsi="Times New Roman" w:cs="Times New Roman"/>
          <w:sz w:val="28"/>
          <w:szCs w:val="28"/>
        </w:rPr>
        <w:t xml:space="preserve"> </w:t>
      </w:r>
      <w:r w:rsidR="00632534" w:rsidRPr="00632534">
        <w:rPr>
          <w:rFonts w:ascii="Times New Roman" w:hAnsi="Times New Roman" w:cs="Times New Roman"/>
          <w:sz w:val="28"/>
          <w:szCs w:val="28"/>
        </w:rPr>
        <w:t>малое</w:t>
      </w:r>
      <w:r w:rsidR="008D1237">
        <w:rPr>
          <w:rFonts w:ascii="Times New Roman" w:hAnsi="Times New Roman" w:cs="Times New Roman"/>
          <w:sz w:val="28"/>
          <w:szCs w:val="28"/>
        </w:rPr>
        <w:t xml:space="preserve"> </w:t>
      </w:r>
      <w:r w:rsidR="00632534" w:rsidRPr="00632534">
        <w:rPr>
          <w:rFonts w:ascii="Times New Roman" w:hAnsi="Times New Roman" w:cs="Times New Roman"/>
          <w:sz w:val="28"/>
          <w:szCs w:val="28"/>
        </w:rPr>
        <w:t>и</w:t>
      </w:r>
      <w:r w:rsidR="008D1237">
        <w:rPr>
          <w:rFonts w:ascii="Times New Roman" w:hAnsi="Times New Roman" w:cs="Times New Roman"/>
          <w:sz w:val="28"/>
          <w:szCs w:val="28"/>
        </w:rPr>
        <w:t xml:space="preserve"> </w:t>
      </w:r>
      <w:r w:rsidR="00632534" w:rsidRPr="00632534">
        <w:rPr>
          <w:rFonts w:ascii="Times New Roman" w:hAnsi="Times New Roman" w:cs="Times New Roman"/>
          <w:sz w:val="28"/>
          <w:szCs w:val="28"/>
        </w:rPr>
        <w:t>среднее</w:t>
      </w:r>
      <w:r w:rsidR="008D1237">
        <w:rPr>
          <w:rFonts w:ascii="Times New Roman" w:hAnsi="Times New Roman" w:cs="Times New Roman"/>
          <w:sz w:val="28"/>
          <w:szCs w:val="28"/>
        </w:rPr>
        <w:t xml:space="preserve"> </w:t>
      </w:r>
      <w:r w:rsidR="00632534" w:rsidRPr="00632534">
        <w:rPr>
          <w:rFonts w:ascii="Times New Roman" w:hAnsi="Times New Roman" w:cs="Times New Roman"/>
          <w:sz w:val="28"/>
          <w:szCs w:val="28"/>
        </w:rPr>
        <w:t>предпринимательство</w:t>
      </w:r>
      <w:r w:rsidR="00632534">
        <w:rPr>
          <w:rFonts w:ascii="Times New Roman" w:hAnsi="Times New Roman" w:cs="Times New Roman"/>
          <w:sz w:val="28"/>
          <w:szCs w:val="28"/>
        </w:rPr>
        <w:t>,</w:t>
      </w:r>
      <w:r w:rsidR="008D1237">
        <w:rPr>
          <w:rFonts w:ascii="Times New Roman" w:hAnsi="Times New Roman" w:cs="Times New Roman"/>
          <w:sz w:val="28"/>
          <w:szCs w:val="28"/>
        </w:rPr>
        <w:t xml:space="preserve"> </w:t>
      </w:r>
      <w:r w:rsidR="00632534">
        <w:rPr>
          <w:rFonts w:ascii="Times New Roman" w:hAnsi="Times New Roman" w:cs="Times New Roman"/>
          <w:sz w:val="28"/>
          <w:szCs w:val="28"/>
        </w:rPr>
        <w:t>доходная</w:t>
      </w:r>
      <w:r w:rsidR="008D1237">
        <w:rPr>
          <w:rFonts w:ascii="Times New Roman" w:hAnsi="Times New Roman" w:cs="Times New Roman"/>
          <w:sz w:val="28"/>
          <w:szCs w:val="28"/>
        </w:rPr>
        <w:t xml:space="preserve"> </w:t>
      </w:r>
      <w:r w:rsidR="00632534">
        <w:rPr>
          <w:rFonts w:ascii="Times New Roman" w:hAnsi="Times New Roman" w:cs="Times New Roman"/>
          <w:sz w:val="28"/>
          <w:szCs w:val="28"/>
        </w:rPr>
        <w:t>база,</w:t>
      </w:r>
      <w:r w:rsidR="008D1237">
        <w:rPr>
          <w:rFonts w:ascii="Times New Roman" w:hAnsi="Times New Roman" w:cs="Times New Roman"/>
          <w:sz w:val="28"/>
          <w:szCs w:val="28"/>
        </w:rPr>
        <w:t xml:space="preserve"> </w:t>
      </w:r>
      <w:r w:rsidR="00632534">
        <w:rPr>
          <w:rFonts w:ascii="Times New Roman" w:hAnsi="Times New Roman" w:cs="Times New Roman"/>
          <w:sz w:val="28"/>
          <w:szCs w:val="28"/>
        </w:rPr>
        <w:t>уровень</w:t>
      </w:r>
      <w:r w:rsidR="008D1237">
        <w:rPr>
          <w:rFonts w:ascii="Times New Roman" w:hAnsi="Times New Roman" w:cs="Times New Roman"/>
          <w:sz w:val="28"/>
          <w:szCs w:val="28"/>
        </w:rPr>
        <w:t xml:space="preserve"> </w:t>
      </w:r>
      <w:r w:rsidR="00632534">
        <w:rPr>
          <w:rFonts w:ascii="Times New Roman" w:hAnsi="Times New Roman" w:cs="Times New Roman"/>
          <w:sz w:val="28"/>
          <w:szCs w:val="28"/>
        </w:rPr>
        <w:t>жизни</w:t>
      </w:r>
      <w:r w:rsidR="008D1237">
        <w:rPr>
          <w:rFonts w:ascii="Times New Roman" w:hAnsi="Times New Roman" w:cs="Times New Roman"/>
          <w:sz w:val="28"/>
          <w:szCs w:val="28"/>
        </w:rPr>
        <w:t xml:space="preserve"> </w:t>
      </w:r>
      <w:r w:rsidR="00632534">
        <w:rPr>
          <w:rFonts w:ascii="Times New Roman" w:hAnsi="Times New Roman" w:cs="Times New Roman"/>
          <w:sz w:val="28"/>
          <w:szCs w:val="28"/>
        </w:rPr>
        <w:t>населения,</w:t>
      </w:r>
      <w:r w:rsidR="008D1237">
        <w:rPr>
          <w:rFonts w:ascii="Times New Roman" w:hAnsi="Times New Roman" w:cs="Times New Roman"/>
          <w:sz w:val="28"/>
          <w:szCs w:val="28"/>
        </w:rPr>
        <w:t xml:space="preserve"> </w:t>
      </w:r>
      <w:r w:rsidR="00632534" w:rsidRPr="00632534">
        <w:rPr>
          <w:rFonts w:ascii="Times New Roman" w:hAnsi="Times New Roman" w:cs="Times New Roman"/>
          <w:sz w:val="28"/>
          <w:szCs w:val="28"/>
        </w:rPr>
        <w:lastRenderedPageBreak/>
        <w:t>демографическое</w:t>
      </w:r>
      <w:r w:rsidR="008D1237">
        <w:rPr>
          <w:rFonts w:ascii="Times New Roman" w:hAnsi="Times New Roman" w:cs="Times New Roman"/>
          <w:sz w:val="28"/>
          <w:szCs w:val="28"/>
        </w:rPr>
        <w:t xml:space="preserve"> </w:t>
      </w:r>
      <w:r w:rsidR="00632534" w:rsidRPr="00632534">
        <w:rPr>
          <w:rFonts w:ascii="Times New Roman" w:hAnsi="Times New Roman" w:cs="Times New Roman"/>
          <w:sz w:val="28"/>
          <w:szCs w:val="28"/>
        </w:rPr>
        <w:t>развитие</w:t>
      </w:r>
      <w:r w:rsidR="00DB5660">
        <w:rPr>
          <w:rFonts w:ascii="Times New Roman" w:hAnsi="Times New Roman" w:cs="Times New Roman"/>
          <w:sz w:val="28"/>
          <w:szCs w:val="28"/>
        </w:rPr>
        <w:t xml:space="preserve"> </w:t>
      </w:r>
      <w:r w:rsidR="00632534" w:rsidRPr="00632534">
        <w:rPr>
          <w:rFonts w:ascii="Times New Roman" w:hAnsi="Times New Roman" w:cs="Times New Roman"/>
          <w:sz w:val="28"/>
          <w:szCs w:val="28"/>
        </w:rPr>
        <w:t>[</w:t>
      </w:r>
      <w:r w:rsidR="000B7E34">
        <w:rPr>
          <w:rFonts w:ascii="Times New Roman" w:hAnsi="Times New Roman" w:cs="Times New Roman"/>
          <w:sz w:val="28"/>
          <w:szCs w:val="28"/>
        </w:rPr>
        <w:t>5</w:t>
      </w:r>
      <w:r w:rsidR="00632534">
        <w:rPr>
          <w:rFonts w:ascii="Times New Roman" w:hAnsi="Times New Roman" w:cs="Times New Roman"/>
          <w:sz w:val="28"/>
          <w:szCs w:val="28"/>
        </w:rPr>
        <w:t>,</w:t>
      </w:r>
      <w:r w:rsidR="008D1237">
        <w:rPr>
          <w:rFonts w:ascii="Times New Roman" w:hAnsi="Times New Roman" w:cs="Times New Roman"/>
          <w:sz w:val="28"/>
          <w:szCs w:val="28"/>
        </w:rPr>
        <w:t xml:space="preserve"> </w:t>
      </w:r>
      <w:r w:rsidR="00DB5660">
        <w:rPr>
          <w:rFonts w:ascii="Times New Roman" w:hAnsi="Times New Roman" w:cs="Times New Roman"/>
          <w:sz w:val="28"/>
          <w:szCs w:val="28"/>
        </w:rPr>
        <w:t>с</w:t>
      </w:r>
      <w:r w:rsidR="00632534">
        <w:rPr>
          <w:rFonts w:ascii="Times New Roman" w:hAnsi="Times New Roman" w:cs="Times New Roman"/>
          <w:sz w:val="28"/>
          <w:szCs w:val="28"/>
        </w:rPr>
        <w:t>.</w:t>
      </w:r>
      <w:r w:rsidR="008D1237">
        <w:rPr>
          <w:rFonts w:ascii="Times New Roman" w:hAnsi="Times New Roman" w:cs="Times New Roman"/>
          <w:sz w:val="28"/>
          <w:szCs w:val="28"/>
        </w:rPr>
        <w:t xml:space="preserve"> </w:t>
      </w:r>
      <w:r w:rsidR="00632534">
        <w:rPr>
          <w:rFonts w:ascii="Times New Roman" w:hAnsi="Times New Roman" w:cs="Times New Roman"/>
          <w:sz w:val="28"/>
          <w:szCs w:val="28"/>
        </w:rPr>
        <w:t>107</w:t>
      </w:r>
      <w:r w:rsidR="00632534" w:rsidRPr="00632534">
        <w:rPr>
          <w:rFonts w:ascii="Times New Roman" w:hAnsi="Times New Roman" w:cs="Times New Roman"/>
          <w:sz w:val="28"/>
          <w:szCs w:val="28"/>
        </w:rPr>
        <w:t>]</w:t>
      </w:r>
      <w:r w:rsidR="00632534">
        <w:rPr>
          <w:rFonts w:ascii="Times New Roman" w:hAnsi="Times New Roman" w:cs="Times New Roman"/>
          <w:sz w:val="28"/>
          <w:szCs w:val="28"/>
        </w:rPr>
        <w:t>.</w:t>
      </w:r>
    </w:p>
    <w:p w:rsidR="005B232C" w:rsidRDefault="00994519" w:rsidP="00547E22">
      <w:pPr>
        <w:pStyle w:val="a3"/>
        <w:widowControl w:val="0"/>
        <w:ind w:firstLine="709"/>
        <w:jc w:val="both"/>
        <w:rPr>
          <w:rFonts w:ascii="Times New Roman" w:hAnsi="Times New Roman" w:cs="Times New Roman"/>
          <w:sz w:val="28"/>
          <w:szCs w:val="28"/>
        </w:rPr>
      </w:pPr>
      <w:r>
        <w:rPr>
          <w:rFonts w:ascii="Times New Roman" w:hAnsi="Times New Roman" w:cs="Times New Roman"/>
          <w:sz w:val="28"/>
          <w:szCs w:val="28"/>
        </w:rPr>
        <w:t>Блок</w:t>
      </w:r>
      <w:r w:rsidR="008D1237">
        <w:rPr>
          <w:rFonts w:ascii="Times New Roman" w:hAnsi="Times New Roman" w:cs="Times New Roman"/>
          <w:sz w:val="28"/>
          <w:szCs w:val="28"/>
        </w:rPr>
        <w:t xml:space="preserve"> </w:t>
      </w:r>
      <w:r>
        <w:rPr>
          <w:rFonts w:ascii="Times New Roman" w:hAnsi="Times New Roman" w:cs="Times New Roman"/>
          <w:sz w:val="28"/>
          <w:szCs w:val="28"/>
        </w:rPr>
        <w:t>бюджетирования</w:t>
      </w:r>
      <w:r w:rsidR="008D1237">
        <w:rPr>
          <w:rFonts w:ascii="Times New Roman" w:hAnsi="Times New Roman" w:cs="Times New Roman"/>
          <w:sz w:val="28"/>
          <w:szCs w:val="28"/>
        </w:rPr>
        <w:t xml:space="preserve"> </w:t>
      </w:r>
      <w:r w:rsidR="005B232C" w:rsidRPr="006F3751">
        <w:rPr>
          <w:rFonts w:ascii="Times New Roman" w:hAnsi="Times New Roman" w:cs="Times New Roman"/>
          <w:sz w:val="28"/>
          <w:szCs w:val="28"/>
        </w:rPr>
        <w:t>устанавливает</w:t>
      </w:r>
      <w:r w:rsidR="008D1237">
        <w:rPr>
          <w:rFonts w:ascii="Times New Roman" w:hAnsi="Times New Roman" w:cs="Times New Roman"/>
          <w:sz w:val="28"/>
          <w:szCs w:val="28"/>
        </w:rPr>
        <w:t xml:space="preserve"> </w:t>
      </w:r>
      <w:r w:rsidR="005B232C" w:rsidRPr="006F3751">
        <w:rPr>
          <w:rFonts w:ascii="Times New Roman" w:hAnsi="Times New Roman" w:cs="Times New Roman"/>
          <w:sz w:val="28"/>
          <w:szCs w:val="28"/>
        </w:rPr>
        <w:t>взаимосвязи</w:t>
      </w:r>
      <w:r w:rsidR="008D1237">
        <w:rPr>
          <w:rFonts w:ascii="Times New Roman" w:hAnsi="Times New Roman" w:cs="Times New Roman"/>
          <w:sz w:val="28"/>
          <w:szCs w:val="28"/>
        </w:rPr>
        <w:t xml:space="preserve"> </w:t>
      </w:r>
      <w:r w:rsidR="005B232C" w:rsidRPr="006F3751">
        <w:rPr>
          <w:rFonts w:ascii="Times New Roman" w:hAnsi="Times New Roman" w:cs="Times New Roman"/>
          <w:sz w:val="28"/>
          <w:szCs w:val="28"/>
        </w:rPr>
        <w:t>стратегических</w:t>
      </w:r>
      <w:r w:rsidR="008D1237">
        <w:rPr>
          <w:rFonts w:ascii="Times New Roman" w:hAnsi="Times New Roman" w:cs="Times New Roman"/>
          <w:sz w:val="28"/>
          <w:szCs w:val="28"/>
        </w:rPr>
        <w:t xml:space="preserve"> </w:t>
      </w:r>
      <w:r w:rsidR="005B232C" w:rsidRPr="006F3751">
        <w:rPr>
          <w:rFonts w:ascii="Times New Roman" w:hAnsi="Times New Roman" w:cs="Times New Roman"/>
          <w:sz w:val="28"/>
          <w:szCs w:val="28"/>
        </w:rPr>
        <w:t>целей</w:t>
      </w:r>
      <w:r w:rsidR="008D1237">
        <w:rPr>
          <w:rFonts w:ascii="Times New Roman" w:hAnsi="Times New Roman" w:cs="Times New Roman"/>
          <w:sz w:val="28"/>
          <w:szCs w:val="28"/>
        </w:rPr>
        <w:t xml:space="preserve"> </w:t>
      </w:r>
      <w:r w:rsidR="005B232C" w:rsidRPr="006F3751">
        <w:rPr>
          <w:rFonts w:ascii="Times New Roman" w:hAnsi="Times New Roman" w:cs="Times New Roman"/>
          <w:sz w:val="28"/>
          <w:szCs w:val="28"/>
        </w:rPr>
        <w:t>с</w:t>
      </w:r>
      <w:r w:rsidR="008D1237">
        <w:rPr>
          <w:rFonts w:ascii="Times New Roman" w:hAnsi="Times New Roman" w:cs="Times New Roman"/>
          <w:sz w:val="28"/>
          <w:szCs w:val="28"/>
        </w:rPr>
        <w:t xml:space="preserve"> </w:t>
      </w:r>
      <w:r w:rsidR="005B232C" w:rsidRPr="006F3751">
        <w:rPr>
          <w:rFonts w:ascii="Times New Roman" w:hAnsi="Times New Roman" w:cs="Times New Roman"/>
          <w:sz w:val="28"/>
          <w:szCs w:val="28"/>
        </w:rPr>
        <w:t>конкретными</w:t>
      </w:r>
      <w:r w:rsidR="008D1237">
        <w:rPr>
          <w:rFonts w:ascii="Times New Roman" w:hAnsi="Times New Roman" w:cs="Times New Roman"/>
          <w:sz w:val="28"/>
          <w:szCs w:val="28"/>
        </w:rPr>
        <w:t xml:space="preserve"> </w:t>
      </w:r>
      <w:r w:rsidR="005B232C" w:rsidRPr="006F3751">
        <w:rPr>
          <w:rFonts w:ascii="Times New Roman" w:hAnsi="Times New Roman" w:cs="Times New Roman"/>
          <w:sz w:val="28"/>
          <w:szCs w:val="28"/>
        </w:rPr>
        <w:t>программными</w:t>
      </w:r>
      <w:r w:rsidR="008D1237">
        <w:rPr>
          <w:rFonts w:ascii="Times New Roman" w:hAnsi="Times New Roman" w:cs="Times New Roman"/>
          <w:sz w:val="28"/>
          <w:szCs w:val="28"/>
        </w:rPr>
        <w:t xml:space="preserve"> </w:t>
      </w:r>
      <w:r w:rsidR="005B232C" w:rsidRPr="006F3751">
        <w:rPr>
          <w:rFonts w:ascii="Times New Roman" w:hAnsi="Times New Roman" w:cs="Times New Roman"/>
          <w:sz w:val="28"/>
          <w:szCs w:val="28"/>
        </w:rPr>
        <w:t>мероприятиями</w:t>
      </w:r>
      <w:r w:rsidR="008D1237">
        <w:rPr>
          <w:rFonts w:ascii="Times New Roman" w:hAnsi="Times New Roman" w:cs="Times New Roman"/>
          <w:sz w:val="28"/>
          <w:szCs w:val="28"/>
        </w:rPr>
        <w:t xml:space="preserve"> </w:t>
      </w:r>
      <w:r w:rsidR="005B232C" w:rsidRPr="006F3751">
        <w:rPr>
          <w:rFonts w:ascii="Times New Roman" w:hAnsi="Times New Roman" w:cs="Times New Roman"/>
          <w:sz w:val="28"/>
          <w:szCs w:val="28"/>
        </w:rPr>
        <w:t>по</w:t>
      </w:r>
      <w:r w:rsidR="008D1237">
        <w:rPr>
          <w:rFonts w:ascii="Times New Roman" w:hAnsi="Times New Roman" w:cs="Times New Roman"/>
          <w:sz w:val="28"/>
          <w:szCs w:val="28"/>
        </w:rPr>
        <w:t xml:space="preserve"> </w:t>
      </w:r>
      <w:r w:rsidR="005B232C" w:rsidRPr="006F3751">
        <w:rPr>
          <w:rFonts w:ascii="Times New Roman" w:hAnsi="Times New Roman" w:cs="Times New Roman"/>
          <w:sz w:val="28"/>
          <w:szCs w:val="28"/>
        </w:rPr>
        <w:t>реализации</w:t>
      </w:r>
      <w:r w:rsidR="008D1237">
        <w:rPr>
          <w:rFonts w:ascii="Times New Roman" w:hAnsi="Times New Roman" w:cs="Times New Roman"/>
          <w:sz w:val="28"/>
          <w:szCs w:val="28"/>
        </w:rPr>
        <w:t xml:space="preserve"> </w:t>
      </w:r>
      <w:r w:rsidR="005B232C">
        <w:rPr>
          <w:rFonts w:ascii="Times New Roman" w:hAnsi="Times New Roman" w:cs="Times New Roman"/>
          <w:sz w:val="28"/>
          <w:szCs w:val="28"/>
        </w:rPr>
        <w:t>С</w:t>
      </w:r>
      <w:r w:rsidR="005B232C" w:rsidRPr="006F3751">
        <w:rPr>
          <w:rFonts w:ascii="Times New Roman" w:hAnsi="Times New Roman" w:cs="Times New Roman"/>
          <w:sz w:val="28"/>
          <w:szCs w:val="28"/>
        </w:rPr>
        <w:t>тратегии,</w:t>
      </w:r>
      <w:r w:rsidR="008D1237">
        <w:rPr>
          <w:rFonts w:ascii="Times New Roman" w:hAnsi="Times New Roman" w:cs="Times New Roman"/>
          <w:sz w:val="28"/>
          <w:szCs w:val="28"/>
        </w:rPr>
        <w:t xml:space="preserve"> </w:t>
      </w:r>
      <w:r w:rsidR="005B232C" w:rsidRPr="006F3751">
        <w:rPr>
          <w:rFonts w:ascii="Times New Roman" w:hAnsi="Times New Roman" w:cs="Times New Roman"/>
          <w:sz w:val="28"/>
          <w:szCs w:val="28"/>
        </w:rPr>
        <w:t>что</w:t>
      </w:r>
      <w:r w:rsidR="008D1237">
        <w:rPr>
          <w:rFonts w:ascii="Times New Roman" w:hAnsi="Times New Roman" w:cs="Times New Roman"/>
          <w:sz w:val="28"/>
          <w:szCs w:val="28"/>
        </w:rPr>
        <w:t xml:space="preserve"> </w:t>
      </w:r>
      <w:r w:rsidR="005B232C" w:rsidRPr="006F3751">
        <w:rPr>
          <w:rFonts w:ascii="Times New Roman" w:hAnsi="Times New Roman" w:cs="Times New Roman"/>
          <w:sz w:val="28"/>
          <w:szCs w:val="28"/>
        </w:rPr>
        <w:t>позволяет</w:t>
      </w:r>
      <w:r w:rsidR="008D1237">
        <w:rPr>
          <w:rFonts w:ascii="Times New Roman" w:hAnsi="Times New Roman" w:cs="Times New Roman"/>
          <w:sz w:val="28"/>
          <w:szCs w:val="28"/>
        </w:rPr>
        <w:t xml:space="preserve"> </w:t>
      </w:r>
      <w:r w:rsidR="005B232C" w:rsidRPr="006F3751">
        <w:rPr>
          <w:rFonts w:ascii="Times New Roman" w:hAnsi="Times New Roman" w:cs="Times New Roman"/>
          <w:sz w:val="28"/>
          <w:szCs w:val="28"/>
        </w:rPr>
        <w:t>обеспечить</w:t>
      </w:r>
      <w:r w:rsidR="008D1237">
        <w:rPr>
          <w:rFonts w:ascii="Times New Roman" w:hAnsi="Times New Roman" w:cs="Times New Roman"/>
          <w:sz w:val="28"/>
          <w:szCs w:val="28"/>
        </w:rPr>
        <w:t xml:space="preserve"> </w:t>
      </w:r>
      <w:r w:rsidR="005B232C" w:rsidRPr="006F3751">
        <w:rPr>
          <w:rFonts w:ascii="Times New Roman" w:hAnsi="Times New Roman" w:cs="Times New Roman"/>
          <w:sz w:val="28"/>
          <w:szCs w:val="28"/>
        </w:rPr>
        <w:t>высокий</w:t>
      </w:r>
      <w:r w:rsidR="008D1237">
        <w:rPr>
          <w:rFonts w:ascii="Times New Roman" w:hAnsi="Times New Roman" w:cs="Times New Roman"/>
          <w:sz w:val="28"/>
          <w:szCs w:val="28"/>
        </w:rPr>
        <w:t xml:space="preserve"> </w:t>
      </w:r>
      <w:r w:rsidR="005B232C" w:rsidRPr="006F3751">
        <w:rPr>
          <w:rFonts w:ascii="Times New Roman" w:hAnsi="Times New Roman" w:cs="Times New Roman"/>
          <w:sz w:val="28"/>
          <w:szCs w:val="28"/>
        </w:rPr>
        <w:t>уровень</w:t>
      </w:r>
      <w:r w:rsidR="008D1237">
        <w:rPr>
          <w:rFonts w:ascii="Times New Roman" w:hAnsi="Times New Roman" w:cs="Times New Roman"/>
          <w:sz w:val="28"/>
          <w:szCs w:val="28"/>
        </w:rPr>
        <w:t xml:space="preserve"> </w:t>
      </w:r>
      <w:r w:rsidR="005B232C" w:rsidRPr="006F3751">
        <w:rPr>
          <w:rFonts w:ascii="Times New Roman" w:hAnsi="Times New Roman" w:cs="Times New Roman"/>
          <w:sz w:val="28"/>
          <w:szCs w:val="28"/>
        </w:rPr>
        <w:t>результативности</w:t>
      </w:r>
      <w:r w:rsidR="008D1237">
        <w:rPr>
          <w:rFonts w:ascii="Times New Roman" w:hAnsi="Times New Roman" w:cs="Times New Roman"/>
          <w:sz w:val="28"/>
          <w:szCs w:val="28"/>
        </w:rPr>
        <w:t xml:space="preserve"> </w:t>
      </w:r>
      <w:r w:rsidR="005B232C" w:rsidRPr="006F3751">
        <w:rPr>
          <w:rFonts w:ascii="Times New Roman" w:hAnsi="Times New Roman" w:cs="Times New Roman"/>
          <w:sz w:val="28"/>
          <w:szCs w:val="28"/>
        </w:rPr>
        <w:t>управления</w:t>
      </w:r>
      <w:r w:rsidR="008D1237">
        <w:rPr>
          <w:rFonts w:ascii="Times New Roman" w:hAnsi="Times New Roman" w:cs="Times New Roman"/>
          <w:sz w:val="28"/>
          <w:szCs w:val="28"/>
        </w:rPr>
        <w:t xml:space="preserve"> </w:t>
      </w:r>
      <w:r w:rsidR="005B232C" w:rsidRPr="006F3751">
        <w:rPr>
          <w:rFonts w:ascii="Times New Roman" w:hAnsi="Times New Roman" w:cs="Times New Roman"/>
          <w:sz w:val="28"/>
          <w:szCs w:val="28"/>
        </w:rPr>
        <w:t>эффективностью</w:t>
      </w:r>
      <w:r w:rsidR="008D1237">
        <w:rPr>
          <w:rFonts w:ascii="Times New Roman" w:hAnsi="Times New Roman" w:cs="Times New Roman"/>
          <w:sz w:val="28"/>
          <w:szCs w:val="28"/>
        </w:rPr>
        <w:t xml:space="preserve"> </w:t>
      </w:r>
      <w:r w:rsidR="005B232C" w:rsidRPr="006F3751">
        <w:rPr>
          <w:rFonts w:ascii="Times New Roman" w:hAnsi="Times New Roman" w:cs="Times New Roman"/>
          <w:sz w:val="28"/>
          <w:szCs w:val="28"/>
        </w:rPr>
        <w:t>бюджетных</w:t>
      </w:r>
      <w:r w:rsidR="008D1237">
        <w:rPr>
          <w:rFonts w:ascii="Times New Roman" w:hAnsi="Times New Roman" w:cs="Times New Roman"/>
          <w:sz w:val="28"/>
          <w:szCs w:val="28"/>
        </w:rPr>
        <w:t xml:space="preserve"> </w:t>
      </w:r>
      <w:r w:rsidR="005B232C" w:rsidRPr="006F3751">
        <w:rPr>
          <w:rFonts w:ascii="Times New Roman" w:hAnsi="Times New Roman" w:cs="Times New Roman"/>
          <w:sz w:val="28"/>
          <w:szCs w:val="28"/>
        </w:rPr>
        <w:t>расходов</w:t>
      </w:r>
      <w:r w:rsidR="008D1237">
        <w:rPr>
          <w:rFonts w:ascii="Times New Roman" w:hAnsi="Times New Roman" w:cs="Times New Roman"/>
          <w:sz w:val="28"/>
          <w:szCs w:val="28"/>
        </w:rPr>
        <w:t xml:space="preserve"> </w:t>
      </w:r>
      <w:r w:rsidR="005B232C" w:rsidRPr="006F3751">
        <w:rPr>
          <w:rFonts w:ascii="Times New Roman" w:hAnsi="Times New Roman" w:cs="Times New Roman"/>
          <w:sz w:val="28"/>
          <w:szCs w:val="28"/>
        </w:rPr>
        <w:t>муниципалитета</w:t>
      </w:r>
      <w:r w:rsidR="008D1237">
        <w:rPr>
          <w:rFonts w:ascii="Times New Roman" w:hAnsi="Times New Roman" w:cs="Times New Roman"/>
          <w:sz w:val="28"/>
          <w:szCs w:val="28"/>
        </w:rPr>
        <w:t xml:space="preserve"> </w:t>
      </w:r>
      <w:r w:rsidR="005B232C" w:rsidRPr="006F3751">
        <w:rPr>
          <w:rFonts w:ascii="Times New Roman" w:hAnsi="Times New Roman" w:cs="Times New Roman"/>
          <w:sz w:val="28"/>
          <w:szCs w:val="28"/>
        </w:rPr>
        <w:t>и</w:t>
      </w:r>
      <w:r w:rsidR="008D1237">
        <w:rPr>
          <w:rFonts w:ascii="Times New Roman" w:hAnsi="Times New Roman" w:cs="Times New Roman"/>
          <w:sz w:val="28"/>
          <w:szCs w:val="28"/>
        </w:rPr>
        <w:t xml:space="preserve"> </w:t>
      </w:r>
      <w:r w:rsidR="005B232C" w:rsidRPr="006F3751">
        <w:rPr>
          <w:rFonts w:ascii="Times New Roman" w:hAnsi="Times New Roman" w:cs="Times New Roman"/>
          <w:sz w:val="28"/>
          <w:szCs w:val="28"/>
        </w:rPr>
        <w:t>интегрировать</w:t>
      </w:r>
      <w:r w:rsidR="008D1237">
        <w:rPr>
          <w:rFonts w:ascii="Times New Roman" w:hAnsi="Times New Roman" w:cs="Times New Roman"/>
          <w:sz w:val="28"/>
          <w:szCs w:val="28"/>
        </w:rPr>
        <w:t xml:space="preserve"> </w:t>
      </w:r>
      <w:r w:rsidR="005B232C" w:rsidRPr="006F3751">
        <w:rPr>
          <w:rFonts w:ascii="Times New Roman" w:hAnsi="Times New Roman" w:cs="Times New Roman"/>
          <w:sz w:val="28"/>
          <w:szCs w:val="28"/>
        </w:rPr>
        <w:t>процедуры</w:t>
      </w:r>
      <w:r w:rsidR="008D1237">
        <w:rPr>
          <w:rFonts w:ascii="Times New Roman" w:hAnsi="Times New Roman" w:cs="Times New Roman"/>
          <w:sz w:val="28"/>
          <w:szCs w:val="28"/>
        </w:rPr>
        <w:t xml:space="preserve"> </w:t>
      </w:r>
      <w:r w:rsidR="005B232C" w:rsidRPr="006F3751">
        <w:rPr>
          <w:rFonts w:ascii="Times New Roman" w:hAnsi="Times New Roman" w:cs="Times New Roman"/>
          <w:sz w:val="28"/>
          <w:szCs w:val="28"/>
        </w:rPr>
        <w:t>бюджетного</w:t>
      </w:r>
      <w:r w:rsidR="008D1237">
        <w:rPr>
          <w:rFonts w:ascii="Times New Roman" w:hAnsi="Times New Roman" w:cs="Times New Roman"/>
          <w:sz w:val="28"/>
          <w:szCs w:val="28"/>
        </w:rPr>
        <w:t xml:space="preserve"> </w:t>
      </w:r>
      <w:r w:rsidR="005B232C" w:rsidRPr="006F3751">
        <w:rPr>
          <w:rFonts w:ascii="Times New Roman" w:hAnsi="Times New Roman" w:cs="Times New Roman"/>
          <w:sz w:val="28"/>
          <w:szCs w:val="28"/>
        </w:rPr>
        <w:t>планирования</w:t>
      </w:r>
      <w:r w:rsidR="008D1237">
        <w:rPr>
          <w:rFonts w:ascii="Times New Roman" w:hAnsi="Times New Roman" w:cs="Times New Roman"/>
          <w:sz w:val="28"/>
          <w:szCs w:val="28"/>
        </w:rPr>
        <w:t xml:space="preserve"> </w:t>
      </w:r>
      <w:r w:rsidR="005B232C" w:rsidRPr="006F3751">
        <w:rPr>
          <w:rFonts w:ascii="Times New Roman" w:hAnsi="Times New Roman" w:cs="Times New Roman"/>
          <w:sz w:val="28"/>
          <w:szCs w:val="28"/>
        </w:rPr>
        <w:t>в</w:t>
      </w:r>
      <w:r w:rsidR="008D1237">
        <w:rPr>
          <w:rFonts w:ascii="Times New Roman" w:hAnsi="Times New Roman" w:cs="Times New Roman"/>
          <w:sz w:val="28"/>
          <w:szCs w:val="28"/>
        </w:rPr>
        <w:t xml:space="preserve"> </w:t>
      </w:r>
      <w:r w:rsidR="005B232C" w:rsidRPr="006F3751">
        <w:rPr>
          <w:rFonts w:ascii="Times New Roman" w:hAnsi="Times New Roman" w:cs="Times New Roman"/>
          <w:sz w:val="28"/>
          <w:szCs w:val="28"/>
        </w:rPr>
        <w:t>стратегически</w:t>
      </w:r>
      <w:r w:rsidR="008D1237">
        <w:rPr>
          <w:rFonts w:ascii="Times New Roman" w:hAnsi="Times New Roman" w:cs="Times New Roman"/>
          <w:sz w:val="28"/>
          <w:szCs w:val="28"/>
        </w:rPr>
        <w:t xml:space="preserve"> </w:t>
      </w:r>
      <w:r w:rsidR="005B232C" w:rsidRPr="006F3751">
        <w:rPr>
          <w:rFonts w:ascii="Times New Roman" w:hAnsi="Times New Roman" w:cs="Times New Roman"/>
          <w:sz w:val="28"/>
          <w:szCs w:val="28"/>
        </w:rPr>
        <w:t>ориентированную</w:t>
      </w:r>
      <w:r w:rsidR="008D1237">
        <w:rPr>
          <w:rFonts w:ascii="Times New Roman" w:hAnsi="Times New Roman" w:cs="Times New Roman"/>
          <w:sz w:val="28"/>
          <w:szCs w:val="28"/>
        </w:rPr>
        <w:t xml:space="preserve"> </w:t>
      </w:r>
      <w:r w:rsidR="005B232C" w:rsidRPr="006F3751">
        <w:rPr>
          <w:rFonts w:ascii="Times New Roman" w:hAnsi="Times New Roman" w:cs="Times New Roman"/>
          <w:sz w:val="28"/>
          <w:szCs w:val="28"/>
        </w:rPr>
        <w:t>систему</w:t>
      </w:r>
      <w:r w:rsidR="008D1237">
        <w:rPr>
          <w:rFonts w:ascii="Times New Roman" w:hAnsi="Times New Roman" w:cs="Times New Roman"/>
          <w:sz w:val="28"/>
          <w:szCs w:val="28"/>
        </w:rPr>
        <w:t xml:space="preserve"> </w:t>
      </w:r>
      <w:r w:rsidR="005B232C" w:rsidRPr="006F3751">
        <w:rPr>
          <w:rFonts w:ascii="Times New Roman" w:hAnsi="Times New Roman" w:cs="Times New Roman"/>
          <w:sz w:val="28"/>
          <w:szCs w:val="28"/>
        </w:rPr>
        <w:t>управления</w:t>
      </w:r>
      <w:r w:rsidR="008D1237">
        <w:rPr>
          <w:rFonts w:ascii="Times New Roman" w:hAnsi="Times New Roman" w:cs="Times New Roman"/>
          <w:sz w:val="28"/>
          <w:szCs w:val="28"/>
        </w:rPr>
        <w:t xml:space="preserve"> </w:t>
      </w:r>
      <w:r w:rsidR="005B232C" w:rsidRPr="006F3751">
        <w:rPr>
          <w:rFonts w:ascii="Times New Roman" w:hAnsi="Times New Roman" w:cs="Times New Roman"/>
          <w:sz w:val="28"/>
          <w:szCs w:val="28"/>
        </w:rPr>
        <w:t>процессами</w:t>
      </w:r>
      <w:r w:rsidR="008D1237">
        <w:rPr>
          <w:rFonts w:ascii="Times New Roman" w:hAnsi="Times New Roman" w:cs="Times New Roman"/>
          <w:sz w:val="28"/>
          <w:szCs w:val="28"/>
        </w:rPr>
        <w:t xml:space="preserve"> </w:t>
      </w:r>
      <w:r w:rsidR="005B232C" w:rsidRPr="006F3751">
        <w:rPr>
          <w:rFonts w:ascii="Times New Roman" w:hAnsi="Times New Roman" w:cs="Times New Roman"/>
          <w:sz w:val="28"/>
          <w:szCs w:val="28"/>
        </w:rPr>
        <w:t>деятельности</w:t>
      </w:r>
      <w:r w:rsidR="008D1237">
        <w:rPr>
          <w:rFonts w:ascii="Times New Roman" w:hAnsi="Times New Roman" w:cs="Times New Roman"/>
          <w:sz w:val="28"/>
          <w:szCs w:val="28"/>
        </w:rPr>
        <w:t xml:space="preserve"> </w:t>
      </w:r>
      <w:r w:rsidR="005B232C" w:rsidRPr="006F3751">
        <w:rPr>
          <w:rFonts w:ascii="Times New Roman" w:hAnsi="Times New Roman" w:cs="Times New Roman"/>
          <w:sz w:val="28"/>
          <w:szCs w:val="28"/>
        </w:rPr>
        <w:t>муниципального</w:t>
      </w:r>
      <w:r w:rsidR="008D1237">
        <w:rPr>
          <w:rFonts w:ascii="Times New Roman" w:hAnsi="Times New Roman" w:cs="Times New Roman"/>
          <w:sz w:val="28"/>
          <w:szCs w:val="28"/>
        </w:rPr>
        <w:t xml:space="preserve"> </w:t>
      </w:r>
      <w:r w:rsidR="005B232C" w:rsidRPr="006F3751">
        <w:rPr>
          <w:rFonts w:ascii="Times New Roman" w:hAnsi="Times New Roman" w:cs="Times New Roman"/>
          <w:sz w:val="28"/>
          <w:szCs w:val="28"/>
        </w:rPr>
        <w:t>образования.</w:t>
      </w:r>
    </w:p>
    <w:p w:rsidR="00E7418B" w:rsidRPr="007C4812" w:rsidRDefault="00D73897" w:rsidP="00547E22">
      <w:pPr>
        <w:pStyle w:val="a3"/>
        <w:widowControl w:val="0"/>
        <w:ind w:firstLine="709"/>
        <w:jc w:val="both"/>
        <w:rPr>
          <w:rFonts w:ascii="Times New Roman" w:hAnsi="Times New Roman" w:cs="Times New Roman"/>
          <w:sz w:val="28"/>
          <w:szCs w:val="28"/>
        </w:rPr>
      </w:pPr>
      <w:r>
        <w:rPr>
          <w:rFonts w:ascii="Times New Roman" w:hAnsi="Times New Roman" w:cs="Times New Roman"/>
          <w:sz w:val="28"/>
          <w:szCs w:val="28"/>
        </w:rPr>
        <w:t>Четвертый</w:t>
      </w:r>
      <w:r w:rsidR="008D1237">
        <w:rPr>
          <w:rFonts w:ascii="Times New Roman" w:hAnsi="Times New Roman" w:cs="Times New Roman"/>
          <w:sz w:val="28"/>
          <w:szCs w:val="28"/>
        </w:rPr>
        <w:t xml:space="preserve"> </w:t>
      </w:r>
      <w:r>
        <w:rPr>
          <w:rFonts w:ascii="Times New Roman" w:hAnsi="Times New Roman" w:cs="Times New Roman"/>
          <w:sz w:val="28"/>
          <w:szCs w:val="28"/>
        </w:rPr>
        <w:t>блок</w:t>
      </w:r>
      <w:r w:rsidR="008D1237">
        <w:rPr>
          <w:rFonts w:ascii="Times New Roman" w:hAnsi="Times New Roman" w:cs="Times New Roman"/>
          <w:sz w:val="28"/>
          <w:szCs w:val="28"/>
        </w:rPr>
        <w:t xml:space="preserve"> </w:t>
      </w:r>
      <w:r w:rsidR="00DB5660">
        <w:rPr>
          <w:rFonts w:ascii="Times New Roman" w:hAnsi="Times New Roman" w:cs="Times New Roman"/>
          <w:sz w:val="28"/>
          <w:szCs w:val="28"/>
        </w:rPr>
        <w:t xml:space="preserve">– </w:t>
      </w:r>
      <w:r w:rsidR="00CD61D2">
        <w:rPr>
          <w:rFonts w:ascii="Times New Roman" w:hAnsi="Times New Roman" w:cs="Times New Roman"/>
          <w:sz w:val="28"/>
          <w:szCs w:val="28"/>
        </w:rPr>
        <w:t>м</w:t>
      </w:r>
      <w:r w:rsidR="00194E40" w:rsidRPr="00194E40">
        <w:rPr>
          <w:rFonts w:ascii="Times New Roman" w:hAnsi="Times New Roman" w:cs="Times New Roman"/>
          <w:sz w:val="28"/>
          <w:szCs w:val="28"/>
        </w:rPr>
        <w:t>ониторинг</w:t>
      </w:r>
      <w:r w:rsidR="00CD61D2">
        <w:rPr>
          <w:rFonts w:ascii="Times New Roman" w:hAnsi="Times New Roman" w:cs="Times New Roman"/>
          <w:sz w:val="28"/>
          <w:szCs w:val="28"/>
        </w:rPr>
        <w:t>а</w:t>
      </w:r>
      <w:r w:rsidR="008D1237">
        <w:rPr>
          <w:rFonts w:ascii="Times New Roman" w:hAnsi="Times New Roman" w:cs="Times New Roman"/>
          <w:sz w:val="28"/>
          <w:szCs w:val="28"/>
        </w:rPr>
        <w:t xml:space="preserve"> </w:t>
      </w:r>
      <w:r w:rsidR="00194E40" w:rsidRPr="00194E40">
        <w:rPr>
          <w:rFonts w:ascii="Times New Roman" w:hAnsi="Times New Roman" w:cs="Times New Roman"/>
          <w:sz w:val="28"/>
          <w:szCs w:val="28"/>
        </w:rPr>
        <w:t>и</w:t>
      </w:r>
      <w:r w:rsidR="008D1237">
        <w:rPr>
          <w:rFonts w:ascii="Times New Roman" w:hAnsi="Times New Roman" w:cs="Times New Roman"/>
          <w:sz w:val="28"/>
          <w:szCs w:val="28"/>
        </w:rPr>
        <w:t xml:space="preserve"> </w:t>
      </w:r>
      <w:r w:rsidR="00194E40" w:rsidRPr="00194E40">
        <w:rPr>
          <w:rFonts w:ascii="Times New Roman" w:hAnsi="Times New Roman" w:cs="Times New Roman"/>
          <w:sz w:val="28"/>
          <w:szCs w:val="28"/>
        </w:rPr>
        <w:t>контрол</w:t>
      </w:r>
      <w:r w:rsidR="00CD61D2">
        <w:rPr>
          <w:rFonts w:ascii="Times New Roman" w:hAnsi="Times New Roman" w:cs="Times New Roman"/>
          <w:sz w:val="28"/>
          <w:szCs w:val="28"/>
        </w:rPr>
        <w:t>я</w:t>
      </w:r>
      <w:r w:rsidR="008D1237">
        <w:rPr>
          <w:rFonts w:ascii="Times New Roman" w:hAnsi="Times New Roman" w:cs="Times New Roman"/>
          <w:sz w:val="28"/>
          <w:szCs w:val="28"/>
        </w:rPr>
        <w:t xml:space="preserve"> </w:t>
      </w:r>
      <w:r w:rsidR="00DB5660">
        <w:rPr>
          <w:rFonts w:ascii="Times New Roman" w:hAnsi="Times New Roman" w:cs="Times New Roman"/>
          <w:sz w:val="28"/>
          <w:szCs w:val="28"/>
        </w:rPr>
        <w:t xml:space="preserve">– </w:t>
      </w:r>
      <w:r>
        <w:rPr>
          <w:rFonts w:ascii="Times New Roman" w:hAnsi="Times New Roman" w:cs="Times New Roman"/>
          <w:sz w:val="28"/>
          <w:szCs w:val="28"/>
        </w:rPr>
        <w:t>сформирован</w:t>
      </w:r>
      <w:r w:rsidR="008D1237">
        <w:rPr>
          <w:rFonts w:ascii="Times New Roman" w:hAnsi="Times New Roman" w:cs="Times New Roman"/>
          <w:sz w:val="28"/>
          <w:szCs w:val="28"/>
        </w:rPr>
        <w:t xml:space="preserve"> </w:t>
      </w:r>
      <w:r>
        <w:rPr>
          <w:rFonts w:ascii="Times New Roman" w:hAnsi="Times New Roman" w:cs="Times New Roman"/>
          <w:sz w:val="28"/>
          <w:szCs w:val="28"/>
        </w:rPr>
        <w:t>как</w:t>
      </w:r>
      <w:r w:rsidR="008D1237">
        <w:rPr>
          <w:rFonts w:ascii="Times New Roman" w:hAnsi="Times New Roman" w:cs="Times New Roman"/>
          <w:sz w:val="28"/>
          <w:szCs w:val="28"/>
        </w:rPr>
        <w:t xml:space="preserve"> </w:t>
      </w:r>
      <w:r>
        <w:rPr>
          <w:rFonts w:ascii="Times New Roman" w:hAnsi="Times New Roman" w:cs="Times New Roman"/>
          <w:sz w:val="28"/>
          <w:szCs w:val="28"/>
        </w:rPr>
        <w:t>этап,</w:t>
      </w:r>
      <w:r w:rsidR="008D1237">
        <w:rPr>
          <w:rFonts w:ascii="Times New Roman" w:hAnsi="Times New Roman" w:cs="Times New Roman"/>
          <w:sz w:val="28"/>
          <w:szCs w:val="28"/>
        </w:rPr>
        <w:t xml:space="preserve"> </w:t>
      </w:r>
      <w:r>
        <w:rPr>
          <w:rFonts w:ascii="Times New Roman" w:hAnsi="Times New Roman" w:cs="Times New Roman"/>
          <w:sz w:val="28"/>
          <w:szCs w:val="28"/>
        </w:rPr>
        <w:t>позволяющий</w:t>
      </w:r>
      <w:r w:rsidR="008D1237">
        <w:rPr>
          <w:rFonts w:ascii="Times New Roman" w:hAnsi="Times New Roman" w:cs="Times New Roman"/>
          <w:sz w:val="28"/>
          <w:szCs w:val="28"/>
        </w:rPr>
        <w:t xml:space="preserve"> </w:t>
      </w:r>
      <w:r>
        <w:rPr>
          <w:rFonts w:ascii="Times New Roman" w:hAnsi="Times New Roman" w:cs="Times New Roman"/>
          <w:sz w:val="28"/>
          <w:szCs w:val="28"/>
        </w:rPr>
        <w:t>оценить</w:t>
      </w:r>
      <w:r w:rsidR="008D1237">
        <w:rPr>
          <w:rFonts w:ascii="Times New Roman" w:hAnsi="Times New Roman" w:cs="Times New Roman"/>
          <w:sz w:val="28"/>
          <w:szCs w:val="28"/>
        </w:rPr>
        <w:t xml:space="preserve"> </w:t>
      </w:r>
      <w:r>
        <w:rPr>
          <w:rFonts w:ascii="Times New Roman" w:hAnsi="Times New Roman" w:cs="Times New Roman"/>
          <w:sz w:val="28"/>
          <w:szCs w:val="28"/>
        </w:rPr>
        <w:t>деятельност</w:t>
      </w:r>
      <w:r w:rsidR="00E4170E">
        <w:rPr>
          <w:rFonts w:ascii="Times New Roman" w:hAnsi="Times New Roman" w:cs="Times New Roman"/>
          <w:sz w:val="28"/>
          <w:szCs w:val="28"/>
        </w:rPr>
        <w:t>ь</w:t>
      </w:r>
      <w:r w:rsidR="008D1237">
        <w:rPr>
          <w:rFonts w:ascii="Times New Roman" w:hAnsi="Times New Roman" w:cs="Times New Roman"/>
          <w:sz w:val="28"/>
          <w:szCs w:val="28"/>
        </w:rPr>
        <w:t xml:space="preserve"> </w:t>
      </w:r>
      <w:r>
        <w:rPr>
          <w:rFonts w:ascii="Times New Roman" w:hAnsi="Times New Roman" w:cs="Times New Roman"/>
          <w:sz w:val="28"/>
          <w:szCs w:val="28"/>
        </w:rPr>
        <w:t>в</w:t>
      </w:r>
      <w:r w:rsidR="008D1237">
        <w:rPr>
          <w:rFonts w:ascii="Times New Roman" w:hAnsi="Times New Roman" w:cs="Times New Roman"/>
          <w:sz w:val="28"/>
          <w:szCs w:val="28"/>
        </w:rPr>
        <w:t xml:space="preserve"> </w:t>
      </w:r>
      <w:r>
        <w:rPr>
          <w:rFonts w:ascii="Times New Roman" w:hAnsi="Times New Roman" w:cs="Times New Roman"/>
          <w:sz w:val="28"/>
          <w:szCs w:val="28"/>
        </w:rPr>
        <w:t>целом</w:t>
      </w:r>
      <w:r w:rsidR="008D1237">
        <w:rPr>
          <w:rFonts w:ascii="Times New Roman" w:hAnsi="Times New Roman" w:cs="Times New Roman"/>
          <w:sz w:val="28"/>
          <w:szCs w:val="28"/>
        </w:rPr>
        <w:t xml:space="preserve"> </w:t>
      </w:r>
      <w:r>
        <w:rPr>
          <w:rFonts w:ascii="Times New Roman" w:hAnsi="Times New Roman" w:cs="Times New Roman"/>
          <w:sz w:val="28"/>
          <w:szCs w:val="28"/>
        </w:rPr>
        <w:t>на</w:t>
      </w:r>
      <w:r w:rsidR="008D1237">
        <w:rPr>
          <w:rFonts w:ascii="Times New Roman" w:hAnsi="Times New Roman" w:cs="Times New Roman"/>
          <w:sz w:val="28"/>
          <w:szCs w:val="28"/>
        </w:rPr>
        <w:t xml:space="preserve"> </w:t>
      </w:r>
      <w:r>
        <w:rPr>
          <w:rFonts w:ascii="Times New Roman" w:hAnsi="Times New Roman" w:cs="Times New Roman"/>
          <w:sz w:val="28"/>
          <w:szCs w:val="28"/>
        </w:rPr>
        <w:t>уровне</w:t>
      </w:r>
      <w:r w:rsidR="008D1237">
        <w:rPr>
          <w:rFonts w:ascii="Times New Roman" w:hAnsi="Times New Roman" w:cs="Times New Roman"/>
          <w:sz w:val="28"/>
          <w:szCs w:val="28"/>
        </w:rPr>
        <w:t xml:space="preserve"> </w:t>
      </w:r>
      <w:r>
        <w:rPr>
          <w:rFonts w:ascii="Times New Roman" w:hAnsi="Times New Roman" w:cs="Times New Roman"/>
          <w:sz w:val="28"/>
          <w:szCs w:val="28"/>
        </w:rPr>
        <w:t>достигнутых</w:t>
      </w:r>
      <w:r w:rsidR="008D1237">
        <w:rPr>
          <w:rFonts w:ascii="Times New Roman" w:hAnsi="Times New Roman" w:cs="Times New Roman"/>
          <w:sz w:val="28"/>
          <w:szCs w:val="28"/>
        </w:rPr>
        <w:t xml:space="preserve"> </w:t>
      </w:r>
      <w:r>
        <w:rPr>
          <w:rFonts w:ascii="Times New Roman" w:hAnsi="Times New Roman" w:cs="Times New Roman"/>
          <w:sz w:val="28"/>
          <w:szCs w:val="28"/>
        </w:rPr>
        <w:t>значений</w:t>
      </w:r>
      <w:r w:rsidR="008D1237">
        <w:rPr>
          <w:rFonts w:ascii="Times New Roman" w:hAnsi="Times New Roman" w:cs="Times New Roman"/>
          <w:sz w:val="28"/>
          <w:szCs w:val="28"/>
        </w:rPr>
        <w:t xml:space="preserve"> </w:t>
      </w:r>
      <w:r>
        <w:rPr>
          <w:rFonts w:ascii="Times New Roman" w:hAnsi="Times New Roman" w:cs="Times New Roman"/>
          <w:sz w:val="28"/>
          <w:szCs w:val="28"/>
        </w:rPr>
        <w:t>и</w:t>
      </w:r>
      <w:r w:rsidR="008D1237">
        <w:rPr>
          <w:rFonts w:ascii="Times New Roman" w:hAnsi="Times New Roman" w:cs="Times New Roman"/>
          <w:sz w:val="28"/>
          <w:szCs w:val="28"/>
        </w:rPr>
        <w:t xml:space="preserve"> </w:t>
      </w:r>
      <w:r>
        <w:rPr>
          <w:rFonts w:ascii="Times New Roman" w:hAnsi="Times New Roman" w:cs="Times New Roman"/>
          <w:sz w:val="28"/>
          <w:szCs w:val="28"/>
        </w:rPr>
        <w:t>выполненных</w:t>
      </w:r>
      <w:r w:rsidR="008D1237">
        <w:rPr>
          <w:rFonts w:ascii="Times New Roman" w:hAnsi="Times New Roman" w:cs="Times New Roman"/>
          <w:sz w:val="28"/>
          <w:szCs w:val="28"/>
        </w:rPr>
        <w:t xml:space="preserve"> </w:t>
      </w:r>
      <w:r>
        <w:rPr>
          <w:rFonts w:ascii="Times New Roman" w:hAnsi="Times New Roman" w:cs="Times New Roman"/>
          <w:sz w:val="28"/>
          <w:szCs w:val="28"/>
        </w:rPr>
        <w:t>мероприятий.</w:t>
      </w:r>
      <w:r w:rsidR="008D1237">
        <w:rPr>
          <w:rFonts w:ascii="Times New Roman" w:hAnsi="Times New Roman" w:cs="Times New Roman"/>
          <w:sz w:val="28"/>
          <w:szCs w:val="28"/>
        </w:rPr>
        <w:t xml:space="preserve"> </w:t>
      </w:r>
      <w:r w:rsidR="005C59CD">
        <w:rPr>
          <w:rFonts w:ascii="Times New Roman" w:hAnsi="Times New Roman" w:cs="Times New Roman"/>
          <w:sz w:val="28"/>
          <w:szCs w:val="28"/>
        </w:rPr>
        <w:t>Ежегодно</w:t>
      </w:r>
      <w:r w:rsidR="008D1237">
        <w:rPr>
          <w:rFonts w:ascii="Times New Roman" w:hAnsi="Times New Roman" w:cs="Times New Roman"/>
          <w:sz w:val="28"/>
          <w:szCs w:val="28"/>
        </w:rPr>
        <w:t xml:space="preserve"> </w:t>
      </w:r>
      <w:r w:rsidR="005C59CD">
        <w:rPr>
          <w:rFonts w:ascii="Times New Roman" w:hAnsi="Times New Roman" w:cs="Times New Roman"/>
          <w:sz w:val="28"/>
          <w:szCs w:val="28"/>
        </w:rPr>
        <w:t>в</w:t>
      </w:r>
      <w:r w:rsidR="008D1237">
        <w:rPr>
          <w:rFonts w:ascii="Times New Roman" w:hAnsi="Times New Roman" w:cs="Times New Roman"/>
          <w:sz w:val="28"/>
          <w:szCs w:val="28"/>
        </w:rPr>
        <w:t xml:space="preserve"> </w:t>
      </w:r>
      <w:r w:rsidR="005C59CD">
        <w:rPr>
          <w:rFonts w:ascii="Times New Roman" w:hAnsi="Times New Roman" w:cs="Times New Roman"/>
          <w:sz w:val="28"/>
          <w:szCs w:val="28"/>
        </w:rPr>
        <w:t>администрации</w:t>
      </w:r>
      <w:r w:rsidR="008D1237">
        <w:rPr>
          <w:rFonts w:ascii="Times New Roman" w:hAnsi="Times New Roman" w:cs="Times New Roman"/>
          <w:sz w:val="28"/>
          <w:szCs w:val="28"/>
        </w:rPr>
        <w:t xml:space="preserve"> </w:t>
      </w:r>
      <w:r w:rsidR="005C59CD">
        <w:rPr>
          <w:rFonts w:ascii="Times New Roman" w:hAnsi="Times New Roman" w:cs="Times New Roman"/>
          <w:sz w:val="28"/>
          <w:szCs w:val="28"/>
        </w:rPr>
        <w:t>города</w:t>
      </w:r>
      <w:r w:rsidR="008D1237">
        <w:rPr>
          <w:rFonts w:ascii="Times New Roman" w:hAnsi="Times New Roman" w:cs="Times New Roman"/>
          <w:sz w:val="28"/>
          <w:szCs w:val="28"/>
        </w:rPr>
        <w:t xml:space="preserve"> </w:t>
      </w:r>
      <w:r w:rsidR="005C59CD">
        <w:rPr>
          <w:rFonts w:ascii="Times New Roman" w:hAnsi="Times New Roman" w:cs="Times New Roman"/>
          <w:sz w:val="28"/>
          <w:szCs w:val="28"/>
        </w:rPr>
        <w:t>проводятся</w:t>
      </w:r>
      <w:r w:rsidR="008D1237">
        <w:rPr>
          <w:rFonts w:ascii="Times New Roman" w:hAnsi="Times New Roman" w:cs="Times New Roman"/>
          <w:sz w:val="28"/>
          <w:szCs w:val="28"/>
        </w:rPr>
        <w:t xml:space="preserve"> </w:t>
      </w:r>
      <w:r w:rsidR="005C59CD">
        <w:rPr>
          <w:rFonts w:ascii="Times New Roman" w:hAnsi="Times New Roman" w:cs="Times New Roman"/>
          <w:sz w:val="28"/>
          <w:szCs w:val="28"/>
        </w:rPr>
        <w:t>коллегии</w:t>
      </w:r>
      <w:r w:rsidR="008D1237">
        <w:rPr>
          <w:rFonts w:ascii="Times New Roman" w:hAnsi="Times New Roman" w:cs="Times New Roman"/>
          <w:sz w:val="28"/>
          <w:szCs w:val="28"/>
        </w:rPr>
        <w:t xml:space="preserve"> </w:t>
      </w:r>
      <w:r w:rsidR="005C59CD">
        <w:rPr>
          <w:rFonts w:ascii="Times New Roman" w:hAnsi="Times New Roman" w:cs="Times New Roman"/>
          <w:sz w:val="28"/>
          <w:szCs w:val="28"/>
        </w:rPr>
        <w:t>по</w:t>
      </w:r>
      <w:r w:rsidR="008D1237">
        <w:rPr>
          <w:rFonts w:ascii="Times New Roman" w:hAnsi="Times New Roman" w:cs="Times New Roman"/>
          <w:sz w:val="28"/>
          <w:szCs w:val="28"/>
        </w:rPr>
        <w:t xml:space="preserve"> </w:t>
      </w:r>
      <w:r w:rsidR="005C59CD">
        <w:rPr>
          <w:rFonts w:ascii="Times New Roman" w:hAnsi="Times New Roman" w:cs="Times New Roman"/>
          <w:sz w:val="28"/>
          <w:szCs w:val="28"/>
        </w:rPr>
        <w:t>вопросу</w:t>
      </w:r>
      <w:r w:rsidR="008D1237">
        <w:rPr>
          <w:rFonts w:ascii="Times New Roman" w:hAnsi="Times New Roman" w:cs="Times New Roman"/>
          <w:sz w:val="28"/>
          <w:szCs w:val="28"/>
        </w:rPr>
        <w:t xml:space="preserve"> </w:t>
      </w:r>
      <w:r w:rsidR="005C59CD">
        <w:rPr>
          <w:rFonts w:ascii="Times New Roman" w:hAnsi="Times New Roman" w:cs="Times New Roman"/>
          <w:sz w:val="28"/>
          <w:szCs w:val="28"/>
        </w:rPr>
        <w:t>«</w:t>
      </w:r>
      <w:r w:rsidR="005C59CD" w:rsidRPr="005C59CD">
        <w:rPr>
          <w:rFonts w:ascii="Times New Roman" w:hAnsi="Times New Roman" w:cs="Times New Roman"/>
          <w:sz w:val="28"/>
          <w:szCs w:val="28"/>
        </w:rPr>
        <w:t>Итоги</w:t>
      </w:r>
      <w:r w:rsidR="008D1237">
        <w:rPr>
          <w:rFonts w:ascii="Times New Roman" w:hAnsi="Times New Roman" w:cs="Times New Roman"/>
          <w:sz w:val="28"/>
          <w:szCs w:val="28"/>
        </w:rPr>
        <w:t xml:space="preserve"> </w:t>
      </w:r>
      <w:r w:rsidR="005C59CD" w:rsidRPr="005C59CD">
        <w:rPr>
          <w:rFonts w:ascii="Times New Roman" w:hAnsi="Times New Roman" w:cs="Times New Roman"/>
          <w:sz w:val="28"/>
          <w:szCs w:val="28"/>
        </w:rPr>
        <w:t>социально-экономического</w:t>
      </w:r>
      <w:r w:rsidR="008D1237">
        <w:rPr>
          <w:rFonts w:ascii="Times New Roman" w:hAnsi="Times New Roman" w:cs="Times New Roman"/>
          <w:sz w:val="28"/>
          <w:szCs w:val="28"/>
        </w:rPr>
        <w:t xml:space="preserve"> </w:t>
      </w:r>
      <w:r w:rsidR="005C59CD" w:rsidRPr="005C59CD">
        <w:rPr>
          <w:rFonts w:ascii="Times New Roman" w:hAnsi="Times New Roman" w:cs="Times New Roman"/>
          <w:sz w:val="28"/>
          <w:szCs w:val="28"/>
        </w:rPr>
        <w:t>развития</w:t>
      </w:r>
      <w:r w:rsidR="008D1237">
        <w:rPr>
          <w:rFonts w:ascii="Times New Roman" w:hAnsi="Times New Roman" w:cs="Times New Roman"/>
          <w:sz w:val="28"/>
          <w:szCs w:val="28"/>
        </w:rPr>
        <w:t xml:space="preserve"> </w:t>
      </w:r>
      <w:r w:rsidR="005C59CD" w:rsidRPr="005C59CD">
        <w:rPr>
          <w:rFonts w:ascii="Times New Roman" w:hAnsi="Times New Roman" w:cs="Times New Roman"/>
          <w:sz w:val="28"/>
          <w:szCs w:val="28"/>
        </w:rPr>
        <w:t>муниципального</w:t>
      </w:r>
      <w:r w:rsidR="008D1237">
        <w:rPr>
          <w:rFonts w:ascii="Times New Roman" w:hAnsi="Times New Roman" w:cs="Times New Roman"/>
          <w:sz w:val="28"/>
          <w:szCs w:val="28"/>
        </w:rPr>
        <w:t xml:space="preserve"> </w:t>
      </w:r>
      <w:r w:rsidR="005C59CD" w:rsidRPr="005C59CD">
        <w:rPr>
          <w:rFonts w:ascii="Times New Roman" w:hAnsi="Times New Roman" w:cs="Times New Roman"/>
          <w:sz w:val="28"/>
          <w:szCs w:val="28"/>
        </w:rPr>
        <w:t>образования</w:t>
      </w:r>
      <w:r w:rsidR="008D1237">
        <w:rPr>
          <w:rFonts w:ascii="Times New Roman" w:hAnsi="Times New Roman" w:cs="Times New Roman"/>
          <w:sz w:val="28"/>
          <w:szCs w:val="28"/>
        </w:rPr>
        <w:t xml:space="preserve"> </w:t>
      </w:r>
      <w:r w:rsidR="005C59CD" w:rsidRPr="005C59CD">
        <w:rPr>
          <w:rFonts w:ascii="Times New Roman" w:hAnsi="Times New Roman" w:cs="Times New Roman"/>
          <w:sz w:val="28"/>
          <w:szCs w:val="28"/>
        </w:rPr>
        <w:t>городского</w:t>
      </w:r>
      <w:r w:rsidR="008D1237">
        <w:rPr>
          <w:rFonts w:ascii="Times New Roman" w:hAnsi="Times New Roman" w:cs="Times New Roman"/>
          <w:sz w:val="28"/>
          <w:szCs w:val="28"/>
        </w:rPr>
        <w:t xml:space="preserve"> </w:t>
      </w:r>
      <w:r w:rsidR="005C59CD" w:rsidRPr="005C59CD">
        <w:rPr>
          <w:rFonts w:ascii="Times New Roman" w:hAnsi="Times New Roman" w:cs="Times New Roman"/>
          <w:sz w:val="28"/>
          <w:szCs w:val="28"/>
        </w:rPr>
        <w:t>округа</w:t>
      </w:r>
      <w:r w:rsidR="00DB5660">
        <w:rPr>
          <w:rFonts w:ascii="Times New Roman" w:hAnsi="Times New Roman" w:cs="Times New Roman"/>
          <w:sz w:val="28"/>
          <w:szCs w:val="28"/>
        </w:rPr>
        <w:t xml:space="preserve"> </w:t>
      </w:r>
      <w:r w:rsidR="005C59CD" w:rsidRPr="005C59CD">
        <w:rPr>
          <w:rFonts w:ascii="Times New Roman" w:hAnsi="Times New Roman" w:cs="Times New Roman"/>
          <w:sz w:val="28"/>
          <w:szCs w:val="28"/>
        </w:rPr>
        <w:t>«Город</w:t>
      </w:r>
      <w:r w:rsidR="008D1237">
        <w:rPr>
          <w:rFonts w:ascii="Times New Roman" w:hAnsi="Times New Roman" w:cs="Times New Roman"/>
          <w:sz w:val="28"/>
          <w:szCs w:val="28"/>
        </w:rPr>
        <w:t xml:space="preserve"> </w:t>
      </w:r>
      <w:r w:rsidR="005C59CD" w:rsidRPr="005C59CD">
        <w:rPr>
          <w:rFonts w:ascii="Times New Roman" w:hAnsi="Times New Roman" w:cs="Times New Roman"/>
          <w:sz w:val="28"/>
          <w:szCs w:val="28"/>
        </w:rPr>
        <w:t>Комсомольск-на-Амуре»</w:t>
      </w:r>
      <w:r w:rsidR="008D1237">
        <w:rPr>
          <w:rFonts w:ascii="Times New Roman" w:hAnsi="Times New Roman" w:cs="Times New Roman"/>
          <w:sz w:val="28"/>
          <w:szCs w:val="28"/>
        </w:rPr>
        <w:t xml:space="preserve"> </w:t>
      </w:r>
      <w:r w:rsidR="005C59CD" w:rsidRPr="005C59CD">
        <w:rPr>
          <w:rFonts w:ascii="Times New Roman" w:hAnsi="Times New Roman" w:cs="Times New Roman"/>
          <w:sz w:val="28"/>
          <w:szCs w:val="28"/>
        </w:rPr>
        <w:t>в</w:t>
      </w:r>
      <w:r w:rsidR="008D1237">
        <w:rPr>
          <w:rFonts w:ascii="Times New Roman" w:hAnsi="Times New Roman" w:cs="Times New Roman"/>
          <w:sz w:val="28"/>
          <w:szCs w:val="28"/>
        </w:rPr>
        <w:t xml:space="preserve"> </w:t>
      </w:r>
      <w:r w:rsidR="005C59CD">
        <w:rPr>
          <w:rFonts w:ascii="Times New Roman" w:hAnsi="Times New Roman" w:cs="Times New Roman"/>
          <w:sz w:val="28"/>
          <w:szCs w:val="28"/>
        </w:rPr>
        <w:t>отчетном</w:t>
      </w:r>
      <w:r w:rsidR="008D1237">
        <w:rPr>
          <w:rFonts w:ascii="Times New Roman" w:hAnsi="Times New Roman" w:cs="Times New Roman"/>
          <w:sz w:val="28"/>
          <w:szCs w:val="28"/>
        </w:rPr>
        <w:t xml:space="preserve"> </w:t>
      </w:r>
      <w:r w:rsidR="005C59CD" w:rsidRPr="005C59CD">
        <w:rPr>
          <w:rFonts w:ascii="Times New Roman" w:hAnsi="Times New Roman" w:cs="Times New Roman"/>
          <w:sz w:val="28"/>
          <w:szCs w:val="28"/>
        </w:rPr>
        <w:t>году</w:t>
      </w:r>
      <w:r w:rsidR="008D1237">
        <w:rPr>
          <w:rFonts w:ascii="Times New Roman" w:hAnsi="Times New Roman" w:cs="Times New Roman"/>
          <w:sz w:val="28"/>
          <w:szCs w:val="28"/>
        </w:rPr>
        <w:t xml:space="preserve"> </w:t>
      </w:r>
      <w:r w:rsidR="005C59CD">
        <w:rPr>
          <w:rFonts w:ascii="Times New Roman" w:hAnsi="Times New Roman" w:cs="Times New Roman"/>
          <w:sz w:val="28"/>
          <w:szCs w:val="28"/>
        </w:rPr>
        <w:t>и</w:t>
      </w:r>
      <w:r w:rsidR="008D1237">
        <w:rPr>
          <w:rFonts w:ascii="Times New Roman" w:hAnsi="Times New Roman" w:cs="Times New Roman"/>
          <w:sz w:val="28"/>
          <w:szCs w:val="28"/>
        </w:rPr>
        <w:t xml:space="preserve"> </w:t>
      </w:r>
      <w:r w:rsidR="005C59CD" w:rsidRPr="005C59CD">
        <w:rPr>
          <w:rFonts w:ascii="Times New Roman" w:hAnsi="Times New Roman" w:cs="Times New Roman"/>
          <w:sz w:val="28"/>
          <w:szCs w:val="28"/>
        </w:rPr>
        <w:t>задачи</w:t>
      </w:r>
      <w:r w:rsidR="008D1237">
        <w:rPr>
          <w:rFonts w:ascii="Times New Roman" w:hAnsi="Times New Roman" w:cs="Times New Roman"/>
          <w:sz w:val="28"/>
          <w:szCs w:val="28"/>
        </w:rPr>
        <w:t xml:space="preserve"> </w:t>
      </w:r>
      <w:r w:rsidR="005C59CD" w:rsidRPr="005C59CD">
        <w:rPr>
          <w:rFonts w:ascii="Times New Roman" w:hAnsi="Times New Roman" w:cs="Times New Roman"/>
          <w:sz w:val="28"/>
          <w:szCs w:val="28"/>
        </w:rPr>
        <w:t>на</w:t>
      </w:r>
      <w:r w:rsidR="008D1237">
        <w:rPr>
          <w:rFonts w:ascii="Times New Roman" w:hAnsi="Times New Roman" w:cs="Times New Roman"/>
          <w:sz w:val="28"/>
          <w:szCs w:val="28"/>
        </w:rPr>
        <w:t xml:space="preserve"> </w:t>
      </w:r>
      <w:r w:rsidR="005C59CD">
        <w:rPr>
          <w:rFonts w:ascii="Times New Roman" w:hAnsi="Times New Roman" w:cs="Times New Roman"/>
          <w:sz w:val="28"/>
          <w:szCs w:val="28"/>
        </w:rPr>
        <w:t>планируемый</w:t>
      </w:r>
      <w:r w:rsidR="008D1237">
        <w:rPr>
          <w:rFonts w:ascii="Times New Roman" w:hAnsi="Times New Roman" w:cs="Times New Roman"/>
          <w:sz w:val="28"/>
          <w:szCs w:val="28"/>
        </w:rPr>
        <w:t xml:space="preserve"> </w:t>
      </w:r>
      <w:r w:rsidR="005C59CD" w:rsidRPr="005C59CD">
        <w:rPr>
          <w:rFonts w:ascii="Times New Roman" w:hAnsi="Times New Roman" w:cs="Times New Roman"/>
          <w:sz w:val="28"/>
          <w:szCs w:val="28"/>
        </w:rPr>
        <w:t>год</w:t>
      </w:r>
      <w:r w:rsidR="005C59CD">
        <w:rPr>
          <w:rFonts w:ascii="Times New Roman" w:hAnsi="Times New Roman" w:cs="Times New Roman"/>
          <w:sz w:val="28"/>
          <w:szCs w:val="28"/>
        </w:rPr>
        <w:t>».</w:t>
      </w:r>
      <w:r w:rsidR="00DB5660">
        <w:rPr>
          <w:rFonts w:ascii="Times New Roman" w:hAnsi="Times New Roman" w:cs="Times New Roman"/>
          <w:sz w:val="28"/>
          <w:szCs w:val="28"/>
        </w:rPr>
        <w:t xml:space="preserve"> </w:t>
      </w:r>
      <w:r w:rsidR="00E7418B">
        <w:rPr>
          <w:rFonts w:ascii="Times New Roman" w:hAnsi="Times New Roman" w:cs="Times New Roman"/>
          <w:sz w:val="28"/>
          <w:szCs w:val="28"/>
        </w:rPr>
        <w:t>Подведение</w:t>
      </w:r>
      <w:r w:rsidR="008D1237">
        <w:rPr>
          <w:rFonts w:ascii="Times New Roman" w:hAnsi="Times New Roman" w:cs="Times New Roman"/>
          <w:sz w:val="28"/>
          <w:szCs w:val="28"/>
        </w:rPr>
        <w:t xml:space="preserve"> </w:t>
      </w:r>
      <w:r w:rsidR="00E7418B">
        <w:rPr>
          <w:rFonts w:ascii="Times New Roman" w:hAnsi="Times New Roman" w:cs="Times New Roman"/>
          <w:sz w:val="28"/>
          <w:szCs w:val="28"/>
        </w:rPr>
        <w:t>итогов</w:t>
      </w:r>
      <w:r w:rsidR="008D1237">
        <w:rPr>
          <w:rFonts w:ascii="Times New Roman" w:hAnsi="Times New Roman" w:cs="Times New Roman"/>
          <w:sz w:val="28"/>
          <w:szCs w:val="28"/>
        </w:rPr>
        <w:t xml:space="preserve"> </w:t>
      </w:r>
      <w:r w:rsidR="00E7418B">
        <w:rPr>
          <w:rFonts w:ascii="Times New Roman" w:hAnsi="Times New Roman" w:cs="Times New Roman"/>
          <w:sz w:val="28"/>
          <w:szCs w:val="28"/>
        </w:rPr>
        <w:t>включает</w:t>
      </w:r>
      <w:r w:rsidR="008D1237">
        <w:rPr>
          <w:rFonts w:ascii="Times New Roman" w:hAnsi="Times New Roman" w:cs="Times New Roman"/>
          <w:sz w:val="28"/>
          <w:szCs w:val="28"/>
        </w:rPr>
        <w:t xml:space="preserve"> </w:t>
      </w:r>
      <w:r w:rsidR="00E7418B">
        <w:rPr>
          <w:rFonts w:ascii="Times New Roman" w:hAnsi="Times New Roman" w:cs="Times New Roman"/>
          <w:sz w:val="28"/>
          <w:szCs w:val="28"/>
        </w:rPr>
        <w:t>вопросы</w:t>
      </w:r>
      <w:r w:rsidR="008D1237">
        <w:rPr>
          <w:rFonts w:ascii="Times New Roman" w:hAnsi="Times New Roman" w:cs="Times New Roman"/>
          <w:sz w:val="28"/>
          <w:szCs w:val="28"/>
        </w:rPr>
        <w:t xml:space="preserve"> </w:t>
      </w:r>
      <w:r w:rsidR="00E02CD8">
        <w:rPr>
          <w:rFonts w:ascii="Times New Roman" w:hAnsi="Times New Roman" w:cs="Times New Roman"/>
          <w:sz w:val="28"/>
          <w:szCs w:val="28"/>
        </w:rPr>
        <w:t>п</w:t>
      </w:r>
      <w:r w:rsidR="00E7418B">
        <w:rPr>
          <w:rFonts w:ascii="Times New Roman" w:hAnsi="Times New Roman" w:cs="Times New Roman"/>
          <w:sz w:val="28"/>
          <w:szCs w:val="28"/>
        </w:rPr>
        <w:t>ромышленности</w:t>
      </w:r>
      <w:r w:rsidR="00E02CD8">
        <w:rPr>
          <w:rFonts w:ascii="Times New Roman" w:hAnsi="Times New Roman" w:cs="Times New Roman"/>
          <w:sz w:val="28"/>
          <w:szCs w:val="28"/>
        </w:rPr>
        <w:t>,</w:t>
      </w:r>
      <w:r w:rsidR="008D1237">
        <w:rPr>
          <w:rFonts w:ascii="Times New Roman" w:hAnsi="Times New Roman" w:cs="Times New Roman"/>
          <w:sz w:val="28"/>
          <w:szCs w:val="28"/>
        </w:rPr>
        <w:t xml:space="preserve"> </w:t>
      </w:r>
      <w:r w:rsidR="00E02CD8">
        <w:rPr>
          <w:rFonts w:ascii="Times New Roman" w:hAnsi="Times New Roman" w:cs="Times New Roman"/>
          <w:sz w:val="28"/>
          <w:szCs w:val="28"/>
        </w:rPr>
        <w:t>т</w:t>
      </w:r>
      <w:r w:rsidR="00E02CD8" w:rsidRPr="00E02CD8">
        <w:rPr>
          <w:rFonts w:ascii="Times New Roman" w:hAnsi="Times New Roman" w:cs="Times New Roman"/>
          <w:sz w:val="28"/>
          <w:szCs w:val="28"/>
        </w:rPr>
        <w:t>ранспорт</w:t>
      </w:r>
      <w:r w:rsidR="00E7418B">
        <w:rPr>
          <w:rFonts w:ascii="Times New Roman" w:hAnsi="Times New Roman" w:cs="Times New Roman"/>
          <w:sz w:val="28"/>
          <w:szCs w:val="28"/>
        </w:rPr>
        <w:t>а</w:t>
      </w:r>
      <w:r w:rsidR="008D1237">
        <w:rPr>
          <w:rFonts w:ascii="Times New Roman" w:hAnsi="Times New Roman" w:cs="Times New Roman"/>
          <w:sz w:val="28"/>
          <w:szCs w:val="28"/>
        </w:rPr>
        <w:t xml:space="preserve"> </w:t>
      </w:r>
      <w:r w:rsidR="00E7418B">
        <w:rPr>
          <w:rFonts w:ascii="Times New Roman" w:hAnsi="Times New Roman" w:cs="Times New Roman"/>
          <w:sz w:val="28"/>
          <w:szCs w:val="28"/>
        </w:rPr>
        <w:t>и</w:t>
      </w:r>
      <w:r w:rsidR="008D1237">
        <w:rPr>
          <w:rFonts w:ascii="Times New Roman" w:hAnsi="Times New Roman" w:cs="Times New Roman"/>
          <w:sz w:val="28"/>
          <w:szCs w:val="28"/>
        </w:rPr>
        <w:t xml:space="preserve"> </w:t>
      </w:r>
      <w:r w:rsidR="00E7418B">
        <w:rPr>
          <w:rFonts w:ascii="Times New Roman" w:hAnsi="Times New Roman" w:cs="Times New Roman"/>
          <w:sz w:val="28"/>
          <w:szCs w:val="28"/>
        </w:rPr>
        <w:t>связи</w:t>
      </w:r>
      <w:r w:rsidR="00E02CD8">
        <w:rPr>
          <w:rFonts w:ascii="Times New Roman" w:hAnsi="Times New Roman" w:cs="Times New Roman"/>
          <w:sz w:val="28"/>
          <w:szCs w:val="28"/>
        </w:rPr>
        <w:t>,</w:t>
      </w:r>
      <w:r w:rsidR="008D1237">
        <w:rPr>
          <w:rFonts w:ascii="Times New Roman" w:hAnsi="Times New Roman" w:cs="Times New Roman"/>
          <w:sz w:val="28"/>
          <w:szCs w:val="28"/>
        </w:rPr>
        <w:t xml:space="preserve"> </w:t>
      </w:r>
      <w:r w:rsidR="00E02CD8">
        <w:rPr>
          <w:rFonts w:ascii="Times New Roman" w:hAnsi="Times New Roman" w:cs="Times New Roman"/>
          <w:sz w:val="28"/>
          <w:szCs w:val="28"/>
        </w:rPr>
        <w:t>м</w:t>
      </w:r>
      <w:r w:rsidR="00E02CD8" w:rsidRPr="00E02CD8">
        <w:rPr>
          <w:rFonts w:ascii="Times New Roman" w:hAnsi="Times New Roman" w:cs="Times New Roman"/>
          <w:sz w:val="28"/>
          <w:szCs w:val="28"/>
        </w:rPr>
        <w:t>ало</w:t>
      </w:r>
      <w:r w:rsidR="00E7418B">
        <w:rPr>
          <w:rFonts w:ascii="Times New Roman" w:hAnsi="Times New Roman" w:cs="Times New Roman"/>
          <w:sz w:val="28"/>
          <w:szCs w:val="28"/>
        </w:rPr>
        <w:t>го</w:t>
      </w:r>
      <w:r w:rsidR="008D1237">
        <w:rPr>
          <w:rFonts w:ascii="Times New Roman" w:hAnsi="Times New Roman" w:cs="Times New Roman"/>
          <w:sz w:val="28"/>
          <w:szCs w:val="28"/>
        </w:rPr>
        <w:t xml:space="preserve"> </w:t>
      </w:r>
      <w:r w:rsidR="00E02CD8">
        <w:rPr>
          <w:rFonts w:ascii="Times New Roman" w:hAnsi="Times New Roman" w:cs="Times New Roman"/>
          <w:sz w:val="28"/>
          <w:szCs w:val="28"/>
        </w:rPr>
        <w:t>и</w:t>
      </w:r>
      <w:r w:rsidR="008D1237">
        <w:rPr>
          <w:rFonts w:ascii="Times New Roman" w:hAnsi="Times New Roman" w:cs="Times New Roman"/>
          <w:sz w:val="28"/>
          <w:szCs w:val="28"/>
        </w:rPr>
        <w:t xml:space="preserve"> </w:t>
      </w:r>
      <w:r w:rsidR="00E02CD8">
        <w:rPr>
          <w:rFonts w:ascii="Times New Roman" w:hAnsi="Times New Roman" w:cs="Times New Roman"/>
          <w:sz w:val="28"/>
          <w:szCs w:val="28"/>
        </w:rPr>
        <w:t>средне</w:t>
      </w:r>
      <w:r w:rsidR="00E7418B">
        <w:rPr>
          <w:rFonts w:ascii="Times New Roman" w:hAnsi="Times New Roman" w:cs="Times New Roman"/>
          <w:sz w:val="28"/>
          <w:szCs w:val="28"/>
        </w:rPr>
        <w:t>го</w:t>
      </w:r>
      <w:r w:rsidR="008D1237">
        <w:rPr>
          <w:rFonts w:ascii="Times New Roman" w:hAnsi="Times New Roman" w:cs="Times New Roman"/>
          <w:sz w:val="28"/>
          <w:szCs w:val="28"/>
        </w:rPr>
        <w:t xml:space="preserve"> </w:t>
      </w:r>
      <w:r w:rsidR="00E02CD8">
        <w:rPr>
          <w:rFonts w:ascii="Times New Roman" w:hAnsi="Times New Roman" w:cs="Times New Roman"/>
          <w:sz w:val="28"/>
          <w:szCs w:val="28"/>
        </w:rPr>
        <w:t>предпринимательств</w:t>
      </w:r>
      <w:r w:rsidR="00E7418B">
        <w:rPr>
          <w:rFonts w:ascii="Times New Roman" w:hAnsi="Times New Roman" w:cs="Times New Roman"/>
          <w:sz w:val="28"/>
          <w:szCs w:val="28"/>
        </w:rPr>
        <w:t>а</w:t>
      </w:r>
      <w:r w:rsidR="00E02CD8">
        <w:rPr>
          <w:rFonts w:ascii="Times New Roman" w:hAnsi="Times New Roman" w:cs="Times New Roman"/>
          <w:sz w:val="28"/>
          <w:szCs w:val="28"/>
        </w:rPr>
        <w:t>,</w:t>
      </w:r>
      <w:r w:rsidR="008D1237">
        <w:rPr>
          <w:rFonts w:ascii="Times New Roman" w:hAnsi="Times New Roman" w:cs="Times New Roman"/>
          <w:sz w:val="28"/>
          <w:szCs w:val="28"/>
        </w:rPr>
        <w:t xml:space="preserve"> </w:t>
      </w:r>
      <w:r w:rsidR="00994519">
        <w:rPr>
          <w:rFonts w:ascii="Times New Roman" w:hAnsi="Times New Roman" w:cs="Times New Roman"/>
          <w:sz w:val="28"/>
          <w:szCs w:val="28"/>
        </w:rPr>
        <w:t>инвестиций,</w:t>
      </w:r>
      <w:r w:rsidR="008D1237">
        <w:rPr>
          <w:rFonts w:ascii="Times New Roman" w:hAnsi="Times New Roman" w:cs="Times New Roman"/>
          <w:sz w:val="28"/>
          <w:szCs w:val="28"/>
        </w:rPr>
        <w:t xml:space="preserve"> </w:t>
      </w:r>
      <w:r w:rsidR="00994519">
        <w:rPr>
          <w:rFonts w:ascii="Times New Roman" w:hAnsi="Times New Roman" w:cs="Times New Roman"/>
          <w:sz w:val="28"/>
          <w:szCs w:val="28"/>
        </w:rPr>
        <w:t>бюджета,</w:t>
      </w:r>
      <w:r w:rsidR="008D1237">
        <w:rPr>
          <w:rFonts w:ascii="Times New Roman" w:hAnsi="Times New Roman" w:cs="Times New Roman"/>
          <w:sz w:val="28"/>
          <w:szCs w:val="28"/>
        </w:rPr>
        <w:t xml:space="preserve"> </w:t>
      </w:r>
      <w:r w:rsidR="00E02CD8" w:rsidRPr="00E02CD8">
        <w:rPr>
          <w:rFonts w:ascii="Times New Roman" w:hAnsi="Times New Roman" w:cs="Times New Roman"/>
          <w:sz w:val="28"/>
          <w:szCs w:val="28"/>
        </w:rPr>
        <w:t>строительств</w:t>
      </w:r>
      <w:r w:rsidR="00E7418B">
        <w:rPr>
          <w:rFonts w:ascii="Times New Roman" w:hAnsi="Times New Roman" w:cs="Times New Roman"/>
          <w:sz w:val="28"/>
          <w:szCs w:val="28"/>
        </w:rPr>
        <w:t>а</w:t>
      </w:r>
      <w:r w:rsidR="00E02CD8">
        <w:rPr>
          <w:rFonts w:ascii="Times New Roman" w:hAnsi="Times New Roman" w:cs="Times New Roman"/>
          <w:sz w:val="28"/>
          <w:szCs w:val="28"/>
        </w:rPr>
        <w:t>,</w:t>
      </w:r>
      <w:r w:rsidR="008D1237">
        <w:rPr>
          <w:rFonts w:ascii="Times New Roman" w:hAnsi="Times New Roman" w:cs="Times New Roman"/>
          <w:sz w:val="28"/>
          <w:szCs w:val="28"/>
        </w:rPr>
        <w:t xml:space="preserve"> </w:t>
      </w:r>
      <w:r w:rsidR="00E02CD8">
        <w:rPr>
          <w:rFonts w:ascii="Times New Roman" w:hAnsi="Times New Roman" w:cs="Times New Roman"/>
          <w:sz w:val="28"/>
          <w:szCs w:val="28"/>
        </w:rPr>
        <w:t>ж</w:t>
      </w:r>
      <w:r w:rsidR="00E02CD8" w:rsidRPr="00E02CD8">
        <w:rPr>
          <w:rFonts w:ascii="Times New Roman" w:hAnsi="Times New Roman" w:cs="Times New Roman"/>
          <w:sz w:val="28"/>
          <w:szCs w:val="28"/>
        </w:rPr>
        <w:t>илищно-коммунально</w:t>
      </w:r>
      <w:r w:rsidR="00E7418B">
        <w:rPr>
          <w:rFonts w:ascii="Times New Roman" w:hAnsi="Times New Roman" w:cs="Times New Roman"/>
          <w:sz w:val="28"/>
          <w:szCs w:val="28"/>
        </w:rPr>
        <w:t>го</w:t>
      </w:r>
      <w:r w:rsidR="008D1237">
        <w:rPr>
          <w:rFonts w:ascii="Times New Roman" w:hAnsi="Times New Roman" w:cs="Times New Roman"/>
          <w:sz w:val="28"/>
          <w:szCs w:val="28"/>
        </w:rPr>
        <w:t xml:space="preserve"> </w:t>
      </w:r>
      <w:r w:rsidR="00E02CD8" w:rsidRPr="007C4812">
        <w:rPr>
          <w:rFonts w:ascii="Times New Roman" w:hAnsi="Times New Roman" w:cs="Times New Roman"/>
          <w:sz w:val="28"/>
          <w:szCs w:val="28"/>
        </w:rPr>
        <w:t>хозяйств</w:t>
      </w:r>
      <w:r w:rsidR="00E7418B" w:rsidRPr="007C4812">
        <w:rPr>
          <w:rFonts w:ascii="Times New Roman" w:hAnsi="Times New Roman" w:cs="Times New Roman"/>
          <w:sz w:val="28"/>
          <w:szCs w:val="28"/>
        </w:rPr>
        <w:t>а</w:t>
      </w:r>
      <w:r w:rsidR="00E02CD8" w:rsidRPr="007C4812">
        <w:rPr>
          <w:rFonts w:ascii="Times New Roman" w:hAnsi="Times New Roman" w:cs="Times New Roman"/>
          <w:sz w:val="28"/>
          <w:szCs w:val="28"/>
        </w:rPr>
        <w:t>,</w:t>
      </w:r>
      <w:r w:rsidR="008D1237">
        <w:rPr>
          <w:rFonts w:ascii="Times New Roman" w:hAnsi="Times New Roman" w:cs="Times New Roman"/>
          <w:sz w:val="28"/>
          <w:szCs w:val="28"/>
        </w:rPr>
        <w:t xml:space="preserve"> </w:t>
      </w:r>
      <w:r w:rsidR="00994519" w:rsidRPr="007C4812">
        <w:rPr>
          <w:rFonts w:ascii="Times New Roman" w:hAnsi="Times New Roman" w:cs="Times New Roman"/>
          <w:sz w:val="28"/>
          <w:szCs w:val="28"/>
        </w:rPr>
        <w:t>экологии,</w:t>
      </w:r>
      <w:r w:rsidR="008D1237">
        <w:rPr>
          <w:rFonts w:ascii="Times New Roman" w:hAnsi="Times New Roman" w:cs="Times New Roman"/>
          <w:sz w:val="28"/>
          <w:szCs w:val="28"/>
        </w:rPr>
        <w:t xml:space="preserve"> </w:t>
      </w:r>
      <w:r w:rsidR="00E02CD8" w:rsidRPr="007C4812">
        <w:rPr>
          <w:rFonts w:ascii="Times New Roman" w:hAnsi="Times New Roman" w:cs="Times New Roman"/>
          <w:sz w:val="28"/>
          <w:szCs w:val="28"/>
        </w:rPr>
        <w:t>демографи</w:t>
      </w:r>
      <w:r w:rsidR="00994519" w:rsidRPr="007C4812">
        <w:rPr>
          <w:rFonts w:ascii="Times New Roman" w:hAnsi="Times New Roman" w:cs="Times New Roman"/>
          <w:sz w:val="28"/>
          <w:szCs w:val="28"/>
        </w:rPr>
        <w:t>и</w:t>
      </w:r>
      <w:r w:rsidR="00E02CD8" w:rsidRPr="007C4812">
        <w:rPr>
          <w:rFonts w:ascii="Times New Roman" w:hAnsi="Times New Roman" w:cs="Times New Roman"/>
          <w:sz w:val="28"/>
          <w:szCs w:val="28"/>
        </w:rPr>
        <w:t>,</w:t>
      </w:r>
      <w:r w:rsidR="008D1237">
        <w:rPr>
          <w:rFonts w:ascii="Times New Roman" w:hAnsi="Times New Roman" w:cs="Times New Roman"/>
          <w:sz w:val="28"/>
          <w:szCs w:val="28"/>
        </w:rPr>
        <w:t xml:space="preserve"> </w:t>
      </w:r>
      <w:r w:rsidR="00E02CD8" w:rsidRPr="007C4812">
        <w:rPr>
          <w:rFonts w:ascii="Times New Roman" w:hAnsi="Times New Roman" w:cs="Times New Roman"/>
          <w:sz w:val="28"/>
          <w:szCs w:val="28"/>
        </w:rPr>
        <w:t>рын</w:t>
      </w:r>
      <w:r w:rsidR="00994519" w:rsidRPr="007C4812">
        <w:rPr>
          <w:rFonts w:ascii="Times New Roman" w:hAnsi="Times New Roman" w:cs="Times New Roman"/>
          <w:sz w:val="28"/>
          <w:szCs w:val="28"/>
        </w:rPr>
        <w:t>ка</w:t>
      </w:r>
      <w:r w:rsidR="008D1237">
        <w:rPr>
          <w:rFonts w:ascii="Times New Roman" w:hAnsi="Times New Roman" w:cs="Times New Roman"/>
          <w:sz w:val="28"/>
          <w:szCs w:val="28"/>
        </w:rPr>
        <w:t xml:space="preserve"> </w:t>
      </w:r>
      <w:r w:rsidR="00E02CD8" w:rsidRPr="007C4812">
        <w:rPr>
          <w:rFonts w:ascii="Times New Roman" w:hAnsi="Times New Roman" w:cs="Times New Roman"/>
          <w:sz w:val="28"/>
          <w:szCs w:val="28"/>
        </w:rPr>
        <w:t>труда,</w:t>
      </w:r>
      <w:r w:rsidR="008D1237">
        <w:rPr>
          <w:rFonts w:ascii="Times New Roman" w:hAnsi="Times New Roman" w:cs="Times New Roman"/>
          <w:sz w:val="28"/>
          <w:szCs w:val="28"/>
        </w:rPr>
        <w:t xml:space="preserve"> </w:t>
      </w:r>
      <w:r w:rsidR="00E02CD8" w:rsidRPr="007C4812">
        <w:rPr>
          <w:rFonts w:ascii="Times New Roman" w:hAnsi="Times New Roman" w:cs="Times New Roman"/>
          <w:sz w:val="28"/>
          <w:szCs w:val="28"/>
        </w:rPr>
        <w:t>образовани</w:t>
      </w:r>
      <w:r w:rsidR="00994519" w:rsidRPr="007C4812">
        <w:rPr>
          <w:rFonts w:ascii="Times New Roman" w:hAnsi="Times New Roman" w:cs="Times New Roman"/>
          <w:sz w:val="28"/>
          <w:szCs w:val="28"/>
        </w:rPr>
        <w:t>я</w:t>
      </w:r>
      <w:r w:rsidR="00E02CD8" w:rsidRPr="007C4812">
        <w:rPr>
          <w:rFonts w:ascii="Times New Roman" w:hAnsi="Times New Roman" w:cs="Times New Roman"/>
          <w:sz w:val="28"/>
          <w:szCs w:val="28"/>
        </w:rPr>
        <w:t>,</w:t>
      </w:r>
      <w:r w:rsidR="008D1237">
        <w:rPr>
          <w:rFonts w:ascii="Times New Roman" w:hAnsi="Times New Roman" w:cs="Times New Roman"/>
          <w:sz w:val="28"/>
          <w:szCs w:val="28"/>
        </w:rPr>
        <w:t xml:space="preserve"> </w:t>
      </w:r>
      <w:r w:rsidR="00E02CD8" w:rsidRPr="007C4812">
        <w:rPr>
          <w:rFonts w:ascii="Times New Roman" w:hAnsi="Times New Roman" w:cs="Times New Roman"/>
          <w:sz w:val="28"/>
          <w:szCs w:val="28"/>
        </w:rPr>
        <w:t>культур</w:t>
      </w:r>
      <w:r w:rsidR="00994519" w:rsidRPr="007C4812">
        <w:rPr>
          <w:rFonts w:ascii="Times New Roman" w:hAnsi="Times New Roman" w:cs="Times New Roman"/>
          <w:sz w:val="28"/>
          <w:szCs w:val="28"/>
        </w:rPr>
        <w:t>ы</w:t>
      </w:r>
      <w:r w:rsidR="00E02CD8" w:rsidRPr="007C4812">
        <w:rPr>
          <w:rFonts w:ascii="Times New Roman" w:hAnsi="Times New Roman" w:cs="Times New Roman"/>
          <w:sz w:val="28"/>
          <w:szCs w:val="28"/>
        </w:rPr>
        <w:t>,</w:t>
      </w:r>
      <w:r w:rsidR="008D1237">
        <w:rPr>
          <w:rFonts w:ascii="Times New Roman" w:hAnsi="Times New Roman" w:cs="Times New Roman"/>
          <w:sz w:val="28"/>
          <w:szCs w:val="28"/>
        </w:rPr>
        <w:t xml:space="preserve"> </w:t>
      </w:r>
      <w:r w:rsidR="00E02CD8" w:rsidRPr="007C4812">
        <w:rPr>
          <w:rFonts w:ascii="Times New Roman" w:hAnsi="Times New Roman" w:cs="Times New Roman"/>
          <w:sz w:val="28"/>
          <w:szCs w:val="28"/>
        </w:rPr>
        <w:t>спорт</w:t>
      </w:r>
      <w:r w:rsidR="00994519" w:rsidRPr="007C4812">
        <w:rPr>
          <w:rFonts w:ascii="Times New Roman" w:hAnsi="Times New Roman" w:cs="Times New Roman"/>
          <w:sz w:val="28"/>
          <w:szCs w:val="28"/>
        </w:rPr>
        <w:t>а</w:t>
      </w:r>
      <w:r w:rsidR="008D1237">
        <w:rPr>
          <w:rFonts w:ascii="Times New Roman" w:hAnsi="Times New Roman" w:cs="Times New Roman"/>
          <w:sz w:val="28"/>
          <w:szCs w:val="28"/>
        </w:rPr>
        <w:t xml:space="preserve"> </w:t>
      </w:r>
      <w:r w:rsidR="00994519" w:rsidRPr="007C4812">
        <w:rPr>
          <w:rFonts w:ascii="Times New Roman" w:hAnsi="Times New Roman" w:cs="Times New Roman"/>
          <w:sz w:val="28"/>
          <w:szCs w:val="28"/>
        </w:rPr>
        <w:t>и</w:t>
      </w:r>
      <w:r w:rsidR="008D1237">
        <w:rPr>
          <w:rFonts w:ascii="Times New Roman" w:hAnsi="Times New Roman" w:cs="Times New Roman"/>
          <w:sz w:val="28"/>
          <w:szCs w:val="28"/>
        </w:rPr>
        <w:t xml:space="preserve"> </w:t>
      </w:r>
      <w:r w:rsidR="00E02CD8" w:rsidRPr="007C4812">
        <w:rPr>
          <w:rFonts w:ascii="Times New Roman" w:hAnsi="Times New Roman" w:cs="Times New Roman"/>
          <w:sz w:val="28"/>
          <w:szCs w:val="28"/>
        </w:rPr>
        <w:t>молодежн</w:t>
      </w:r>
      <w:r w:rsidR="00994519" w:rsidRPr="007C4812">
        <w:rPr>
          <w:rFonts w:ascii="Times New Roman" w:hAnsi="Times New Roman" w:cs="Times New Roman"/>
          <w:sz w:val="28"/>
          <w:szCs w:val="28"/>
        </w:rPr>
        <w:t>ой</w:t>
      </w:r>
      <w:r w:rsidR="008D1237">
        <w:rPr>
          <w:rFonts w:ascii="Times New Roman" w:hAnsi="Times New Roman" w:cs="Times New Roman"/>
          <w:sz w:val="28"/>
          <w:szCs w:val="28"/>
        </w:rPr>
        <w:t xml:space="preserve"> </w:t>
      </w:r>
      <w:r w:rsidR="00E02CD8" w:rsidRPr="007C4812">
        <w:rPr>
          <w:rFonts w:ascii="Times New Roman" w:hAnsi="Times New Roman" w:cs="Times New Roman"/>
          <w:sz w:val="28"/>
          <w:szCs w:val="28"/>
        </w:rPr>
        <w:t>политик</w:t>
      </w:r>
      <w:r w:rsidR="00994519" w:rsidRPr="007C4812">
        <w:rPr>
          <w:rFonts w:ascii="Times New Roman" w:hAnsi="Times New Roman" w:cs="Times New Roman"/>
          <w:sz w:val="28"/>
          <w:szCs w:val="28"/>
        </w:rPr>
        <w:t>и</w:t>
      </w:r>
      <w:r w:rsidR="00E02CD8" w:rsidRPr="007C4812">
        <w:rPr>
          <w:rFonts w:ascii="Times New Roman" w:hAnsi="Times New Roman" w:cs="Times New Roman"/>
          <w:sz w:val="28"/>
          <w:szCs w:val="28"/>
        </w:rPr>
        <w:t>.</w:t>
      </w:r>
      <w:r w:rsidR="008D1237">
        <w:rPr>
          <w:rFonts w:ascii="Times New Roman" w:hAnsi="Times New Roman" w:cs="Times New Roman"/>
          <w:sz w:val="28"/>
          <w:szCs w:val="28"/>
        </w:rPr>
        <w:t xml:space="preserve"> </w:t>
      </w:r>
      <w:r w:rsidR="00CC5264" w:rsidRPr="007C4812">
        <w:rPr>
          <w:rFonts w:ascii="Times New Roman" w:hAnsi="Times New Roman" w:cs="Times New Roman"/>
          <w:sz w:val="28"/>
          <w:szCs w:val="28"/>
        </w:rPr>
        <w:t>В</w:t>
      </w:r>
      <w:r w:rsidR="008D1237">
        <w:rPr>
          <w:rFonts w:ascii="Times New Roman" w:hAnsi="Times New Roman" w:cs="Times New Roman"/>
          <w:sz w:val="28"/>
          <w:szCs w:val="28"/>
        </w:rPr>
        <w:t xml:space="preserve"> </w:t>
      </w:r>
      <w:r w:rsidR="00CC5264" w:rsidRPr="007C4812">
        <w:rPr>
          <w:rFonts w:ascii="Times New Roman" w:hAnsi="Times New Roman" w:cs="Times New Roman"/>
          <w:sz w:val="28"/>
          <w:szCs w:val="28"/>
        </w:rPr>
        <w:t>постановляющей</w:t>
      </w:r>
      <w:r w:rsidR="008D1237">
        <w:rPr>
          <w:rFonts w:ascii="Times New Roman" w:hAnsi="Times New Roman" w:cs="Times New Roman"/>
          <w:sz w:val="28"/>
          <w:szCs w:val="28"/>
        </w:rPr>
        <w:t xml:space="preserve"> </w:t>
      </w:r>
      <w:r w:rsidR="00CC5264" w:rsidRPr="007C4812">
        <w:rPr>
          <w:rFonts w:ascii="Times New Roman" w:hAnsi="Times New Roman" w:cs="Times New Roman"/>
          <w:sz w:val="28"/>
          <w:szCs w:val="28"/>
        </w:rPr>
        <w:t>части</w:t>
      </w:r>
      <w:r w:rsidR="008D1237">
        <w:rPr>
          <w:rFonts w:ascii="Times New Roman" w:hAnsi="Times New Roman" w:cs="Times New Roman"/>
          <w:sz w:val="28"/>
          <w:szCs w:val="28"/>
        </w:rPr>
        <w:t xml:space="preserve"> </w:t>
      </w:r>
      <w:r w:rsidR="00CC5264" w:rsidRPr="007C4812">
        <w:rPr>
          <w:rFonts w:ascii="Times New Roman" w:hAnsi="Times New Roman" w:cs="Times New Roman"/>
          <w:sz w:val="28"/>
          <w:szCs w:val="28"/>
        </w:rPr>
        <w:t>актов</w:t>
      </w:r>
      <w:r w:rsidR="008D1237">
        <w:rPr>
          <w:rFonts w:ascii="Times New Roman" w:hAnsi="Times New Roman" w:cs="Times New Roman"/>
          <w:sz w:val="28"/>
          <w:szCs w:val="28"/>
        </w:rPr>
        <w:t xml:space="preserve"> </w:t>
      </w:r>
      <w:r w:rsidR="00CC5264" w:rsidRPr="007C4812">
        <w:rPr>
          <w:rFonts w:ascii="Times New Roman" w:hAnsi="Times New Roman" w:cs="Times New Roman"/>
          <w:sz w:val="28"/>
          <w:szCs w:val="28"/>
        </w:rPr>
        <w:t>утверждаются</w:t>
      </w:r>
      <w:r w:rsidR="008D1237">
        <w:rPr>
          <w:rFonts w:ascii="Times New Roman" w:hAnsi="Times New Roman" w:cs="Times New Roman"/>
          <w:sz w:val="28"/>
          <w:szCs w:val="28"/>
        </w:rPr>
        <w:t xml:space="preserve"> </w:t>
      </w:r>
      <w:r w:rsidR="00CC5264" w:rsidRPr="007C4812">
        <w:rPr>
          <w:rFonts w:ascii="Times New Roman" w:hAnsi="Times New Roman" w:cs="Times New Roman"/>
          <w:sz w:val="28"/>
          <w:szCs w:val="28"/>
        </w:rPr>
        <w:t>результаты</w:t>
      </w:r>
      <w:r w:rsidR="008D1237">
        <w:rPr>
          <w:rFonts w:ascii="Times New Roman" w:hAnsi="Times New Roman" w:cs="Times New Roman"/>
          <w:sz w:val="28"/>
          <w:szCs w:val="28"/>
        </w:rPr>
        <w:t xml:space="preserve"> </w:t>
      </w:r>
      <w:r w:rsidR="00CC5264" w:rsidRPr="007C4812">
        <w:rPr>
          <w:rFonts w:ascii="Times New Roman" w:hAnsi="Times New Roman" w:cs="Times New Roman"/>
          <w:sz w:val="28"/>
          <w:szCs w:val="28"/>
        </w:rPr>
        <w:t>деятельности</w:t>
      </w:r>
      <w:r w:rsidR="008D1237">
        <w:rPr>
          <w:rFonts w:ascii="Times New Roman" w:hAnsi="Times New Roman" w:cs="Times New Roman"/>
          <w:sz w:val="28"/>
          <w:szCs w:val="28"/>
        </w:rPr>
        <w:t xml:space="preserve"> </w:t>
      </w:r>
      <w:r w:rsidR="00CC5264" w:rsidRPr="007C4812">
        <w:rPr>
          <w:rFonts w:ascii="Times New Roman" w:hAnsi="Times New Roman" w:cs="Times New Roman"/>
          <w:sz w:val="28"/>
          <w:szCs w:val="28"/>
        </w:rPr>
        <w:t>и</w:t>
      </w:r>
      <w:r w:rsidR="008D1237">
        <w:rPr>
          <w:rFonts w:ascii="Times New Roman" w:hAnsi="Times New Roman" w:cs="Times New Roman"/>
          <w:sz w:val="28"/>
          <w:szCs w:val="28"/>
        </w:rPr>
        <w:t xml:space="preserve"> </w:t>
      </w:r>
      <w:r w:rsidR="00CC5264" w:rsidRPr="007C4812">
        <w:rPr>
          <w:rFonts w:ascii="Times New Roman" w:hAnsi="Times New Roman" w:cs="Times New Roman"/>
          <w:sz w:val="28"/>
          <w:szCs w:val="28"/>
        </w:rPr>
        <w:t>устанавливаются</w:t>
      </w:r>
      <w:r w:rsidR="008D1237">
        <w:rPr>
          <w:rFonts w:ascii="Times New Roman" w:hAnsi="Times New Roman" w:cs="Times New Roman"/>
          <w:sz w:val="28"/>
          <w:szCs w:val="28"/>
        </w:rPr>
        <w:t xml:space="preserve"> </w:t>
      </w:r>
      <w:r w:rsidR="00CC5264" w:rsidRPr="007C4812">
        <w:rPr>
          <w:rFonts w:ascii="Times New Roman" w:hAnsi="Times New Roman" w:cs="Times New Roman"/>
          <w:sz w:val="28"/>
          <w:szCs w:val="28"/>
        </w:rPr>
        <w:t>основные</w:t>
      </w:r>
      <w:r w:rsidR="008D1237">
        <w:rPr>
          <w:rFonts w:ascii="Times New Roman" w:hAnsi="Times New Roman" w:cs="Times New Roman"/>
          <w:sz w:val="28"/>
          <w:szCs w:val="28"/>
        </w:rPr>
        <w:t xml:space="preserve"> </w:t>
      </w:r>
      <w:r w:rsidR="00CC5264" w:rsidRPr="007C4812">
        <w:rPr>
          <w:rFonts w:ascii="Times New Roman" w:hAnsi="Times New Roman" w:cs="Times New Roman"/>
          <w:sz w:val="28"/>
          <w:szCs w:val="28"/>
        </w:rPr>
        <w:t>мероприятия</w:t>
      </w:r>
      <w:r w:rsidR="008D1237">
        <w:rPr>
          <w:rFonts w:ascii="Times New Roman" w:hAnsi="Times New Roman" w:cs="Times New Roman"/>
          <w:sz w:val="28"/>
          <w:szCs w:val="28"/>
        </w:rPr>
        <w:t xml:space="preserve"> </w:t>
      </w:r>
      <w:r w:rsidR="00CC5264" w:rsidRPr="007C4812">
        <w:rPr>
          <w:rFonts w:ascii="Times New Roman" w:hAnsi="Times New Roman" w:cs="Times New Roman"/>
          <w:sz w:val="28"/>
          <w:szCs w:val="28"/>
        </w:rPr>
        <w:t>и</w:t>
      </w:r>
      <w:r w:rsidR="008D1237">
        <w:rPr>
          <w:rFonts w:ascii="Times New Roman" w:hAnsi="Times New Roman" w:cs="Times New Roman"/>
          <w:sz w:val="28"/>
          <w:szCs w:val="28"/>
        </w:rPr>
        <w:t xml:space="preserve"> </w:t>
      </w:r>
      <w:r w:rsidR="00CC5264" w:rsidRPr="007C4812">
        <w:rPr>
          <w:rFonts w:ascii="Times New Roman" w:hAnsi="Times New Roman" w:cs="Times New Roman"/>
          <w:sz w:val="28"/>
          <w:szCs w:val="28"/>
        </w:rPr>
        <w:t>макроэкономические</w:t>
      </w:r>
      <w:r w:rsidR="008D1237">
        <w:rPr>
          <w:rFonts w:ascii="Times New Roman" w:hAnsi="Times New Roman" w:cs="Times New Roman"/>
          <w:sz w:val="28"/>
          <w:szCs w:val="28"/>
        </w:rPr>
        <w:t xml:space="preserve"> </w:t>
      </w:r>
      <w:r w:rsidR="00CC5264" w:rsidRPr="007C4812">
        <w:rPr>
          <w:rFonts w:ascii="Times New Roman" w:hAnsi="Times New Roman" w:cs="Times New Roman"/>
          <w:sz w:val="28"/>
          <w:szCs w:val="28"/>
        </w:rPr>
        <w:t>показатели</w:t>
      </w:r>
      <w:r w:rsidR="008D1237">
        <w:rPr>
          <w:rFonts w:ascii="Times New Roman" w:hAnsi="Times New Roman" w:cs="Times New Roman"/>
          <w:sz w:val="28"/>
          <w:szCs w:val="28"/>
        </w:rPr>
        <w:t xml:space="preserve"> </w:t>
      </w:r>
      <w:r w:rsidR="00CC5264" w:rsidRPr="007C4812">
        <w:rPr>
          <w:rFonts w:ascii="Times New Roman" w:hAnsi="Times New Roman" w:cs="Times New Roman"/>
          <w:sz w:val="28"/>
          <w:szCs w:val="28"/>
        </w:rPr>
        <w:t>для</w:t>
      </w:r>
      <w:r w:rsidR="008D1237">
        <w:rPr>
          <w:rFonts w:ascii="Times New Roman" w:hAnsi="Times New Roman" w:cs="Times New Roman"/>
          <w:sz w:val="28"/>
          <w:szCs w:val="28"/>
        </w:rPr>
        <w:t xml:space="preserve"> </w:t>
      </w:r>
      <w:r w:rsidR="00CC5264" w:rsidRPr="007C4812">
        <w:rPr>
          <w:rFonts w:ascii="Times New Roman" w:hAnsi="Times New Roman" w:cs="Times New Roman"/>
          <w:sz w:val="28"/>
          <w:szCs w:val="28"/>
        </w:rPr>
        <w:t>мониторинга</w:t>
      </w:r>
      <w:r w:rsidR="008D1237">
        <w:rPr>
          <w:rFonts w:ascii="Times New Roman" w:hAnsi="Times New Roman" w:cs="Times New Roman"/>
          <w:sz w:val="28"/>
          <w:szCs w:val="28"/>
        </w:rPr>
        <w:t xml:space="preserve"> </w:t>
      </w:r>
      <w:r w:rsidR="00CC5264" w:rsidRPr="007C4812">
        <w:rPr>
          <w:rFonts w:ascii="Times New Roman" w:hAnsi="Times New Roman" w:cs="Times New Roman"/>
          <w:sz w:val="28"/>
          <w:szCs w:val="28"/>
        </w:rPr>
        <w:t>в</w:t>
      </w:r>
      <w:r w:rsidR="008D1237">
        <w:rPr>
          <w:rFonts w:ascii="Times New Roman" w:hAnsi="Times New Roman" w:cs="Times New Roman"/>
          <w:sz w:val="28"/>
          <w:szCs w:val="28"/>
        </w:rPr>
        <w:t xml:space="preserve"> </w:t>
      </w:r>
      <w:r w:rsidR="00CC5264" w:rsidRPr="007C4812">
        <w:rPr>
          <w:rFonts w:ascii="Times New Roman" w:hAnsi="Times New Roman" w:cs="Times New Roman"/>
          <w:sz w:val="28"/>
          <w:szCs w:val="28"/>
        </w:rPr>
        <w:t>течение</w:t>
      </w:r>
      <w:r w:rsidR="008D1237">
        <w:rPr>
          <w:rFonts w:ascii="Times New Roman" w:hAnsi="Times New Roman" w:cs="Times New Roman"/>
          <w:sz w:val="28"/>
          <w:szCs w:val="28"/>
        </w:rPr>
        <w:t xml:space="preserve"> </w:t>
      </w:r>
      <w:r w:rsidR="00CC5264" w:rsidRPr="007C4812">
        <w:rPr>
          <w:rFonts w:ascii="Times New Roman" w:hAnsi="Times New Roman" w:cs="Times New Roman"/>
          <w:sz w:val="28"/>
          <w:szCs w:val="28"/>
        </w:rPr>
        <w:t>года.</w:t>
      </w:r>
      <w:r w:rsidR="008D1237">
        <w:rPr>
          <w:rFonts w:ascii="Times New Roman" w:hAnsi="Times New Roman" w:cs="Times New Roman"/>
          <w:sz w:val="28"/>
          <w:szCs w:val="28"/>
        </w:rPr>
        <w:t xml:space="preserve"> </w:t>
      </w:r>
    </w:p>
    <w:p w:rsidR="00CC5264" w:rsidRPr="007C4812" w:rsidRDefault="00CC5264" w:rsidP="00547E22">
      <w:pPr>
        <w:pStyle w:val="a3"/>
        <w:widowControl w:val="0"/>
        <w:ind w:firstLine="709"/>
        <w:jc w:val="both"/>
        <w:rPr>
          <w:rFonts w:ascii="Times New Roman" w:hAnsi="Times New Roman" w:cs="Times New Roman"/>
          <w:sz w:val="28"/>
          <w:szCs w:val="28"/>
        </w:rPr>
      </w:pPr>
      <w:r w:rsidRPr="007C4812">
        <w:rPr>
          <w:rFonts w:ascii="Times New Roman" w:hAnsi="Times New Roman" w:cs="Times New Roman"/>
          <w:sz w:val="28"/>
          <w:szCs w:val="28"/>
        </w:rPr>
        <w:t>Ежегодный</w:t>
      </w:r>
      <w:r w:rsidR="008D1237">
        <w:rPr>
          <w:rFonts w:ascii="Times New Roman" w:hAnsi="Times New Roman" w:cs="Times New Roman"/>
          <w:sz w:val="28"/>
          <w:szCs w:val="28"/>
        </w:rPr>
        <w:t xml:space="preserve"> </w:t>
      </w:r>
      <w:r w:rsidRPr="007C4812">
        <w:rPr>
          <w:rFonts w:ascii="Times New Roman" w:hAnsi="Times New Roman" w:cs="Times New Roman"/>
          <w:sz w:val="28"/>
          <w:szCs w:val="28"/>
        </w:rPr>
        <w:t>отчет</w:t>
      </w:r>
      <w:r w:rsidR="008D1237">
        <w:rPr>
          <w:rFonts w:ascii="Times New Roman" w:hAnsi="Times New Roman" w:cs="Times New Roman"/>
          <w:sz w:val="28"/>
          <w:szCs w:val="28"/>
        </w:rPr>
        <w:t xml:space="preserve"> </w:t>
      </w:r>
      <w:r w:rsidRPr="007C4812">
        <w:rPr>
          <w:rFonts w:ascii="Times New Roman" w:hAnsi="Times New Roman" w:cs="Times New Roman"/>
          <w:sz w:val="28"/>
          <w:szCs w:val="28"/>
        </w:rPr>
        <w:t>главы</w:t>
      </w:r>
      <w:r w:rsidR="008D1237">
        <w:rPr>
          <w:rFonts w:ascii="Times New Roman" w:hAnsi="Times New Roman" w:cs="Times New Roman"/>
          <w:sz w:val="28"/>
          <w:szCs w:val="28"/>
        </w:rPr>
        <w:t xml:space="preserve"> </w:t>
      </w:r>
      <w:r w:rsidRPr="007C4812">
        <w:rPr>
          <w:rFonts w:ascii="Times New Roman" w:hAnsi="Times New Roman" w:cs="Times New Roman"/>
          <w:sz w:val="28"/>
          <w:szCs w:val="28"/>
        </w:rPr>
        <w:t>города</w:t>
      </w:r>
      <w:r w:rsidR="008D1237">
        <w:rPr>
          <w:rFonts w:ascii="Times New Roman" w:hAnsi="Times New Roman" w:cs="Times New Roman"/>
          <w:sz w:val="28"/>
          <w:szCs w:val="28"/>
        </w:rPr>
        <w:t xml:space="preserve"> </w:t>
      </w:r>
      <w:r w:rsidRPr="007C4812">
        <w:rPr>
          <w:rFonts w:ascii="Times New Roman" w:hAnsi="Times New Roman" w:cs="Times New Roman"/>
          <w:sz w:val="28"/>
          <w:szCs w:val="28"/>
        </w:rPr>
        <w:t>Комсомольска-на-Амуре</w:t>
      </w:r>
      <w:r w:rsidR="008D1237">
        <w:rPr>
          <w:rFonts w:ascii="Times New Roman" w:hAnsi="Times New Roman" w:cs="Times New Roman"/>
          <w:sz w:val="28"/>
          <w:szCs w:val="28"/>
        </w:rPr>
        <w:t xml:space="preserve"> </w:t>
      </w:r>
      <w:r w:rsidRPr="007C4812">
        <w:rPr>
          <w:rFonts w:ascii="Times New Roman" w:hAnsi="Times New Roman" w:cs="Times New Roman"/>
          <w:sz w:val="28"/>
          <w:szCs w:val="28"/>
        </w:rPr>
        <w:t>о</w:t>
      </w:r>
      <w:r w:rsidR="008D1237">
        <w:rPr>
          <w:rFonts w:ascii="Times New Roman" w:hAnsi="Times New Roman" w:cs="Times New Roman"/>
          <w:sz w:val="28"/>
          <w:szCs w:val="28"/>
        </w:rPr>
        <w:t xml:space="preserve"> </w:t>
      </w:r>
      <w:r w:rsidRPr="007C4812">
        <w:rPr>
          <w:rFonts w:ascii="Times New Roman" w:hAnsi="Times New Roman" w:cs="Times New Roman"/>
          <w:sz w:val="28"/>
          <w:szCs w:val="28"/>
        </w:rPr>
        <w:t>результатах</w:t>
      </w:r>
      <w:r w:rsidR="008D1237">
        <w:rPr>
          <w:rFonts w:ascii="Times New Roman" w:hAnsi="Times New Roman" w:cs="Times New Roman"/>
          <w:sz w:val="28"/>
          <w:szCs w:val="28"/>
        </w:rPr>
        <w:t xml:space="preserve"> </w:t>
      </w:r>
      <w:r w:rsidRPr="007C4812">
        <w:rPr>
          <w:rFonts w:ascii="Times New Roman" w:hAnsi="Times New Roman" w:cs="Times New Roman"/>
          <w:sz w:val="28"/>
          <w:szCs w:val="28"/>
        </w:rPr>
        <w:t>своей</w:t>
      </w:r>
      <w:r w:rsidR="008D1237">
        <w:rPr>
          <w:rFonts w:ascii="Times New Roman" w:hAnsi="Times New Roman" w:cs="Times New Roman"/>
          <w:sz w:val="28"/>
          <w:szCs w:val="28"/>
        </w:rPr>
        <w:t xml:space="preserve"> </w:t>
      </w:r>
      <w:r w:rsidRPr="007C4812">
        <w:rPr>
          <w:rFonts w:ascii="Times New Roman" w:hAnsi="Times New Roman" w:cs="Times New Roman"/>
          <w:sz w:val="28"/>
          <w:szCs w:val="28"/>
        </w:rPr>
        <w:t>деятельности,</w:t>
      </w:r>
      <w:r w:rsidR="008D1237">
        <w:rPr>
          <w:rFonts w:ascii="Times New Roman" w:hAnsi="Times New Roman" w:cs="Times New Roman"/>
          <w:sz w:val="28"/>
          <w:szCs w:val="28"/>
        </w:rPr>
        <w:t xml:space="preserve"> </w:t>
      </w:r>
      <w:r w:rsidRPr="007C4812">
        <w:rPr>
          <w:rFonts w:ascii="Times New Roman" w:hAnsi="Times New Roman" w:cs="Times New Roman"/>
          <w:sz w:val="28"/>
          <w:szCs w:val="28"/>
        </w:rPr>
        <w:t>о</w:t>
      </w:r>
      <w:r w:rsidR="008D1237">
        <w:rPr>
          <w:rFonts w:ascii="Times New Roman" w:hAnsi="Times New Roman" w:cs="Times New Roman"/>
          <w:sz w:val="28"/>
          <w:szCs w:val="28"/>
        </w:rPr>
        <w:t xml:space="preserve"> </w:t>
      </w:r>
      <w:r w:rsidRPr="007C4812">
        <w:rPr>
          <w:rFonts w:ascii="Times New Roman" w:hAnsi="Times New Roman" w:cs="Times New Roman"/>
          <w:sz w:val="28"/>
          <w:szCs w:val="28"/>
        </w:rPr>
        <w:t>результатах</w:t>
      </w:r>
      <w:r w:rsidR="008D1237">
        <w:rPr>
          <w:rFonts w:ascii="Times New Roman" w:hAnsi="Times New Roman" w:cs="Times New Roman"/>
          <w:sz w:val="28"/>
          <w:szCs w:val="28"/>
        </w:rPr>
        <w:t xml:space="preserve"> </w:t>
      </w:r>
      <w:r w:rsidRPr="007C4812">
        <w:rPr>
          <w:rFonts w:ascii="Times New Roman" w:hAnsi="Times New Roman" w:cs="Times New Roman"/>
          <w:sz w:val="28"/>
          <w:szCs w:val="28"/>
        </w:rPr>
        <w:t>деятельности</w:t>
      </w:r>
      <w:r w:rsidR="008D1237">
        <w:rPr>
          <w:rFonts w:ascii="Times New Roman" w:hAnsi="Times New Roman" w:cs="Times New Roman"/>
          <w:sz w:val="28"/>
          <w:szCs w:val="28"/>
        </w:rPr>
        <w:t xml:space="preserve"> </w:t>
      </w:r>
      <w:r w:rsidRPr="007C4812">
        <w:rPr>
          <w:rFonts w:ascii="Times New Roman" w:hAnsi="Times New Roman" w:cs="Times New Roman"/>
          <w:sz w:val="28"/>
          <w:szCs w:val="28"/>
        </w:rPr>
        <w:t>администрации</w:t>
      </w:r>
      <w:r w:rsidR="008D1237">
        <w:rPr>
          <w:rFonts w:ascii="Times New Roman" w:hAnsi="Times New Roman" w:cs="Times New Roman"/>
          <w:sz w:val="28"/>
          <w:szCs w:val="28"/>
        </w:rPr>
        <w:t xml:space="preserve"> </w:t>
      </w:r>
      <w:r w:rsidRPr="007C4812">
        <w:rPr>
          <w:rFonts w:ascii="Times New Roman" w:hAnsi="Times New Roman" w:cs="Times New Roman"/>
          <w:sz w:val="28"/>
          <w:szCs w:val="28"/>
        </w:rPr>
        <w:t>города</w:t>
      </w:r>
      <w:r w:rsidR="008D1237">
        <w:rPr>
          <w:rFonts w:ascii="Times New Roman" w:hAnsi="Times New Roman" w:cs="Times New Roman"/>
          <w:sz w:val="28"/>
          <w:szCs w:val="28"/>
        </w:rPr>
        <w:t xml:space="preserve"> </w:t>
      </w:r>
      <w:r w:rsidRPr="007C4812">
        <w:rPr>
          <w:rFonts w:ascii="Times New Roman" w:hAnsi="Times New Roman" w:cs="Times New Roman"/>
          <w:sz w:val="28"/>
          <w:szCs w:val="28"/>
        </w:rPr>
        <w:t>Комсомольска-на-Амуре,</w:t>
      </w:r>
      <w:r w:rsidR="008D1237">
        <w:rPr>
          <w:rFonts w:ascii="Times New Roman" w:hAnsi="Times New Roman" w:cs="Times New Roman"/>
          <w:sz w:val="28"/>
          <w:szCs w:val="28"/>
        </w:rPr>
        <w:t xml:space="preserve"> </w:t>
      </w:r>
      <w:r w:rsidRPr="007C4812">
        <w:rPr>
          <w:rFonts w:ascii="Times New Roman" w:hAnsi="Times New Roman" w:cs="Times New Roman"/>
          <w:sz w:val="28"/>
          <w:szCs w:val="28"/>
        </w:rPr>
        <w:t>в</w:t>
      </w:r>
      <w:r w:rsidR="008D1237">
        <w:rPr>
          <w:rFonts w:ascii="Times New Roman" w:hAnsi="Times New Roman" w:cs="Times New Roman"/>
          <w:sz w:val="28"/>
          <w:szCs w:val="28"/>
        </w:rPr>
        <w:t xml:space="preserve"> </w:t>
      </w:r>
      <w:r w:rsidRPr="007C4812">
        <w:rPr>
          <w:rFonts w:ascii="Times New Roman" w:hAnsi="Times New Roman" w:cs="Times New Roman"/>
          <w:sz w:val="28"/>
          <w:szCs w:val="28"/>
        </w:rPr>
        <w:t>том</w:t>
      </w:r>
      <w:r w:rsidR="008D1237">
        <w:rPr>
          <w:rFonts w:ascii="Times New Roman" w:hAnsi="Times New Roman" w:cs="Times New Roman"/>
          <w:sz w:val="28"/>
          <w:szCs w:val="28"/>
        </w:rPr>
        <w:t xml:space="preserve"> </w:t>
      </w:r>
      <w:r w:rsidRPr="007C4812">
        <w:rPr>
          <w:rFonts w:ascii="Times New Roman" w:hAnsi="Times New Roman" w:cs="Times New Roman"/>
          <w:sz w:val="28"/>
          <w:szCs w:val="28"/>
        </w:rPr>
        <w:t>числе</w:t>
      </w:r>
      <w:r w:rsidR="008D1237">
        <w:rPr>
          <w:rFonts w:ascii="Times New Roman" w:hAnsi="Times New Roman" w:cs="Times New Roman"/>
          <w:sz w:val="28"/>
          <w:szCs w:val="28"/>
        </w:rPr>
        <w:t xml:space="preserve"> </w:t>
      </w:r>
      <w:r w:rsidRPr="007C4812">
        <w:rPr>
          <w:rFonts w:ascii="Times New Roman" w:hAnsi="Times New Roman" w:cs="Times New Roman"/>
          <w:sz w:val="28"/>
          <w:szCs w:val="28"/>
        </w:rPr>
        <w:t>о</w:t>
      </w:r>
      <w:r w:rsidR="008D1237">
        <w:rPr>
          <w:rFonts w:ascii="Times New Roman" w:hAnsi="Times New Roman" w:cs="Times New Roman"/>
          <w:sz w:val="28"/>
          <w:szCs w:val="28"/>
        </w:rPr>
        <w:t xml:space="preserve"> </w:t>
      </w:r>
      <w:r w:rsidRPr="007C4812">
        <w:rPr>
          <w:rFonts w:ascii="Times New Roman" w:hAnsi="Times New Roman" w:cs="Times New Roman"/>
          <w:sz w:val="28"/>
          <w:szCs w:val="28"/>
        </w:rPr>
        <w:t>решении</w:t>
      </w:r>
      <w:r w:rsidR="008D1237">
        <w:rPr>
          <w:rFonts w:ascii="Times New Roman" w:hAnsi="Times New Roman" w:cs="Times New Roman"/>
          <w:sz w:val="28"/>
          <w:szCs w:val="28"/>
        </w:rPr>
        <w:t xml:space="preserve"> </w:t>
      </w:r>
      <w:r w:rsidRPr="007C4812">
        <w:rPr>
          <w:rFonts w:ascii="Times New Roman" w:hAnsi="Times New Roman" w:cs="Times New Roman"/>
          <w:sz w:val="28"/>
          <w:szCs w:val="28"/>
        </w:rPr>
        <w:t>вопросов,</w:t>
      </w:r>
      <w:r w:rsidR="008D1237">
        <w:rPr>
          <w:rFonts w:ascii="Times New Roman" w:hAnsi="Times New Roman" w:cs="Times New Roman"/>
          <w:sz w:val="28"/>
          <w:szCs w:val="28"/>
        </w:rPr>
        <w:t xml:space="preserve"> </w:t>
      </w:r>
      <w:r w:rsidRPr="007C4812">
        <w:rPr>
          <w:rFonts w:ascii="Times New Roman" w:hAnsi="Times New Roman" w:cs="Times New Roman"/>
          <w:sz w:val="28"/>
          <w:szCs w:val="28"/>
        </w:rPr>
        <w:t>поставленных</w:t>
      </w:r>
      <w:r w:rsidR="008D1237">
        <w:rPr>
          <w:rFonts w:ascii="Times New Roman" w:hAnsi="Times New Roman" w:cs="Times New Roman"/>
          <w:sz w:val="28"/>
          <w:szCs w:val="28"/>
        </w:rPr>
        <w:t xml:space="preserve"> </w:t>
      </w:r>
      <w:r w:rsidRPr="007C4812">
        <w:rPr>
          <w:rFonts w:ascii="Times New Roman" w:hAnsi="Times New Roman" w:cs="Times New Roman"/>
          <w:sz w:val="28"/>
          <w:szCs w:val="28"/>
        </w:rPr>
        <w:t>Комсомольской-на-Амуре</w:t>
      </w:r>
      <w:r w:rsidR="008D1237">
        <w:rPr>
          <w:rFonts w:ascii="Times New Roman" w:hAnsi="Times New Roman" w:cs="Times New Roman"/>
          <w:sz w:val="28"/>
          <w:szCs w:val="28"/>
        </w:rPr>
        <w:t xml:space="preserve"> </w:t>
      </w:r>
      <w:r w:rsidRPr="007C4812">
        <w:rPr>
          <w:rFonts w:ascii="Times New Roman" w:hAnsi="Times New Roman" w:cs="Times New Roman"/>
          <w:sz w:val="28"/>
          <w:szCs w:val="28"/>
        </w:rPr>
        <w:t>городской</w:t>
      </w:r>
      <w:r w:rsidR="008D1237">
        <w:rPr>
          <w:rFonts w:ascii="Times New Roman" w:hAnsi="Times New Roman" w:cs="Times New Roman"/>
          <w:sz w:val="28"/>
          <w:szCs w:val="28"/>
        </w:rPr>
        <w:t xml:space="preserve"> </w:t>
      </w:r>
      <w:r w:rsidRPr="007C4812">
        <w:rPr>
          <w:rFonts w:ascii="Times New Roman" w:hAnsi="Times New Roman" w:cs="Times New Roman"/>
          <w:sz w:val="28"/>
          <w:szCs w:val="28"/>
        </w:rPr>
        <w:t>Думой</w:t>
      </w:r>
      <w:r w:rsidR="00DB5660">
        <w:rPr>
          <w:rFonts w:ascii="Times New Roman" w:hAnsi="Times New Roman" w:cs="Times New Roman"/>
          <w:sz w:val="28"/>
          <w:szCs w:val="28"/>
        </w:rPr>
        <w:t>,</w:t>
      </w:r>
      <w:r w:rsidR="008D1237">
        <w:rPr>
          <w:rFonts w:ascii="Times New Roman" w:hAnsi="Times New Roman" w:cs="Times New Roman"/>
          <w:sz w:val="28"/>
          <w:szCs w:val="28"/>
        </w:rPr>
        <w:t xml:space="preserve"> </w:t>
      </w:r>
      <w:r w:rsidRPr="007C4812">
        <w:rPr>
          <w:rFonts w:ascii="Times New Roman" w:hAnsi="Times New Roman" w:cs="Times New Roman"/>
          <w:sz w:val="28"/>
          <w:szCs w:val="28"/>
        </w:rPr>
        <w:t>является</w:t>
      </w:r>
      <w:r w:rsidR="008D1237">
        <w:rPr>
          <w:rFonts w:ascii="Times New Roman" w:hAnsi="Times New Roman" w:cs="Times New Roman"/>
          <w:sz w:val="28"/>
          <w:szCs w:val="28"/>
        </w:rPr>
        <w:t xml:space="preserve"> </w:t>
      </w:r>
      <w:r w:rsidR="00021EEA" w:rsidRPr="007C4812">
        <w:rPr>
          <w:rFonts w:ascii="Times New Roman" w:hAnsi="Times New Roman" w:cs="Times New Roman"/>
          <w:sz w:val="28"/>
          <w:szCs w:val="28"/>
        </w:rPr>
        <w:t>докладом</w:t>
      </w:r>
      <w:r w:rsidR="008D1237">
        <w:rPr>
          <w:rFonts w:ascii="Times New Roman" w:hAnsi="Times New Roman" w:cs="Times New Roman"/>
          <w:sz w:val="28"/>
          <w:szCs w:val="28"/>
        </w:rPr>
        <w:t xml:space="preserve"> </w:t>
      </w:r>
      <w:r w:rsidR="00021EEA" w:rsidRPr="007C4812">
        <w:rPr>
          <w:rFonts w:ascii="Times New Roman" w:hAnsi="Times New Roman" w:cs="Times New Roman"/>
          <w:sz w:val="28"/>
          <w:szCs w:val="28"/>
        </w:rPr>
        <w:t>по</w:t>
      </w:r>
      <w:r w:rsidR="008D1237">
        <w:rPr>
          <w:rFonts w:ascii="Times New Roman" w:hAnsi="Times New Roman" w:cs="Times New Roman"/>
          <w:sz w:val="28"/>
          <w:szCs w:val="28"/>
        </w:rPr>
        <w:t xml:space="preserve"> </w:t>
      </w:r>
      <w:r w:rsidR="00021EEA" w:rsidRPr="007C4812">
        <w:rPr>
          <w:rFonts w:ascii="Times New Roman" w:hAnsi="Times New Roman" w:cs="Times New Roman"/>
          <w:sz w:val="28"/>
          <w:szCs w:val="28"/>
        </w:rPr>
        <w:t>схожим</w:t>
      </w:r>
      <w:r w:rsidR="008D1237">
        <w:rPr>
          <w:rFonts w:ascii="Times New Roman" w:hAnsi="Times New Roman" w:cs="Times New Roman"/>
          <w:sz w:val="28"/>
          <w:szCs w:val="28"/>
        </w:rPr>
        <w:t xml:space="preserve"> </w:t>
      </w:r>
      <w:r w:rsidR="00021EEA" w:rsidRPr="007C4812">
        <w:rPr>
          <w:rFonts w:ascii="Times New Roman" w:hAnsi="Times New Roman" w:cs="Times New Roman"/>
          <w:sz w:val="28"/>
          <w:szCs w:val="28"/>
        </w:rPr>
        <w:t>вопросам,</w:t>
      </w:r>
      <w:r w:rsidR="008D1237">
        <w:rPr>
          <w:rFonts w:ascii="Times New Roman" w:hAnsi="Times New Roman" w:cs="Times New Roman"/>
          <w:sz w:val="28"/>
          <w:szCs w:val="28"/>
        </w:rPr>
        <w:t xml:space="preserve"> </w:t>
      </w:r>
      <w:r w:rsidR="00021EEA" w:rsidRPr="007C4812">
        <w:rPr>
          <w:rFonts w:ascii="Times New Roman" w:hAnsi="Times New Roman" w:cs="Times New Roman"/>
          <w:sz w:val="28"/>
          <w:szCs w:val="28"/>
        </w:rPr>
        <w:t>что</w:t>
      </w:r>
      <w:r w:rsidR="008D1237">
        <w:rPr>
          <w:rFonts w:ascii="Times New Roman" w:hAnsi="Times New Roman" w:cs="Times New Roman"/>
          <w:sz w:val="28"/>
          <w:szCs w:val="28"/>
        </w:rPr>
        <w:t xml:space="preserve"> </w:t>
      </w:r>
      <w:r w:rsidR="00021EEA" w:rsidRPr="007C4812">
        <w:rPr>
          <w:rFonts w:ascii="Times New Roman" w:hAnsi="Times New Roman" w:cs="Times New Roman"/>
          <w:sz w:val="28"/>
          <w:szCs w:val="28"/>
        </w:rPr>
        <w:t>и</w:t>
      </w:r>
      <w:r w:rsidR="008D1237">
        <w:rPr>
          <w:rFonts w:ascii="Times New Roman" w:hAnsi="Times New Roman" w:cs="Times New Roman"/>
          <w:sz w:val="28"/>
          <w:szCs w:val="28"/>
        </w:rPr>
        <w:t xml:space="preserve"> </w:t>
      </w:r>
      <w:r w:rsidR="00021EEA" w:rsidRPr="007C4812">
        <w:rPr>
          <w:rFonts w:ascii="Times New Roman" w:hAnsi="Times New Roman" w:cs="Times New Roman"/>
          <w:sz w:val="28"/>
          <w:szCs w:val="28"/>
        </w:rPr>
        <w:t>в</w:t>
      </w:r>
      <w:r w:rsidR="008D1237">
        <w:rPr>
          <w:rFonts w:ascii="Times New Roman" w:hAnsi="Times New Roman" w:cs="Times New Roman"/>
          <w:sz w:val="28"/>
          <w:szCs w:val="28"/>
        </w:rPr>
        <w:t xml:space="preserve"> </w:t>
      </w:r>
      <w:r w:rsidR="00021EEA" w:rsidRPr="007C4812">
        <w:rPr>
          <w:rFonts w:ascii="Times New Roman" w:hAnsi="Times New Roman" w:cs="Times New Roman"/>
          <w:sz w:val="28"/>
          <w:szCs w:val="28"/>
        </w:rPr>
        <w:t>итогах</w:t>
      </w:r>
      <w:r w:rsidRPr="007C4812">
        <w:rPr>
          <w:rFonts w:ascii="Times New Roman" w:hAnsi="Times New Roman" w:cs="Times New Roman"/>
          <w:sz w:val="28"/>
          <w:szCs w:val="28"/>
        </w:rPr>
        <w:t>.</w:t>
      </w:r>
      <w:r w:rsidR="008D1237">
        <w:rPr>
          <w:rFonts w:ascii="Times New Roman" w:hAnsi="Times New Roman" w:cs="Times New Roman"/>
          <w:sz w:val="28"/>
          <w:szCs w:val="28"/>
        </w:rPr>
        <w:t xml:space="preserve"> </w:t>
      </w:r>
      <w:r w:rsidR="00021EEA" w:rsidRPr="007C4812">
        <w:rPr>
          <w:rFonts w:ascii="Times New Roman" w:hAnsi="Times New Roman" w:cs="Times New Roman"/>
          <w:sz w:val="28"/>
          <w:szCs w:val="28"/>
        </w:rPr>
        <w:t>Особое</w:t>
      </w:r>
      <w:r w:rsidR="008D1237">
        <w:rPr>
          <w:rFonts w:ascii="Times New Roman" w:hAnsi="Times New Roman" w:cs="Times New Roman"/>
          <w:sz w:val="28"/>
          <w:szCs w:val="28"/>
        </w:rPr>
        <w:t xml:space="preserve"> </w:t>
      </w:r>
      <w:r w:rsidR="00021EEA" w:rsidRPr="007C4812">
        <w:rPr>
          <w:rFonts w:ascii="Times New Roman" w:hAnsi="Times New Roman" w:cs="Times New Roman"/>
          <w:sz w:val="28"/>
          <w:szCs w:val="28"/>
        </w:rPr>
        <w:t>значение</w:t>
      </w:r>
      <w:r w:rsidR="008D1237">
        <w:rPr>
          <w:rFonts w:ascii="Times New Roman" w:hAnsi="Times New Roman" w:cs="Times New Roman"/>
          <w:sz w:val="28"/>
          <w:szCs w:val="28"/>
        </w:rPr>
        <w:t xml:space="preserve"> </w:t>
      </w:r>
      <w:r w:rsidR="00021EEA" w:rsidRPr="007C4812">
        <w:rPr>
          <w:rFonts w:ascii="Times New Roman" w:hAnsi="Times New Roman" w:cs="Times New Roman"/>
          <w:sz w:val="28"/>
          <w:szCs w:val="28"/>
        </w:rPr>
        <w:t>имеют</w:t>
      </w:r>
      <w:r w:rsidR="008D1237">
        <w:rPr>
          <w:rFonts w:ascii="Times New Roman" w:hAnsi="Times New Roman" w:cs="Times New Roman"/>
          <w:sz w:val="28"/>
          <w:szCs w:val="28"/>
        </w:rPr>
        <w:t xml:space="preserve"> </w:t>
      </w:r>
      <w:r w:rsidR="00021EEA" w:rsidRPr="007C4812">
        <w:rPr>
          <w:rFonts w:ascii="Times New Roman" w:hAnsi="Times New Roman" w:cs="Times New Roman"/>
          <w:sz w:val="28"/>
          <w:szCs w:val="28"/>
        </w:rPr>
        <w:t>выполнение</w:t>
      </w:r>
      <w:r w:rsidR="008D1237">
        <w:rPr>
          <w:rFonts w:ascii="Times New Roman" w:hAnsi="Times New Roman" w:cs="Times New Roman"/>
          <w:sz w:val="28"/>
          <w:szCs w:val="28"/>
        </w:rPr>
        <w:t xml:space="preserve"> </w:t>
      </w:r>
      <w:r w:rsidR="00021EEA" w:rsidRPr="007C4812">
        <w:rPr>
          <w:rFonts w:ascii="Times New Roman" w:hAnsi="Times New Roman" w:cs="Times New Roman"/>
          <w:sz w:val="28"/>
          <w:szCs w:val="28"/>
        </w:rPr>
        <w:t>расходных</w:t>
      </w:r>
      <w:r w:rsidR="008D1237">
        <w:rPr>
          <w:rFonts w:ascii="Times New Roman" w:hAnsi="Times New Roman" w:cs="Times New Roman"/>
          <w:sz w:val="28"/>
          <w:szCs w:val="28"/>
        </w:rPr>
        <w:t xml:space="preserve"> </w:t>
      </w:r>
      <w:r w:rsidR="00021EEA" w:rsidRPr="007C4812">
        <w:rPr>
          <w:rFonts w:ascii="Times New Roman" w:hAnsi="Times New Roman" w:cs="Times New Roman"/>
          <w:sz w:val="28"/>
          <w:szCs w:val="28"/>
        </w:rPr>
        <w:t>обязательств</w:t>
      </w:r>
      <w:r w:rsidR="008D1237">
        <w:rPr>
          <w:rFonts w:ascii="Times New Roman" w:hAnsi="Times New Roman" w:cs="Times New Roman"/>
          <w:sz w:val="28"/>
          <w:szCs w:val="28"/>
        </w:rPr>
        <w:t xml:space="preserve"> </w:t>
      </w:r>
      <w:r w:rsidR="00021EEA" w:rsidRPr="007C4812">
        <w:rPr>
          <w:rFonts w:ascii="Times New Roman" w:hAnsi="Times New Roman" w:cs="Times New Roman"/>
          <w:sz w:val="28"/>
          <w:szCs w:val="28"/>
        </w:rPr>
        <w:t>и</w:t>
      </w:r>
      <w:r w:rsidR="008D1237">
        <w:rPr>
          <w:rFonts w:ascii="Times New Roman" w:hAnsi="Times New Roman" w:cs="Times New Roman"/>
          <w:sz w:val="28"/>
          <w:szCs w:val="28"/>
        </w:rPr>
        <w:t xml:space="preserve"> </w:t>
      </w:r>
      <w:r w:rsidR="00021EEA" w:rsidRPr="007C4812">
        <w:rPr>
          <w:rFonts w:ascii="Times New Roman" w:hAnsi="Times New Roman" w:cs="Times New Roman"/>
          <w:sz w:val="28"/>
          <w:szCs w:val="28"/>
        </w:rPr>
        <w:t>отдельные</w:t>
      </w:r>
      <w:r w:rsidR="008D1237">
        <w:rPr>
          <w:rFonts w:ascii="Times New Roman" w:hAnsi="Times New Roman" w:cs="Times New Roman"/>
          <w:sz w:val="28"/>
          <w:szCs w:val="28"/>
        </w:rPr>
        <w:t xml:space="preserve"> </w:t>
      </w:r>
      <w:r w:rsidR="00021EEA" w:rsidRPr="007C4812">
        <w:rPr>
          <w:rFonts w:ascii="Times New Roman" w:hAnsi="Times New Roman" w:cs="Times New Roman"/>
          <w:sz w:val="28"/>
          <w:szCs w:val="28"/>
        </w:rPr>
        <w:t>показатели</w:t>
      </w:r>
      <w:r w:rsidR="008D1237">
        <w:rPr>
          <w:rFonts w:ascii="Times New Roman" w:hAnsi="Times New Roman" w:cs="Times New Roman"/>
          <w:sz w:val="28"/>
          <w:szCs w:val="28"/>
        </w:rPr>
        <w:t xml:space="preserve"> </w:t>
      </w:r>
      <w:r w:rsidR="00021EEA" w:rsidRPr="007C4812">
        <w:rPr>
          <w:rFonts w:ascii="Times New Roman" w:hAnsi="Times New Roman" w:cs="Times New Roman"/>
          <w:sz w:val="28"/>
          <w:szCs w:val="28"/>
        </w:rPr>
        <w:t>уровня</w:t>
      </w:r>
      <w:r w:rsidR="008D1237">
        <w:rPr>
          <w:rFonts w:ascii="Times New Roman" w:hAnsi="Times New Roman" w:cs="Times New Roman"/>
          <w:sz w:val="28"/>
          <w:szCs w:val="28"/>
        </w:rPr>
        <w:t xml:space="preserve"> </w:t>
      </w:r>
      <w:r w:rsidR="00021EEA" w:rsidRPr="007C4812">
        <w:rPr>
          <w:rFonts w:ascii="Times New Roman" w:hAnsi="Times New Roman" w:cs="Times New Roman"/>
          <w:sz w:val="28"/>
          <w:szCs w:val="28"/>
        </w:rPr>
        <w:t>и</w:t>
      </w:r>
      <w:r w:rsidR="008D1237">
        <w:rPr>
          <w:rFonts w:ascii="Times New Roman" w:hAnsi="Times New Roman" w:cs="Times New Roman"/>
          <w:sz w:val="28"/>
          <w:szCs w:val="28"/>
        </w:rPr>
        <w:t xml:space="preserve"> </w:t>
      </w:r>
      <w:r w:rsidR="00021EEA" w:rsidRPr="007C4812">
        <w:rPr>
          <w:rFonts w:ascii="Times New Roman" w:hAnsi="Times New Roman" w:cs="Times New Roman"/>
          <w:sz w:val="28"/>
          <w:szCs w:val="28"/>
        </w:rPr>
        <w:t>качества</w:t>
      </w:r>
      <w:r w:rsidR="008D1237">
        <w:rPr>
          <w:rFonts w:ascii="Times New Roman" w:hAnsi="Times New Roman" w:cs="Times New Roman"/>
          <w:sz w:val="28"/>
          <w:szCs w:val="28"/>
        </w:rPr>
        <w:t xml:space="preserve"> </w:t>
      </w:r>
      <w:r w:rsidR="00021EEA" w:rsidRPr="007C4812">
        <w:rPr>
          <w:rFonts w:ascii="Times New Roman" w:hAnsi="Times New Roman" w:cs="Times New Roman"/>
          <w:sz w:val="28"/>
          <w:szCs w:val="28"/>
        </w:rPr>
        <w:t>жизни</w:t>
      </w:r>
      <w:r w:rsidR="008D1237">
        <w:rPr>
          <w:rFonts w:ascii="Times New Roman" w:hAnsi="Times New Roman" w:cs="Times New Roman"/>
          <w:sz w:val="28"/>
          <w:szCs w:val="28"/>
        </w:rPr>
        <w:t xml:space="preserve"> </w:t>
      </w:r>
      <w:r w:rsidR="00021EEA" w:rsidRPr="007C4812">
        <w:rPr>
          <w:rFonts w:ascii="Times New Roman" w:hAnsi="Times New Roman" w:cs="Times New Roman"/>
          <w:sz w:val="28"/>
          <w:szCs w:val="28"/>
        </w:rPr>
        <w:t>населения</w:t>
      </w:r>
      <w:r w:rsidR="008D1237">
        <w:rPr>
          <w:rFonts w:ascii="Times New Roman" w:hAnsi="Times New Roman" w:cs="Times New Roman"/>
          <w:sz w:val="28"/>
          <w:szCs w:val="28"/>
        </w:rPr>
        <w:t xml:space="preserve"> </w:t>
      </w:r>
      <w:r w:rsidR="00021EEA" w:rsidRPr="007C4812">
        <w:rPr>
          <w:rFonts w:ascii="Times New Roman" w:hAnsi="Times New Roman" w:cs="Times New Roman"/>
          <w:sz w:val="28"/>
          <w:szCs w:val="28"/>
        </w:rPr>
        <w:t>города.</w:t>
      </w:r>
      <w:r w:rsidR="008D1237">
        <w:rPr>
          <w:rFonts w:ascii="Times New Roman" w:hAnsi="Times New Roman" w:cs="Times New Roman"/>
          <w:sz w:val="28"/>
          <w:szCs w:val="28"/>
        </w:rPr>
        <w:t xml:space="preserve"> </w:t>
      </w:r>
      <w:r w:rsidR="00BC4CD0" w:rsidRPr="007C4812">
        <w:rPr>
          <w:rFonts w:ascii="Times New Roman" w:hAnsi="Times New Roman" w:cs="Times New Roman"/>
          <w:sz w:val="28"/>
          <w:szCs w:val="28"/>
        </w:rPr>
        <w:t>Таким</w:t>
      </w:r>
      <w:r w:rsidR="008D1237">
        <w:rPr>
          <w:rFonts w:ascii="Times New Roman" w:hAnsi="Times New Roman" w:cs="Times New Roman"/>
          <w:sz w:val="28"/>
          <w:szCs w:val="28"/>
        </w:rPr>
        <w:t xml:space="preserve"> </w:t>
      </w:r>
      <w:r w:rsidR="00BC4CD0" w:rsidRPr="007C4812">
        <w:rPr>
          <w:rFonts w:ascii="Times New Roman" w:hAnsi="Times New Roman" w:cs="Times New Roman"/>
          <w:sz w:val="28"/>
          <w:szCs w:val="28"/>
        </w:rPr>
        <w:t>образом,</w:t>
      </w:r>
      <w:r w:rsidR="008D1237">
        <w:rPr>
          <w:rFonts w:ascii="Times New Roman" w:hAnsi="Times New Roman" w:cs="Times New Roman"/>
          <w:sz w:val="28"/>
          <w:szCs w:val="28"/>
        </w:rPr>
        <w:t xml:space="preserve"> </w:t>
      </w:r>
      <w:r w:rsidR="00BC4CD0" w:rsidRPr="007C4812">
        <w:rPr>
          <w:rFonts w:ascii="Times New Roman" w:hAnsi="Times New Roman" w:cs="Times New Roman"/>
          <w:sz w:val="28"/>
          <w:szCs w:val="28"/>
        </w:rPr>
        <w:t>представительный</w:t>
      </w:r>
      <w:r w:rsidR="008D1237">
        <w:rPr>
          <w:rFonts w:ascii="Times New Roman" w:hAnsi="Times New Roman" w:cs="Times New Roman"/>
          <w:sz w:val="28"/>
          <w:szCs w:val="28"/>
        </w:rPr>
        <w:t xml:space="preserve"> </w:t>
      </w:r>
      <w:r w:rsidR="00BC4CD0" w:rsidRPr="007C4812">
        <w:rPr>
          <w:rFonts w:ascii="Times New Roman" w:hAnsi="Times New Roman" w:cs="Times New Roman"/>
          <w:sz w:val="28"/>
          <w:szCs w:val="28"/>
        </w:rPr>
        <w:t>орган</w:t>
      </w:r>
      <w:r w:rsidR="008D1237">
        <w:rPr>
          <w:rFonts w:ascii="Times New Roman" w:hAnsi="Times New Roman" w:cs="Times New Roman"/>
          <w:sz w:val="28"/>
          <w:szCs w:val="28"/>
        </w:rPr>
        <w:t xml:space="preserve"> </w:t>
      </w:r>
      <w:r w:rsidR="00BC4CD0" w:rsidRPr="007C4812">
        <w:rPr>
          <w:rFonts w:ascii="Times New Roman" w:hAnsi="Times New Roman" w:cs="Times New Roman"/>
          <w:sz w:val="28"/>
          <w:szCs w:val="28"/>
        </w:rPr>
        <w:t>муниципального</w:t>
      </w:r>
      <w:r w:rsidR="008D1237">
        <w:rPr>
          <w:rFonts w:ascii="Times New Roman" w:hAnsi="Times New Roman" w:cs="Times New Roman"/>
          <w:sz w:val="28"/>
          <w:szCs w:val="28"/>
        </w:rPr>
        <w:t xml:space="preserve"> </w:t>
      </w:r>
      <w:r w:rsidR="00BC4CD0" w:rsidRPr="007C4812">
        <w:rPr>
          <w:rFonts w:ascii="Times New Roman" w:hAnsi="Times New Roman" w:cs="Times New Roman"/>
          <w:sz w:val="28"/>
          <w:szCs w:val="28"/>
        </w:rPr>
        <w:t>образования</w:t>
      </w:r>
      <w:r w:rsidR="008D1237">
        <w:rPr>
          <w:rFonts w:ascii="Times New Roman" w:hAnsi="Times New Roman" w:cs="Times New Roman"/>
          <w:sz w:val="28"/>
          <w:szCs w:val="28"/>
        </w:rPr>
        <w:t xml:space="preserve"> </w:t>
      </w:r>
      <w:r w:rsidR="00BC4CD0" w:rsidRPr="007C4812">
        <w:rPr>
          <w:rFonts w:ascii="Times New Roman" w:hAnsi="Times New Roman" w:cs="Times New Roman"/>
          <w:sz w:val="28"/>
          <w:szCs w:val="28"/>
        </w:rPr>
        <w:t>осуществляет</w:t>
      </w:r>
      <w:r w:rsidR="008D1237">
        <w:rPr>
          <w:rFonts w:ascii="Times New Roman" w:hAnsi="Times New Roman" w:cs="Times New Roman"/>
          <w:sz w:val="28"/>
          <w:szCs w:val="28"/>
        </w:rPr>
        <w:t xml:space="preserve"> </w:t>
      </w:r>
      <w:r w:rsidR="00BC4CD0" w:rsidRPr="007C4812">
        <w:rPr>
          <w:rFonts w:ascii="Times New Roman" w:hAnsi="Times New Roman" w:cs="Times New Roman"/>
          <w:sz w:val="28"/>
          <w:szCs w:val="28"/>
        </w:rPr>
        <w:t>контроль</w:t>
      </w:r>
      <w:r w:rsidR="008D1237">
        <w:rPr>
          <w:rFonts w:ascii="Times New Roman" w:hAnsi="Times New Roman" w:cs="Times New Roman"/>
          <w:sz w:val="28"/>
          <w:szCs w:val="28"/>
        </w:rPr>
        <w:t xml:space="preserve"> </w:t>
      </w:r>
      <w:r w:rsidR="00BC4CD0" w:rsidRPr="007C4812">
        <w:rPr>
          <w:rFonts w:ascii="Times New Roman" w:hAnsi="Times New Roman" w:cs="Times New Roman"/>
          <w:sz w:val="28"/>
          <w:szCs w:val="28"/>
        </w:rPr>
        <w:t>за</w:t>
      </w:r>
      <w:r w:rsidR="008D1237">
        <w:rPr>
          <w:rFonts w:ascii="Times New Roman" w:hAnsi="Times New Roman" w:cs="Times New Roman"/>
          <w:sz w:val="28"/>
          <w:szCs w:val="28"/>
        </w:rPr>
        <w:t xml:space="preserve"> </w:t>
      </w:r>
      <w:r w:rsidR="00BC4CD0" w:rsidRPr="007C4812">
        <w:rPr>
          <w:rFonts w:ascii="Times New Roman" w:hAnsi="Times New Roman" w:cs="Times New Roman"/>
          <w:sz w:val="28"/>
          <w:szCs w:val="28"/>
        </w:rPr>
        <w:t>деятельностью</w:t>
      </w:r>
      <w:r w:rsidR="008D1237">
        <w:rPr>
          <w:rFonts w:ascii="Times New Roman" w:hAnsi="Times New Roman" w:cs="Times New Roman"/>
          <w:sz w:val="28"/>
          <w:szCs w:val="28"/>
        </w:rPr>
        <w:t xml:space="preserve"> </w:t>
      </w:r>
      <w:r w:rsidR="00BC4CD0" w:rsidRPr="007C4812">
        <w:rPr>
          <w:rFonts w:ascii="Times New Roman" w:hAnsi="Times New Roman" w:cs="Times New Roman"/>
          <w:sz w:val="28"/>
          <w:szCs w:val="28"/>
        </w:rPr>
        <w:t>администрации</w:t>
      </w:r>
      <w:r w:rsidR="008D1237">
        <w:rPr>
          <w:rFonts w:ascii="Times New Roman" w:hAnsi="Times New Roman" w:cs="Times New Roman"/>
          <w:sz w:val="28"/>
          <w:szCs w:val="28"/>
        </w:rPr>
        <w:t xml:space="preserve"> </w:t>
      </w:r>
      <w:r w:rsidR="00BC4CD0" w:rsidRPr="007C4812">
        <w:rPr>
          <w:rFonts w:ascii="Times New Roman" w:hAnsi="Times New Roman" w:cs="Times New Roman"/>
          <w:sz w:val="28"/>
          <w:szCs w:val="28"/>
        </w:rPr>
        <w:t>города</w:t>
      </w:r>
      <w:r w:rsidR="008D1237">
        <w:rPr>
          <w:rFonts w:ascii="Times New Roman" w:hAnsi="Times New Roman" w:cs="Times New Roman"/>
          <w:sz w:val="28"/>
          <w:szCs w:val="28"/>
        </w:rPr>
        <w:t xml:space="preserve"> </w:t>
      </w:r>
      <w:r w:rsidR="00021EEA" w:rsidRPr="007C4812">
        <w:rPr>
          <w:rFonts w:ascii="Times New Roman" w:hAnsi="Times New Roman" w:cs="Times New Roman"/>
          <w:sz w:val="28"/>
          <w:szCs w:val="28"/>
        </w:rPr>
        <w:t>в</w:t>
      </w:r>
      <w:r w:rsidR="008D1237">
        <w:rPr>
          <w:rFonts w:ascii="Times New Roman" w:hAnsi="Times New Roman" w:cs="Times New Roman"/>
          <w:sz w:val="28"/>
          <w:szCs w:val="28"/>
        </w:rPr>
        <w:t xml:space="preserve"> </w:t>
      </w:r>
      <w:r w:rsidR="00021EEA" w:rsidRPr="007C4812">
        <w:rPr>
          <w:rFonts w:ascii="Times New Roman" w:hAnsi="Times New Roman" w:cs="Times New Roman"/>
          <w:sz w:val="28"/>
          <w:szCs w:val="28"/>
        </w:rPr>
        <w:t>рамках</w:t>
      </w:r>
      <w:r w:rsidR="008D1237">
        <w:rPr>
          <w:rFonts w:ascii="Times New Roman" w:hAnsi="Times New Roman" w:cs="Times New Roman"/>
          <w:sz w:val="28"/>
          <w:szCs w:val="28"/>
        </w:rPr>
        <w:t xml:space="preserve"> </w:t>
      </w:r>
      <w:r w:rsidR="00021EEA" w:rsidRPr="007C4812">
        <w:rPr>
          <w:rFonts w:ascii="Times New Roman" w:hAnsi="Times New Roman" w:cs="Times New Roman"/>
          <w:sz w:val="28"/>
          <w:szCs w:val="28"/>
        </w:rPr>
        <w:t>эффективности</w:t>
      </w:r>
      <w:r w:rsidR="008D1237">
        <w:rPr>
          <w:rFonts w:ascii="Times New Roman" w:hAnsi="Times New Roman" w:cs="Times New Roman"/>
          <w:sz w:val="28"/>
          <w:szCs w:val="28"/>
        </w:rPr>
        <w:t xml:space="preserve"> </w:t>
      </w:r>
      <w:r w:rsidR="00021EEA" w:rsidRPr="007C4812">
        <w:rPr>
          <w:rFonts w:ascii="Times New Roman" w:hAnsi="Times New Roman" w:cs="Times New Roman"/>
          <w:sz w:val="28"/>
          <w:szCs w:val="28"/>
        </w:rPr>
        <w:t>исполнения</w:t>
      </w:r>
      <w:r w:rsidR="008D1237">
        <w:rPr>
          <w:rFonts w:ascii="Times New Roman" w:hAnsi="Times New Roman" w:cs="Times New Roman"/>
          <w:sz w:val="28"/>
          <w:szCs w:val="28"/>
        </w:rPr>
        <w:t xml:space="preserve"> </w:t>
      </w:r>
      <w:r w:rsidR="00021EEA" w:rsidRPr="007C4812">
        <w:rPr>
          <w:rFonts w:ascii="Times New Roman" w:hAnsi="Times New Roman" w:cs="Times New Roman"/>
          <w:sz w:val="28"/>
          <w:szCs w:val="28"/>
        </w:rPr>
        <w:t>полномочий</w:t>
      </w:r>
      <w:r w:rsidR="00BC4CD0" w:rsidRPr="007C4812">
        <w:rPr>
          <w:rFonts w:ascii="Times New Roman" w:hAnsi="Times New Roman" w:cs="Times New Roman"/>
          <w:sz w:val="28"/>
          <w:szCs w:val="28"/>
        </w:rPr>
        <w:t>.</w:t>
      </w:r>
      <w:r w:rsidR="008D1237">
        <w:rPr>
          <w:rFonts w:ascii="Times New Roman" w:hAnsi="Times New Roman" w:cs="Times New Roman"/>
          <w:sz w:val="28"/>
          <w:szCs w:val="28"/>
        </w:rPr>
        <w:t xml:space="preserve"> </w:t>
      </w:r>
      <w:r w:rsidR="00E3510F" w:rsidRPr="007C4812">
        <w:rPr>
          <w:rFonts w:ascii="Times New Roman" w:hAnsi="Times New Roman" w:cs="Times New Roman"/>
          <w:sz w:val="28"/>
          <w:szCs w:val="28"/>
        </w:rPr>
        <w:t>Депутатский</w:t>
      </w:r>
      <w:r w:rsidR="008D1237">
        <w:rPr>
          <w:rFonts w:ascii="Times New Roman" w:hAnsi="Times New Roman" w:cs="Times New Roman"/>
          <w:sz w:val="28"/>
          <w:szCs w:val="28"/>
        </w:rPr>
        <w:t xml:space="preserve"> </w:t>
      </w:r>
      <w:r w:rsidR="00E3510F" w:rsidRPr="007C4812">
        <w:rPr>
          <w:rFonts w:ascii="Times New Roman" w:hAnsi="Times New Roman" w:cs="Times New Roman"/>
          <w:sz w:val="28"/>
          <w:szCs w:val="28"/>
        </w:rPr>
        <w:t>корпус</w:t>
      </w:r>
      <w:r w:rsidR="008D1237">
        <w:rPr>
          <w:rFonts w:ascii="Times New Roman" w:hAnsi="Times New Roman" w:cs="Times New Roman"/>
          <w:sz w:val="28"/>
          <w:szCs w:val="28"/>
        </w:rPr>
        <w:t xml:space="preserve"> </w:t>
      </w:r>
      <w:r w:rsidR="00E3510F" w:rsidRPr="007C4812">
        <w:rPr>
          <w:rFonts w:ascii="Times New Roman" w:hAnsi="Times New Roman" w:cs="Times New Roman"/>
          <w:sz w:val="28"/>
          <w:szCs w:val="28"/>
        </w:rPr>
        <w:t>осуществляет</w:t>
      </w:r>
      <w:r w:rsidR="008D1237">
        <w:rPr>
          <w:rFonts w:ascii="Times New Roman" w:hAnsi="Times New Roman" w:cs="Times New Roman"/>
          <w:sz w:val="28"/>
          <w:szCs w:val="28"/>
        </w:rPr>
        <w:t xml:space="preserve"> </w:t>
      </w:r>
      <w:r w:rsidR="00E3510F" w:rsidRPr="007C4812">
        <w:rPr>
          <w:rFonts w:ascii="Times New Roman" w:hAnsi="Times New Roman" w:cs="Times New Roman"/>
          <w:sz w:val="28"/>
          <w:szCs w:val="28"/>
        </w:rPr>
        <w:t>проверку</w:t>
      </w:r>
      <w:r w:rsidR="008D1237">
        <w:rPr>
          <w:rFonts w:ascii="Times New Roman" w:hAnsi="Times New Roman" w:cs="Times New Roman"/>
          <w:sz w:val="28"/>
          <w:szCs w:val="28"/>
        </w:rPr>
        <w:t xml:space="preserve"> </w:t>
      </w:r>
      <w:r w:rsidR="00E3510F" w:rsidRPr="007C4812">
        <w:rPr>
          <w:rFonts w:ascii="Times New Roman" w:hAnsi="Times New Roman" w:cs="Times New Roman"/>
          <w:sz w:val="28"/>
          <w:szCs w:val="28"/>
        </w:rPr>
        <w:t>на</w:t>
      </w:r>
      <w:r w:rsidR="008D1237">
        <w:rPr>
          <w:rFonts w:ascii="Times New Roman" w:hAnsi="Times New Roman" w:cs="Times New Roman"/>
          <w:sz w:val="28"/>
          <w:szCs w:val="28"/>
        </w:rPr>
        <w:t xml:space="preserve"> </w:t>
      </w:r>
      <w:r w:rsidR="00E3510F" w:rsidRPr="007C4812">
        <w:rPr>
          <w:rFonts w:ascii="Times New Roman" w:hAnsi="Times New Roman" w:cs="Times New Roman"/>
          <w:sz w:val="28"/>
          <w:szCs w:val="28"/>
        </w:rPr>
        <w:t>соответствие</w:t>
      </w:r>
      <w:r w:rsidR="008D1237">
        <w:rPr>
          <w:rFonts w:ascii="Times New Roman" w:hAnsi="Times New Roman" w:cs="Times New Roman"/>
          <w:sz w:val="28"/>
          <w:szCs w:val="28"/>
        </w:rPr>
        <w:t xml:space="preserve"> </w:t>
      </w:r>
      <w:r w:rsidR="00E3510F" w:rsidRPr="007C4812">
        <w:rPr>
          <w:rFonts w:ascii="Times New Roman" w:hAnsi="Times New Roman" w:cs="Times New Roman"/>
          <w:sz w:val="28"/>
          <w:szCs w:val="28"/>
        </w:rPr>
        <w:t>выполненной</w:t>
      </w:r>
      <w:r w:rsidR="008D1237">
        <w:rPr>
          <w:rFonts w:ascii="Times New Roman" w:hAnsi="Times New Roman" w:cs="Times New Roman"/>
          <w:sz w:val="28"/>
          <w:szCs w:val="28"/>
        </w:rPr>
        <w:t xml:space="preserve"> </w:t>
      </w:r>
      <w:r w:rsidR="00E3510F" w:rsidRPr="007C4812">
        <w:rPr>
          <w:rFonts w:ascii="Times New Roman" w:hAnsi="Times New Roman" w:cs="Times New Roman"/>
          <w:sz w:val="28"/>
          <w:szCs w:val="28"/>
        </w:rPr>
        <w:t>работы</w:t>
      </w:r>
      <w:r w:rsidR="008D1237">
        <w:rPr>
          <w:rFonts w:ascii="Times New Roman" w:hAnsi="Times New Roman" w:cs="Times New Roman"/>
          <w:sz w:val="28"/>
          <w:szCs w:val="28"/>
        </w:rPr>
        <w:t xml:space="preserve"> </w:t>
      </w:r>
      <w:r w:rsidR="00E3510F" w:rsidRPr="007C4812">
        <w:rPr>
          <w:rFonts w:ascii="Times New Roman" w:hAnsi="Times New Roman" w:cs="Times New Roman"/>
          <w:sz w:val="28"/>
          <w:szCs w:val="28"/>
        </w:rPr>
        <w:t>заявленным</w:t>
      </w:r>
      <w:r w:rsidR="008D1237">
        <w:rPr>
          <w:rFonts w:ascii="Times New Roman" w:hAnsi="Times New Roman" w:cs="Times New Roman"/>
          <w:sz w:val="28"/>
          <w:szCs w:val="28"/>
        </w:rPr>
        <w:t xml:space="preserve"> </w:t>
      </w:r>
      <w:r w:rsidR="00E3510F" w:rsidRPr="007C4812">
        <w:rPr>
          <w:rFonts w:ascii="Times New Roman" w:hAnsi="Times New Roman" w:cs="Times New Roman"/>
          <w:sz w:val="28"/>
          <w:szCs w:val="28"/>
        </w:rPr>
        <w:t>плановым</w:t>
      </w:r>
      <w:r w:rsidR="008D1237">
        <w:rPr>
          <w:rFonts w:ascii="Times New Roman" w:hAnsi="Times New Roman" w:cs="Times New Roman"/>
          <w:sz w:val="28"/>
          <w:szCs w:val="28"/>
        </w:rPr>
        <w:t xml:space="preserve"> </w:t>
      </w:r>
      <w:r w:rsidR="00E3510F" w:rsidRPr="007C4812">
        <w:rPr>
          <w:rFonts w:ascii="Times New Roman" w:hAnsi="Times New Roman" w:cs="Times New Roman"/>
          <w:sz w:val="28"/>
          <w:szCs w:val="28"/>
        </w:rPr>
        <w:t>целям</w:t>
      </w:r>
      <w:r w:rsidR="008D1237">
        <w:rPr>
          <w:rFonts w:ascii="Times New Roman" w:hAnsi="Times New Roman" w:cs="Times New Roman"/>
          <w:sz w:val="28"/>
          <w:szCs w:val="28"/>
        </w:rPr>
        <w:t xml:space="preserve"> </w:t>
      </w:r>
      <w:r w:rsidR="00E3510F" w:rsidRPr="007C4812">
        <w:rPr>
          <w:rFonts w:ascii="Times New Roman" w:hAnsi="Times New Roman" w:cs="Times New Roman"/>
          <w:sz w:val="28"/>
          <w:szCs w:val="28"/>
        </w:rPr>
        <w:t>и</w:t>
      </w:r>
      <w:r w:rsidR="008D1237">
        <w:rPr>
          <w:rFonts w:ascii="Times New Roman" w:hAnsi="Times New Roman" w:cs="Times New Roman"/>
          <w:sz w:val="28"/>
          <w:szCs w:val="28"/>
        </w:rPr>
        <w:t xml:space="preserve"> </w:t>
      </w:r>
      <w:r w:rsidR="00E3510F" w:rsidRPr="007C4812">
        <w:rPr>
          <w:rFonts w:ascii="Times New Roman" w:hAnsi="Times New Roman" w:cs="Times New Roman"/>
          <w:sz w:val="28"/>
          <w:szCs w:val="28"/>
        </w:rPr>
        <w:t>задачам,</w:t>
      </w:r>
      <w:r w:rsidR="008D1237">
        <w:rPr>
          <w:rFonts w:ascii="Times New Roman" w:hAnsi="Times New Roman" w:cs="Times New Roman"/>
          <w:sz w:val="28"/>
          <w:szCs w:val="28"/>
        </w:rPr>
        <w:t xml:space="preserve"> </w:t>
      </w:r>
      <w:r w:rsidR="00E3510F" w:rsidRPr="007C4812">
        <w:rPr>
          <w:rFonts w:ascii="Times New Roman" w:hAnsi="Times New Roman" w:cs="Times New Roman"/>
          <w:sz w:val="28"/>
          <w:szCs w:val="28"/>
        </w:rPr>
        <w:t>и</w:t>
      </w:r>
      <w:r w:rsidR="008D1237">
        <w:rPr>
          <w:rFonts w:ascii="Times New Roman" w:hAnsi="Times New Roman" w:cs="Times New Roman"/>
          <w:sz w:val="28"/>
          <w:szCs w:val="28"/>
        </w:rPr>
        <w:t xml:space="preserve"> </w:t>
      </w:r>
      <w:r w:rsidR="00E3510F" w:rsidRPr="007C4812">
        <w:rPr>
          <w:rFonts w:ascii="Times New Roman" w:hAnsi="Times New Roman" w:cs="Times New Roman"/>
          <w:sz w:val="28"/>
          <w:szCs w:val="28"/>
        </w:rPr>
        <w:t>с</w:t>
      </w:r>
      <w:r w:rsidR="008D1237">
        <w:rPr>
          <w:rFonts w:ascii="Times New Roman" w:hAnsi="Times New Roman" w:cs="Times New Roman"/>
          <w:sz w:val="28"/>
          <w:szCs w:val="28"/>
        </w:rPr>
        <w:t xml:space="preserve"> </w:t>
      </w:r>
      <w:r w:rsidR="00E3510F" w:rsidRPr="007C4812">
        <w:rPr>
          <w:rFonts w:ascii="Times New Roman" w:hAnsi="Times New Roman" w:cs="Times New Roman"/>
          <w:sz w:val="28"/>
          <w:szCs w:val="28"/>
        </w:rPr>
        <w:t>помощью</w:t>
      </w:r>
      <w:r w:rsidR="008D1237">
        <w:rPr>
          <w:rFonts w:ascii="Times New Roman" w:hAnsi="Times New Roman" w:cs="Times New Roman"/>
          <w:sz w:val="28"/>
          <w:szCs w:val="28"/>
        </w:rPr>
        <w:t xml:space="preserve"> </w:t>
      </w:r>
      <w:r w:rsidR="00E3510F" w:rsidRPr="007C4812">
        <w:rPr>
          <w:rFonts w:ascii="Times New Roman" w:hAnsi="Times New Roman" w:cs="Times New Roman"/>
          <w:sz w:val="28"/>
          <w:szCs w:val="28"/>
        </w:rPr>
        <w:t>голосования</w:t>
      </w:r>
      <w:r w:rsidR="008D1237">
        <w:rPr>
          <w:rFonts w:ascii="Times New Roman" w:hAnsi="Times New Roman" w:cs="Times New Roman"/>
          <w:sz w:val="28"/>
          <w:szCs w:val="28"/>
        </w:rPr>
        <w:t xml:space="preserve"> </w:t>
      </w:r>
      <w:r w:rsidR="00E3510F" w:rsidRPr="007C4812">
        <w:rPr>
          <w:rFonts w:ascii="Times New Roman" w:hAnsi="Times New Roman" w:cs="Times New Roman"/>
          <w:sz w:val="28"/>
          <w:szCs w:val="28"/>
        </w:rPr>
        <w:t>утверждает</w:t>
      </w:r>
      <w:r w:rsidR="008D1237">
        <w:rPr>
          <w:rFonts w:ascii="Times New Roman" w:hAnsi="Times New Roman" w:cs="Times New Roman"/>
          <w:sz w:val="28"/>
          <w:szCs w:val="28"/>
        </w:rPr>
        <w:t xml:space="preserve"> </w:t>
      </w:r>
      <w:r w:rsidR="00E3510F" w:rsidRPr="007C4812">
        <w:rPr>
          <w:rFonts w:ascii="Times New Roman" w:hAnsi="Times New Roman" w:cs="Times New Roman"/>
          <w:sz w:val="28"/>
          <w:szCs w:val="28"/>
        </w:rPr>
        <w:t>либо</w:t>
      </w:r>
      <w:r w:rsidR="008D1237">
        <w:rPr>
          <w:rFonts w:ascii="Times New Roman" w:hAnsi="Times New Roman" w:cs="Times New Roman"/>
          <w:sz w:val="28"/>
          <w:szCs w:val="28"/>
        </w:rPr>
        <w:t xml:space="preserve"> </w:t>
      </w:r>
      <w:r w:rsidR="00E3510F" w:rsidRPr="007C4812">
        <w:rPr>
          <w:rFonts w:ascii="Times New Roman" w:hAnsi="Times New Roman" w:cs="Times New Roman"/>
          <w:sz w:val="28"/>
          <w:szCs w:val="28"/>
        </w:rPr>
        <w:t>отклоняет</w:t>
      </w:r>
      <w:r w:rsidR="008D1237">
        <w:rPr>
          <w:rFonts w:ascii="Times New Roman" w:hAnsi="Times New Roman" w:cs="Times New Roman"/>
          <w:sz w:val="28"/>
          <w:szCs w:val="28"/>
        </w:rPr>
        <w:t xml:space="preserve"> </w:t>
      </w:r>
      <w:r w:rsidR="00E3510F" w:rsidRPr="007C4812">
        <w:rPr>
          <w:rFonts w:ascii="Times New Roman" w:hAnsi="Times New Roman" w:cs="Times New Roman"/>
          <w:sz w:val="28"/>
          <w:szCs w:val="28"/>
        </w:rPr>
        <w:t>отчет.</w:t>
      </w:r>
      <w:r w:rsidR="008D1237">
        <w:rPr>
          <w:rFonts w:ascii="Times New Roman" w:hAnsi="Times New Roman" w:cs="Times New Roman"/>
          <w:sz w:val="28"/>
          <w:szCs w:val="28"/>
        </w:rPr>
        <w:t xml:space="preserve"> </w:t>
      </w:r>
      <w:r w:rsidR="00E3510F" w:rsidRPr="007C4812">
        <w:rPr>
          <w:rFonts w:ascii="Times New Roman" w:hAnsi="Times New Roman" w:cs="Times New Roman"/>
          <w:sz w:val="28"/>
          <w:szCs w:val="28"/>
        </w:rPr>
        <w:t>Такой</w:t>
      </w:r>
      <w:r w:rsidR="008D1237">
        <w:rPr>
          <w:rFonts w:ascii="Times New Roman" w:hAnsi="Times New Roman" w:cs="Times New Roman"/>
          <w:sz w:val="28"/>
          <w:szCs w:val="28"/>
        </w:rPr>
        <w:t xml:space="preserve"> </w:t>
      </w:r>
      <w:r w:rsidR="00E3510F" w:rsidRPr="007C4812">
        <w:rPr>
          <w:rFonts w:ascii="Times New Roman" w:hAnsi="Times New Roman" w:cs="Times New Roman"/>
          <w:sz w:val="28"/>
          <w:szCs w:val="28"/>
        </w:rPr>
        <w:t>уровень</w:t>
      </w:r>
      <w:r w:rsidR="008D1237">
        <w:rPr>
          <w:rFonts w:ascii="Times New Roman" w:hAnsi="Times New Roman" w:cs="Times New Roman"/>
          <w:sz w:val="28"/>
          <w:szCs w:val="28"/>
        </w:rPr>
        <w:t xml:space="preserve"> </w:t>
      </w:r>
      <w:r w:rsidR="00E3510F" w:rsidRPr="007C4812">
        <w:rPr>
          <w:rFonts w:ascii="Times New Roman" w:hAnsi="Times New Roman" w:cs="Times New Roman"/>
          <w:sz w:val="28"/>
          <w:szCs w:val="28"/>
        </w:rPr>
        <w:t>внешнего</w:t>
      </w:r>
      <w:r w:rsidR="008D1237">
        <w:rPr>
          <w:rFonts w:ascii="Times New Roman" w:hAnsi="Times New Roman" w:cs="Times New Roman"/>
          <w:sz w:val="28"/>
          <w:szCs w:val="28"/>
        </w:rPr>
        <w:t xml:space="preserve"> </w:t>
      </w:r>
      <w:r w:rsidR="00E3510F" w:rsidRPr="007C4812">
        <w:rPr>
          <w:rFonts w:ascii="Times New Roman" w:hAnsi="Times New Roman" w:cs="Times New Roman"/>
          <w:sz w:val="28"/>
          <w:szCs w:val="28"/>
        </w:rPr>
        <w:t>контроля</w:t>
      </w:r>
      <w:r w:rsidR="008D1237">
        <w:rPr>
          <w:rFonts w:ascii="Times New Roman" w:hAnsi="Times New Roman" w:cs="Times New Roman"/>
          <w:sz w:val="28"/>
          <w:szCs w:val="28"/>
        </w:rPr>
        <w:t xml:space="preserve"> </w:t>
      </w:r>
      <w:r w:rsidR="00E3510F" w:rsidRPr="007C4812">
        <w:rPr>
          <w:rFonts w:ascii="Times New Roman" w:hAnsi="Times New Roman" w:cs="Times New Roman"/>
          <w:sz w:val="28"/>
          <w:szCs w:val="28"/>
        </w:rPr>
        <w:t>позволяет</w:t>
      </w:r>
      <w:r w:rsidR="008D1237">
        <w:rPr>
          <w:rFonts w:ascii="Times New Roman" w:hAnsi="Times New Roman" w:cs="Times New Roman"/>
          <w:sz w:val="28"/>
          <w:szCs w:val="28"/>
        </w:rPr>
        <w:t xml:space="preserve"> </w:t>
      </w:r>
      <w:r w:rsidR="00E3510F" w:rsidRPr="007C4812">
        <w:rPr>
          <w:rFonts w:ascii="Times New Roman" w:hAnsi="Times New Roman" w:cs="Times New Roman"/>
          <w:sz w:val="28"/>
          <w:szCs w:val="28"/>
        </w:rPr>
        <w:t>не</w:t>
      </w:r>
      <w:r w:rsidR="008D1237">
        <w:rPr>
          <w:rFonts w:ascii="Times New Roman" w:hAnsi="Times New Roman" w:cs="Times New Roman"/>
          <w:sz w:val="28"/>
          <w:szCs w:val="28"/>
        </w:rPr>
        <w:t xml:space="preserve"> </w:t>
      </w:r>
      <w:r w:rsidR="00E3510F" w:rsidRPr="007C4812">
        <w:rPr>
          <w:rFonts w:ascii="Times New Roman" w:hAnsi="Times New Roman" w:cs="Times New Roman"/>
          <w:sz w:val="28"/>
          <w:szCs w:val="28"/>
        </w:rPr>
        <w:t>только</w:t>
      </w:r>
      <w:r w:rsidR="008D1237">
        <w:rPr>
          <w:rFonts w:ascii="Times New Roman" w:hAnsi="Times New Roman" w:cs="Times New Roman"/>
          <w:sz w:val="28"/>
          <w:szCs w:val="28"/>
        </w:rPr>
        <w:t xml:space="preserve"> </w:t>
      </w:r>
      <w:r w:rsidR="00E3510F" w:rsidRPr="007C4812">
        <w:rPr>
          <w:rFonts w:ascii="Times New Roman" w:hAnsi="Times New Roman" w:cs="Times New Roman"/>
          <w:sz w:val="28"/>
          <w:szCs w:val="28"/>
        </w:rPr>
        <w:t>независимо</w:t>
      </w:r>
      <w:r w:rsidR="008D1237">
        <w:rPr>
          <w:rFonts w:ascii="Times New Roman" w:hAnsi="Times New Roman" w:cs="Times New Roman"/>
          <w:sz w:val="28"/>
          <w:szCs w:val="28"/>
        </w:rPr>
        <w:t xml:space="preserve"> </w:t>
      </w:r>
      <w:r w:rsidR="00E3510F" w:rsidRPr="007C4812">
        <w:rPr>
          <w:rFonts w:ascii="Times New Roman" w:hAnsi="Times New Roman" w:cs="Times New Roman"/>
          <w:sz w:val="28"/>
          <w:szCs w:val="28"/>
        </w:rPr>
        <w:t>оценить</w:t>
      </w:r>
      <w:r w:rsidR="008D1237">
        <w:rPr>
          <w:rFonts w:ascii="Times New Roman" w:hAnsi="Times New Roman" w:cs="Times New Roman"/>
          <w:sz w:val="28"/>
          <w:szCs w:val="28"/>
        </w:rPr>
        <w:t xml:space="preserve"> </w:t>
      </w:r>
      <w:r w:rsidR="00E3510F" w:rsidRPr="007C4812">
        <w:rPr>
          <w:rFonts w:ascii="Times New Roman" w:hAnsi="Times New Roman" w:cs="Times New Roman"/>
          <w:sz w:val="28"/>
          <w:szCs w:val="28"/>
        </w:rPr>
        <w:t>деятельность</w:t>
      </w:r>
      <w:r w:rsidR="008D1237">
        <w:rPr>
          <w:rFonts w:ascii="Times New Roman" w:hAnsi="Times New Roman" w:cs="Times New Roman"/>
          <w:sz w:val="28"/>
          <w:szCs w:val="28"/>
        </w:rPr>
        <w:t xml:space="preserve"> </w:t>
      </w:r>
      <w:r w:rsidR="00E3510F" w:rsidRPr="007C4812">
        <w:rPr>
          <w:rFonts w:ascii="Times New Roman" w:hAnsi="Times New Roman" w:cs="Times New Roman"/>
          <w:sz w:val="28"/>
          <w:szCs w:val="28"/>
        </w:rPr>
        <w:t>главы</w:t>
      </w:r>
      <w:r w:rsidR="008D1237">
        <w:rPr>
          <w:rFonts w:ascii="Times New Roman" w:hAnsi="Times New Roman" w:cs="Times New Roman"/>
          <w:sz w:val="28"/>
          <w:szCs w:val="28"/>
        </w:rPr>
        <w:t xml:space="preserve"> </w:t>
      </w:r>
      <w:r w:rsidR="00E3510F" w:rsidRPr="007C4812">
        <w:rPr>
          <w:rFonts w:ascii="Times New Roman" w:hAnsi="Times New Roman" w:cs="Times New Roman"/>
          <w:sz w:val="28"/>
          <w:szCs w:val="28"/>
        </w:rPr>
        <w:t>города</w:t>
      </w:r>
      <w:r w:rsidR="008D1237">
        <w:rPr>
          <w:rFonts w:ascii="Times New Roman" w:hAnsi="Times New Roman" w:cs="Times New Roman"/>
          <w:sz w:val="28"/>
          <w:szCs w:val="28"/>
        </w:rPr>
        <w:t xml:space="preserve"> </w:t>
      </w:r>
      <w:r w:rsidR="00E3510F" w:rsidRPr="007C4812">
        <w:rPr>
          <w:rFonts w:ascii="Times New Roman" w:hAnsi="Times New Roman" w:cs="Times New Roman"/>
          <w:sz w:val="28"/>
          <w:szCs w:val="28"/>
        </w:rPr>
        <w:t>и</w:t>
      </w:r>
      <w:r w:rsidR="008D1237">
        <w:rPr>
          <w:rFonts w:ascii="Times New Roman" w:hAnsi="Times New Roman" w:cs="Times New Roman"/>
          <w:sz w:val="28"/>
          <w:szCs w:val="28"/>
        </w:rPr>
        <w:t xml:space="preserve"> </w:t>
      </w:r>
      <w:r w:rsidR="00E3510F" w:rsidRPr="007C4812">
        <w:rPr>
          <w:rFonts w:ascii="Times New Roman" w:hAnsi="Times New Roman" w:cs="Times New Roman"/>
          <w:sz w:val="28"/>
          <w:szCs w:val="28"/>
        </w:rPr>
        <w:t>администрации</w:t>
      </w:r>
      <w:r w:rsidR="008D1237">
        <w:rPr>
          <w:rFonts w:ascii="Times New Roman" w:hAnsi="Times New Roman" w:cs="Times New Roman"/>
          <w:sz w:val="28"/>
          <w:szCs w:val="28"/>
        </w:rPr>
        <w:t xml:space="preserve"> </w:t>
      </w:r>
      <w:r w:rsidR="00E3510F" w:rsidRPr="007C4812">
        <w:rPr>
          <w:rFonts w:ascii="Times New Roman" w:hAnsi="Times New Roman" w:cs="Times New Roman"/>
          <w:sz w:val="28"/>
          <w:szCs w:val="28"/>
        </w:rPr>
        <w:t>города,</w:t>
      </w:r>
      <w:r w:rsidR="008D1237">
        <w:rPr>
          <w:rFonts w:ascii="Times New Roman" w:hAnsi="Times New Roman" w:cs="Times New Roman"/>
          <w:sz w:val="28"/>
          <w:szCs w:val="28"/>
        </w:rPr>
        <w:t xml:space="preserve"> </w:t>
      </w:r>
      <w:r w:rsidR="00E3510F" w:rsidRPr="007C4812">
        <w:rPr>
          <w:rFonts w:ascii="Times New Roman" w:hAnsi="Times New Roman" w:cs="Times New Roman"/>
          <w:sz w:val="28"/>
          <w:szCs w:val="28"/>
        </w:rPr>
        <w:t>но</w:t>
      </w:r>
      <w:r w:rsidR="008D1237">
        <w:rPr>
          <w:rFonts w:ascii="Times New Roman" w:hAnsi="Times New Roman" w:cs="Times New Roman"/>
          <w:sz w:val="28"/>
          <w:szCs w:val="28"/>
        </w:rPr>
        <w:t xml:space="preserve"> </w:t>
      </w:r>
      <w:r w:rsidR="00E3510F" w:rsidRPr="007C4812">
        <w:rPr>
          <w:rFonts w:ascii="Times New Roman" w:hAnsi="Times New Roman" w:cs="Times New Roman"/>
          <w:sz w:val="28"/>
          <w:szCs w:val="28"/>
        </w:rPr>
        <w:t>и</w:t>
      </w:r>
      <w:r w:rsidR="000974A0">
        <w:rPr>
          <w:rFonts w:ascii="Times New Roman" w:hAnsi="Times New Roman" w:cs="Times New Roman"/>
          <w:sz w:val="28"/>
          <w:szCs w:val="28"/>
        </w:rPr>
        <w:t xml:space="preserve"> </w:t>
      </w:r>
      <w:r w:rsidR="00C1750D" w:rsidRPr="007C4812">
        <w:rPr>
          <w:rFonts w:ascii="Times New Roman" w:hAnsi="Times New Roman" w:cs="Times New Roman"/>
          <w:sz w:val="28"/>
          <w:szCs w:val="28"/>
        </w:rPr>
        <w:t>успешно</w:t>
      </w:r>
      <w:r w:rsidR="008D1237">
        <w:rPr>
          <w:rFonts w:ascii="Times New Roman" w:hAnsi="Times New Roman" w:cs="Times New Roman"/>
          <w:sz w:val="28"/>
          <w:szCs w:val="28"/>
        </w:rPr>
        <w:t xml:space="preserve"> </w:t>
      </w:r>
      <w:r w:rsidR="00275A4B" w:rsidRPr="007C4812">
        <w:rPr>
          <w:rFonts w:ascii="Times New Roman" w:hAnsi="Times New Roman" w:cs="Times New Roman"/>
          <w:sz w:val="28"/>
          <w:szCs w:val="28"/>
        </w:rPr>
        <w:t>работать</w:t>
      </w:r>
      <w:r w:rsidR="008D1237">
        <w:rPr>
          <w:rFonts w:ascii="Times New Roman" w:hAnsi="Times New Roman" w:cs="Times New Roman"/>
          <w:sz w:val="28"/>
          <w:szCs w:val="28"/>
        </w:rPr>
        <w:t xml:space="preserve"> </w:t>
      </w:r>
      <w:r w:rsidR="00275A4B" w:rsidRPr="007C4812">
        <w:rPr>
          <w:rFonts w:ascii="Times New Roman" w:hAnsi="Times New Roman" w:cs="Times New Roman"/>
          <w:sz w:val="28"/>
          <w:szCs w:val="28"/>
        </w:rPr>
        <w:t>над</w:t>
      </w:r>
      <w:r w:rsidR="008D1237">
        <w:rPr>
          <w:rFonts w:ascii="Times New Roman" w:hAnsi="Times New Roman" w:cs="Times New Roman"/>
          <w:sz w:val="28"/>
          <w:szCs w:val="28"/>
        </w:rPr>
        <w:t xml:space="preserve"> </w:t>
      </w:r>
      <w:r w:rsidR="00275A4B" w:rsidRPr="007C4812">
        <w:rPr>
          <w:rFonts w:ascii="Times New Roman" w:hAnsi="Times New Roman" w:cs="Times New Roman"/>
          <w:sz w:val="28"/>
          <w:szCs w:val="28"/>
        </w:rPr>
        <w:t>локальными</w:t>
      </w:r>
      <w:r w:rsidR="008D1237">
        <w:rPr>
          <w:rFonts w:ascii="Times New Roman" w:hAnsi="Times New Roman" w:cs="Times New Roman"/>
          <w:sz w:val="28"/>
          <w:szCs w:val="28"/>
        </w:rPr>
        <w:t xml:space="preserve"> </w:t>
      </w:r>
      <w:r w:rsidR="00275A4B" w:rsidRPr="007C4812">
        <w:rPr>
          <w:rFonts w:ascii="Times New Roman" w:hAnsi="Times New Roman" w:cs="Times New Roman"/>
          <w:sz w:val="28"/>
          <w:szCs w:val="28"/>
        </w:rPr>
        <w:t>проблемами</w:t>
      </w:r>
      <w:r w:rsidR="008D1237">
        <w:rPr>
          <w:rFonts w:ascii="Times New Roman" w:hAnsi="Times New Roman" w:cs="Times New Roman"/>
          <w:sz w:val="28"/>
          <w:szCs w:val="28"/>
        </w:rPr>
        <w:t xml:space="preserve"> </w:t>
      </w:r>
      <w:r w:rsidR="00275A4B" w:rsidRPr="007C4812">
        <w:rPr>
          <w:rFonts w:ascii="Times New Roman" w:hAnsi="Times New Roman" w:cs="Times New Roman"/>
          <w:sz w:val="28"/>
          <w:szCs w:val="28"/>
        </w:rPr>
        <w:t>в</w:t>
      </w:r>
      <w:r w:rsidR="008D1237">
        <w:rPr>
          <w:rFonts w:ascii="Times New Roman" w:hAnsi="Times New Roman" w:cs="Times New Roman"/>
          <w:sz w:val="28"/>
          <w:szCs w:val="28"/>
        </w:rPr>
        <w:t xml:space="preserve"> </w:t>
      </w:r>
      <w:r w:rsidR="00275A4B" w:rsidRPr="007C4812">
        <w:rPr>
          <w:rFonts w:ascii="Times New Roman" w:hAnsi="Times New Roman" w:cs="Times New Roman"/>
          <w:sz w:val="28"/>
          <w:szCs w:val="28"/>
        </w:rPr>
        <w:t>отдельных</w:t>
      </w:r>
      <w:r w:rsidR="008D1237">
        <w:rPr>
          <w:rFonts w:ascii="Times New Roman" w:hAnsi="Times New Roman" w:cs="Times New Roman"/>
          <w:sz w:val="28"/>
          <w:szCs w:val="28"/>
        </w:rPr>
        <w:t xml:space="preserve"> </w:t>
      </w:r>
      <w:r w:rsidR="00275A4B" w:rsidRPr="007C4812">
        <w:rPr>
          <w:rFonts w:ascii="Times New Roman" w:hAnsi="Times New Roman" w:cs="Times New Roman"/>
          <w:sz w:val="28"/>
          <w:szCs w:val="28"/>
        </w:rPr>
        <w:t>избирательных</w:t>
      </w:r>
      <w:r w:rsidR="008D1237">
        <w:rPr>
          <w:rFonts w:ascii="Times New Roman" w:hAnsi="Times New Roman" w:cs="Times New Roman"/>
          <w:sz w:val="28"/>
          <w:szCs w:val="28"/>
        </w:rPr>
        <w:t xml:space="preserve"> </w:t>
      </w:r>
      <w:r w:rsidR="00275A4B" w:rsidRPr="007C4812">
        <w:rPr>
          <w:rFonts w:ascii="Times New Roman" w:hAnsi="Times New Roman" w:cs="Times New Roman"/>
          <w:sz w:val="28"/>
          <w:szCs w:val="28"/>
        </w:rPr>
        <w:t>округах.</w:t>
      </w:r>
    </w:p>
    <w:p w:rsidR="00FA67A1" w:rsidRDefault="00C71707" w:rsidP="00547E22">
      <w:pPr>
        <w:pStyle w:val="a3"/>
        <w:widowControl w:val="0"/>
        <w:ind w:firstLine="709"/>
        <w:jc w:val="both"/>
        <w:rPr>
          <w:rFonts w:ascii="Times New Roman" w:hAnsi="Times New Roman" w:cs="Times New Roman"/>
          <w:sz w:val="28"/>
          <w:szCs w:val="28"/>
        </w:rPr>
      </w:pPr>
      <w:r w:rsidRPr="001C57A6">
        <w:rPr>
          <w:rFonts w:ascii="Times New Roman" w:hAnsi="Times New Roman" w:cs="Times New Roman"/>
          <w:sz w:val="28"/>
          <w:szCs w:val="28"/>
        </w:rPr>
        <w:t>Администрацией</w:t>
      </w:r>
      <w:r w:rsidR="008D1237" w:rsidRPr="001C57A6">
        <w:rPr>
          <w:rFonts w:ascii="Times New Roman" w:hAnsi="Times New Roman" w:cs="Times New Roman"/>
          <w:sz w:val="28"/>
          <w:szCs w:val="28"/>
        </w:rPr>
        <w:t xml:space="preserve"> </w:t>
      </w:r>
      <w:r w:rsidRPr="001C57A6">
        <w:rPr>
          <w:rFonts w:ascii="Times New Roman" w:hAnsi="Times New Roman" w:cs="Times New Roman"/>
          <w:sz w:val="28"/>
          <w:szCs w:val="28"/>
        </w:rPr>
        <w:t>города</w:t>
      </w:r>
      <w:r w:rsidR="008D1237" w:rsidRPr="001C57A6">
        <w:rPr>
          <w:rFonts w:ascii="Times New Roman" w:hAnsi="Times New Roman" w:cs="Times New Roman"/>
          <w:sz w:val="28"/>
          <w:szCs w:val="28"/>
        </w:rPr>
        <w:t xml:space="preserve"> </w:t>
      </w:r>
      <w:r w:rsidR="00FA67A1" w:rsidRPr="001C57A6">
        <w:rPr>
          <w:rFonts w:ascii="Times New Roman" w:hAnsi="Times New Roman" w:cs="Times New Roman"/>
          <w:sz w:val="28"/>
          <w:szCs w:val="28"/>
        </w:rPr>
        <w:t>утвержден</w:t>
      </w:r>
      <w:r w:rsidR="00E83D2B" w:rsidRPr="001C57A6">
        <w:rPr>
          <w:rFonts w:ascii="Times New Roman" w:hAnsi="Times New Roman" w:cs="Times New Roman"/>
          <w:sz w:val="28"/>
          <w:szCs w:val="28"/>
        </w:rPr>
        <w:t>ы</w:t>
      </w:r>
      <w:r w:rsidR="008D1237" w:rsidRPr="001C57A6">
        <w:rPr>
          <w:rFonts w:ascii="Times New Roman" w:hAnsi="Times New Roman" w:cs="Times New Roman"/>
          <w:sz w:val="28"/>
          <w:szCs w:val="28"/>
        </w:rPr>
        <w:t xml:space="preserve"> </w:t>
      </w:r>
      <w:r w:rsidR="00FA67A1" w:rsidRPr="001C57A6">
        <w:rPr>
          <w:rFonts w:ascii="Times New Roman" w:hAnsi="Times New Roman" w:cs="Times New Roman"/>
          <w:sz w:val="28"/>
          <w:szCs w:val="28"/>
        </w:rPr>
        <w:t>порядок</w:t>
      </w:r>
      <w:r w:rsidR="008D1237" w:rsidRPr="001C57A6">
        <w:rPr>
          <w:rFonts w:ascii="Times New Roman" w:hAnsi="Times New Roman" w:cs="Times New Roman"/>
          <w:sz w:val="28"/>
          <w:szCs w:val="28"/>
        </w:rPr>
        <w:t xml:space="preserve"> </w:t>
      </w:r>
      <w:r w:rsidR="00FA67A1" w:rsidRPr="001C57A6">
        <w:rPr>
          <w:rFonts w:ascii="Times New Roman" w:hAnsi="Times New Roman" w:cs="Times New Roman"/>
          <w:sz w:val="28"/>
          <w:szCs w:val="28"/>
        </w:rPr>
        <w:t>осуществления</w:t>
      </w:r>
      <w:r w:rsidR="008D1237" w:rsidRPr="001C57A6">
        <w:rPr>
          <w:rFonts w:ascii="Times New Roman" w:hAnsi="Times New Roman" w:cs="Times New Roman"/>
          <w:sz w:val="28"/>
          <w:szCs w:val="28"/>
        </w:rPr>
        <w:t xml:space="preserve"> </w:t>
      </w:r>
      <w:r w:rsidR="00FA67A1" w:rsidRPr="001C57A6">
        <w:rPr>
          <w:rFonts w:ascii="Times New Roman" w:hAnsi="Times New Roman" w:cs="Times New Roman"/>
          <w:sz w:val="28"/>
          <w:szCs w:val="28"/>
        </w:rPr>
        <w:t>полномочий</w:t>
      </w:r>
      <w:r w:rsidR="008D1237" w:rsidRPr="001C57A6">
        <w:rPr>
          <w:rFonts w:ascii="Times New Roman" w:hAnsi="Times New Roman" w:cs="Times New Roman"/>
          <w:sz w:val="28"/>
          <w:szCs w:val="28"/>
        </w:rPr>
        <w:t xml:space="preserve"> </w:t>
      </w:r>
      <w:r w:rsidR="00FA67A1" w:rsidRPr="001C57A6">
        <w:rPr>
          <w:rFonts w:ascii="Times New Roman" w:hAnsi="Times New Roman" w:cs="Times New Roman"/>
          <w:sz w:val="28"/>
          <w:szCs w:val="28"/>
        </w:rPr>
        <w:t>по</w:t>
      </w:r>
      <w:r w:rsidR="008D1237" w:rsidRPr="001C57A6">
        <w:rPr>
          <w:rFonts w:ascii="Times New Roman" w:hAnsi="Times New Roman" w:cs="Times New Roman"/>
          <w:sz w:val="28"/>
          <w:szCs w:val="28"/>
        </w:rPr>
        <w:t xml:space="preserve"> </w:t>
      </w:r>
      <w:r w:rsidR="00FA67A1" w:rsidRPr="001C57A6">
        <w:rPr>
          <w:rFonts w:ascii="Times New Roman" w:hAnsi="Times New Roman" w:cs="Times New Roman"/>
          <w:sz w:val="28"/>
          <w:szCs w:val="28"/>
        </w:rPr>
        <w:t>внутреннему</w:t>
      </w:r>
      <w:r w:rsidR="008D1237" w:rsidRPr="001C57A6">
        <w:rPr>
          <w:rFonts w:ascii="Times New Roman" w:hAnsi="Times New Roman" w:cs="Times New Roman"/>
          <w:sz w:val="28"/>
          <w:szCs w:val="28"/>
        </w:rPr>
        <w:t xml:space="preserve"> </w:t>
      </w:r>
      <w:r w:rsidR="00FA67A1" w:rsidRPr="001C57A6">
        <w:rPr>
          <w:rFonts w:ascii="Times New Roman" w:hAnsi="Times New Roman" w:cs="Times New Roman"/>
          <w:sz w:val="28"/>
          <w:szCs w:val="28"/>
        </w:rPr>
        <w:t>муниципальному</w:t>
      </w:r>
      <w:r w:rsidR="008D1237" w:rsidRPr="001C57A6">
        <w:rPr>
          <w:rFonts w:ascii="Times New Roman" w:hAnsi="Times New Roman" w:cs="Times New Roman"/>
          <w:sz w:val="28"/>
          <w:szCs w:val="28"/>
        </w:rPr>
        <w:t xml:space="preserve"> </w:t>
      </w:r>
      <w:r w:rsidR="00FA67A1" w:rsidRPr="001C57A6">
        <w:rPr>
          <w:rFonts w:ascii="Times New Roman" w:hAnsi="Times New Roman" w:cs="Times New Roman"/>
          <w:sz w:val="28"/>
          <w:szCs w:val="28"/>
        </w:rPr>
        <w:t>финансовому</w:t>
      </w:r>
      <w:r w:rsidR="008D1237" w:rsidRPr="001C57A6">
        <w:rPr>
          <w:rFonts w:ascii="Times New Roman" w:hAnsi="Times New Roman" w:cs="Times New Roman"/>
          <w:sz w:val="28"/>
          <w:szCs w:val="28"/>
        </w:rPr>
        <w:t xml:space="preserve"> </w:t>
      </w:r>
      <w:r w:rsidR="00FA67A1" w:rsidRPr="001C57A6">
        <w:rPr>
          <w:rFonts w:ascii="Times New Roman" w:hAnsi="Times New Roman" w:cs="Times New Roman"/>
          <w:sz w:val="28"/>
          <w:szCs w:val="28"/>
        </w:rPr>
        <w:t>контролю</w:t>
      </w:r>
      <w:r w:rsidR="008D1237" w:rsidRPr="001C57A6">
        <w:rPr>
          <w:rFonts w:ascii="Times New Roman" w:hAnsi="Times New Roman" w:cs="Times New Roman"/>
          <w:sz w:val="28"/>
          <w:szCs w:val="28"/>
        </w:rPr>
        <w:t xml:space="preserve"> </w:t>
      </w:r>
      <w:r w:rsidR="008F2382" w:rsidRPr="001C57A6">
        <w:rPr>
          <w:rFonts w:ascii="Times New Roman" w:hAnsi="Times New Roman" w:cs="Times New Roman"/>
          <w:sz w:val="28"/>
          <w:szCs w:val="28"/>
        </w:rPr>
        <w:t>[9]</w:t>
      </w:r>
      <w:r w:rsidR="00BF1236" w:rsidRPr="001C57A6">
        <w:rPr>
          <w:rFonts w:ascii="Times New Roman" w:hAnsi="Times New Roman" w:cs="Times New Roman"/>
          <w:sz w:val="28"/>
          <w:szCs w:val="28"/>
        </w:rPr>
        <w:t>,</w:t>
      </w:r>
      <w:r w:rsidR="008D1237" w:rsidRPr="001C57A6">
        <w:rPr>
          <w:rFonts w:ascii="Times New Roman" w:hAnsi="Times New Roman" w:cs="Times New Roman"/>
          <w:sz w:val="28"/>
          <w:szCs w:val="28"/>
        </w:rPr>
        <w:t xml:space="preserve"> </w:t>
      </w:r>
      <w:r w:rsidR="008F2382" w:rsidRPr="001C57A6">
        <w:rPr>
          <w:rFonts w:ascii="Times New Roman" w:hAnsi="Times New Roman" w:cs="Times New Roman"/>
          <w:sz w:val="28"/>
          <w:szCs w:val="28"/>
        </w:rPr>
        <w:t>а</w:t>
      </w:r>
      <w:r w:rsidR="008D1237" w:rsidRPr="001C57A6">
        <w:rPr>
          <w:rFonts w:ascii="Times New Roman" w:hAnsi="Times New Roman" w:cs="Times New Roman"/>
          <w:sz w:val="28"/>
          <w:szCs w:val="28"/>
        </w:rPr>
        <w:t xml:space="preserve"> </w:t>
      </w:r>
      <w:r w:rsidR="008F2382" w:rsidRPr="001C57A6">
        <w:rPr>
          <w:rFonts w:ascii="Times New Roman" w:hAnsi="Times New Roman" w:cs="Times New Roman"/>
          <w:sz w:val="28"/>
          <w:szCs w:val="28"/>
        </w:rPr>
        <w:t>также</w:t>
      </w:r>
      <w:r w:rsidR="008D1237" w:rsidRPr="001C57A6">
        <w:rPr>
          <w:rFonts w:ascii="Times New Roman" w:hAnsi="Times New Roman" w:cs="Times New Roman"/>
          <w:sz w:val="28"/>
          <w:szCs w:val="28"/>
        </w:rPr>
        <w:t xml:space="preserve"> </w:t>
      </w:r>
      <w:r w:rsidR="00C3614F" w:rsidRPr="001C57A6">
        <w:rPr>
          <w:rFonts w:ascii="Times New Roman" w:hAnsi="Times New Roman" w:cs="Times New Roman"/>
          <w:sz w:val="28"/>
          <w:szCs w:val="28"/>
        </w:rPr>
        <w:t xml:space="preserve">порядок </w:t>
      </w:r>
      <w:r w:rsidR="00C3718F" w:rsidRPr="001C57A6">
        <w:rPr>
          <w:rFonts w:ascii="Times New Roman" w:hAnsi="Times New Roman" w:cs="Times New Roman"/>
          <w:sz w:val="28"/>
          <w:szCs w:val="28"/>
        </w:rPr>
        <w:t xml:space="preserve">по </w:t>
      </w:r>
      <w:r w:rsidR="008F2382" w:rsidRPr="001C57A6">
        <w:rPr>
          <w:rFonts w:ascii="Times New Roman" w:hAnsi="Times New Roman" w:cs="Times New Roman"/>
          <w:sz w:val="28"/>
          <w:szCs w:val="28"/>
        </w:rPr>
        <w:t>оценк</w:t>
      </w:r>
      <w:r w:rsidR="00C3718F" w:rsidRPr="001C57A6">
        <w:rPr>
          <w:rFonts w:ascii="Times New Roman" w:hAnsi="Times New Roman" w:cs="Times New Roman"/>
          <w:sz w:val="28"/>
          <w:szCs w:val="28"/>
        </w:rPr>
        <w:t>е</w:t>
      </w:r>
      <w:r w:rsidR="008D1237" w:rsidRPr="001C57A6">
        <w:rPr>
          <w:rFonts w:ascii="Times New Roman" w:hAnsi="Times New Roman" w:cs="Times New Roman"/>
          <w:sz w:val="28"/>
          <w:szCs w:val="28"/>
        </w:rPr>
        <w:t xml:space="preserve"> </w:t>
      </w:r>
      <w:r w:rsidR="008F2382" w:rsidRPr="001C57A6">
        <w:rPr>
          <w:rFonts w:ascii="Times New Roman" w:hAnsi="Times New Roman" w:cs="Times New Roman"/>
          <w:sz w:val="28"/>
          <w:szCs w:val="28"/>
        </w:rPr>
        <w:t>качества</w:t>
      </w:r>
      <w:r w:rsidR="008D1237" w:rsidRPr="001C57A6">
        <w:rPr>
          <w:rFonts w:ascii="Times New Roman" w:hAnsi="Times New Roman" w:cs="Times New Roman"/>
          <w:sz w:val="28"/>
          <w:szCs w:val="28"/>
        </w:rPr>
        <w:t xml:space="preserve"> </w:t>
      </w:r>
      <w:r w:rsidR="008F2382" w:rsidRPr="001C57A6">
        <w:rPr>
          <w:rFonts w:ascii="Times New Roman" w:hAnsi="Times New Roman" w:cs="Times New Roman"/>
          <w:sz w:val="28"/>
          <w:szCs w:val="28"/>
        </w:rPr>
        <w:t>финансового</w:t>
      </w:r>
      <w:r w:rsidR="008D1237" w:rsidRPr="001C57A6">
        <w:rPr>
          <w:rFonts w:ascii="Times New Roman" w:hAnsi="Times New Roman" w:cs="Times New Roman"/>
          <w:sz w:val="28"/>
          <w:szCs w:val="28"/>
        </w:rPr>
        <w:t xml:space="preserve"> </w:t>
      </w:r>
      <w:r w:rsidR="008F2382" w:rsidRPr="001C57A6">
        <w:rPr>
          <w:rFonts w:ascii="Times New Roman" w:hAnsi="Times New Roman" w:cs="Times New Roman"/>
          <w:sz w:val="28"/>
          <w:szCs w:val="28"/>
        </w:rPr>
        <w:t>менеджмента,</w:t>
      </w:r>
      <w:r w:rsidR="008D1237" w:rsidRPr="001C57A6">
        <w:rPr>
          <w:rFonts w:ascii="Times New Roman" w:hAnsi="Times New Roman" w:cs="Times New Roman"/>
          <w:sz w:val="28"/>
          <w:szCs w:val="28"/>
        </w:rPr>
        <w:t xml:space="preserve"> </w:t>
      </w:r>
      <w:r w:rsidR="00BF1236" w:rsidRPr="001C57A6">
        <w:rPr>
          <w:rFonts w:ascii="Times New Roman" w:hAnsi="Times New Roman" w:cs="Times New Roman"/>
          <w:sz w:val="28"/>
          <w:szCs w:val="28"/>
        </w:rPr>
        <w:t>осуществляем</w:t>
      </w:r>
      <w:r w:rsidR="00C3718F" w:rsidRPr="001C57A6">
        <w:rPr>
          <w:rFonts w:ascii="Times New Roman" w:hAnsi="Times New Roman" w:cs="Times New Roman"/>
          <w:sz w:val="28"/>
          <w:szCs w:val="28"/>
        </w:rPr>
        <w:t>ый</w:t>
      </w:r>
      <w:r w:rsidR="008D1237" w:rsidRPr="001C57A6">
        <w:rPr>
          <w:rFonts w:ascii="Times New Roman" w:hAnsi="Times New Roman" w:cs="Times New Roman"/>
          <w:sz w:val="28"/>
          <w:szCs w:val="28"/>
        </w:rPr>
        <w:t xml:space="preserve"> </w:t>
      </w:r>
      <w:r w:rsidR="00BF1236" w:rsidRPr="001C57A6">
        <w:rPr>
          <w:rFonts w:ascii="Times New Roman" w:hAnsi="Times New Roman" w:cs="Times New Roman"/>
          <w:sz w:val="28"/>
          <w:szCs w:val="28"/>
        </w:rPr>
        <w:t>главными</w:t>
      </w:r>
      <w:r w:rsidR="008D1237" w:rsidRPr="001C57A6">
        <w:rPr>
          <w:rFonts w:ascii="Times New Roman" w:hAnsi="Times New Roman" w:cs="Times New Roman"/>
          <w:sz w:val="28"/>
          <w:szCs w:val="28"/>
        </w:rPr>
        <w:t xml:space="preserve"> </w:t>
      </w:r>
      <w:r w:rsidR="00BF1236" w:rsidRPr="001C57A6">
        <w:rPr>
          <w:rFonts w:ascii="Times New Roman" w:hAnsi="Times New Roman" w:cs="Times New Roman"/>
          <w:sz w:val="28"/>
          <w:szCs w:val="28"/>
        </w:rPr>
        <w:t>распорядителями</w:t>
      </w:r>
      <w:r w:rsidR="008D1237" w:rsidRPr="001C57A6">
        <w:rPr>
          <w:rFonts w:ascii="Times New Roman" w:hAnsi="Times New Roman" w:cs="Times New Roman"/>
          <w:sz w:val="28"/>
          <w:szCs w:val="28"/>
        </w:rPr>
        <w:t xml:space="preserve"> </w:t>
      </w:r>
      <w:r w:rsidR="00BF1236" w:rsidRPr="001C57A6">
        <w:rPr>
          <w:rFonts w:ascii="Times New Roman" w:hAnsi="Times New Roman" w:cs="Times New Roman"/>
          <w:sz w:val="28"/>
          <w:szCs w:val="28"/>
        </w:rPr>
        <w:t>бюджетных</w:t>
      </w:r>
      <w:r w:rsidR="008D1237" w:rsidRPr="001C57A6">
        <w:rPr>
          <w:rFonts w:ascii="Times New Roman" w:hAnsi="Times New Roman" w:cs="Times New Roman"/>
          <w:sz w:val="28"/>
          <w:szCs w:val="28"/>
        </w:rPr>
        <w:t xml:space="preserve"> </w:t>
      </w:r>
      <w:r w:rsidR="00BF1236" w:rsidRPr="001C57A6">
        <w:rPr>
          <w:rFonts w:ascii="Times New Roman" w:hAnsi="Times New Roman" w:cs="Times New Roman"/>
          <w:sz w:val="28"/>
          <w:szCs w:val="28"/>
        </w:rPr>
        <w:t>средств,</w:t>
      </w:r>
      <w:r w:rsidR="008D1237" w:rsidRPr="001C57A6">
        <w:rPr>
          <w:rFonts w:ascii="Times New Roman" w:hAnsi="Times New Roman" w:cs="Times New Roman"/>
          <w:sz w:val="28"/>
          <w:szCs w:val="28"/>
        </w:rPr>
        <w:t xml:space="preserve"> </w:t>
      </w:r>
      <w:r w:rsidR="00BF1236" w:rsidRPr="001C57A6">
        <w:rPr>
          <w:rFonts w:ascii="Times New Roman" w:hAnsi="Times New Roman" w:cs="Times New Roman"/>
          <w:sz w:val="28"/>
          <w:szCs w:val="28"/>
        </w:rPr>
        <w:t>включая</w:t>
      </w:r>
      <w:r w:rsidR="008D1237" w:rsidRPr="001C57A6">
        <w:rPr>
          <w:rFonts w:ascii="Times New Roman" w:hAnsi="Times New Roman" w:cs="Times New Roman"/>
          <w:sz w:val="28"/>
          <w:szCs w:val="28"/>
        </w:rPr>
        <w:t xml:space="preserve"> </w:t>
      </w:r>
      <w:r w:rsidR="00BF1236" w:rsidRPr="001C57A6">
        <w:rPr>
          <w:rFonts w:ascii="Times New Roman" w:hAnsi="Times New Roman" w:cs="Times New Roman"/>
          <w:sz w:val="28"/>
          <w:szCs w:val="28"/>
        </w:rPr>
        <w:t>анализ</w:t>
      </w:r>
      <w:r w:rsidR="008D1237" w:rsidRPr="001C57A6">
        <w:rPr>
          <w:rFonts w:ascii="Times New Roman" w:hAnsi="Times New Roman" w:cs="Times New Roman"/>
          <w:sz w:val="28"/>
          <w:szCs w:val="28"/>
        </w:rPr>
        <w:t xml:space="preserve"> </w:t>
      </w:r>
      <w:r w:rsidR="00BF1236" w:rsidRPr="001C57A6">
        <w:rPr>
          <w:rFonts w:ascii="Times New Roman" w:hAnsi="Times New Roman" w:cs="Times New Roman"/>
          <w:sz w:val="28"/>
          <w:szCs w:val="28"/>
        </w:rPr>
        <w:t>и</w:t>
      </w:r>
      <w:r w:rsidR="008D1237" w:rsidRPr="001C57A6">
        <w:rPr>
          <w:rFonts w:ascii="Times New Roman" w:hAnsi="Times New Roman" w:cs="Times New Roman"/>
          <w:sz w:val="28"/>
          <w:szCs w:val="28"/>
        </w:rPr>
        <w:t xml:space="preserve"> </w:t>
      </w:r>
      <w:r w:rsidR="00BF1236" w:rsidRPr="001C57A6">
        <w:rPr>
          <w:rFonts w:ascii="Times New Roman" w:hAnsi="Times New Roman" w:cs="Times New Roman"/>
          <w:sz w:val="28"/>
          <w:szCs w:val="28"/>
        </w:rPr>
        <w:t>оценку</w:t>
      </w:r>
      <w:r w:rsidR="008D1237" w:rsidRPr="001C57A6">
        <w:rPr>
          <w:rFonts w:ascii="Times New Roman" w:hAnsi="Times New Roman" w:cs="Times New Roman"/>
          <w:sz w:val="28"/>
          <w:szCs w:val="28"/>
        </w:rPr>
        <w:t xml:space="preserve"> </w:t>
      </w:r>
      <w:r w:rsidR="00BF1236" w:rsidRPr="001C57A6">
        <w:rPr>
          <w:rFonts w:ascii="Times New Roman" w:hAnsi="Times New Roman" w:cs="Times New Roman"/>
          <w:sz w:val="28"/>
          <w:szCs w:val="28"/>
        </w:rPr>
        <w:t>совокупности</w:t>
      </w:r>
      <w:r w:rsidR="008D1237" w:rsidRPr="001C57A6">
        <w:rPr>
          <w:rFonts w:ascii="Times New Roman" w:hAnsi="Times New Roman" w:cs="Times New Roman"/>
          <w:sz w:val="28"/>
          <w:szCs w:val="28"/>
        </w:rPr>
        <w:t xml:space="preserve"> </w:t>
      </w:r>
      <w:r w:rsidR="00BF1236" w:rsidRPr="001C57A6">
        <w:rPr>
          <w:rFonts w:ascii="Times New Roman" w:hAnsi="Times New Roman" w:cs="Times New Roman"/>
          <w:sz w:val="28"/>
          <w:szCs w:val="28"/>
        </w:rPr>
        <w:t>процессов</w:t>
      </w:r>
      <w:r w:rsidR="008D1237" w:rsidRPr="001C57A6">
        <w:rPr>
          <w:rFonts w:ascii="Times New Roman" w:hAnsi="Times New Roman" w:cs="Times New Roman"/>
          <w:sz w:val="28"/>
          <w:szCs w:val="28"/>
        </w:rPr>
        <w:t xml:space="preserve"> </w:t>
      </w:r>
      <w:r w:rsidR="00BF1236" w:rsidRPr="001C57A6">
        <w:rPr>
          <w:rFonts w:ascii="Times New Roman" w:hAnsi="Times New Roman" w:cs="Times New Roman"/>
          <w:sz w:val="28"/>
          <w:szCs w:val="28"/>
        </w:rPr>
        <w:t>и</w:t>
      </w:r>
      <w:r w:rsidR="008D1237" w:rsidRPr="001C57A6">
        <w:rPr>
          <w:rFonts w:ascii="Times New Roman" w:hAnsi="Times New Roman" w:cs="Times New Roman"/>
          <w:sz w:val="28"/>
          <w:szCs w:val="28"/>
        </w:rPr>
        <w:t xml:space="preserve"> </w:t>
      </w:r>
      <w:r w:rsidR="00BF1236" w:rsidRPr="001C57A6">
        <w:rPr>
          <w:rFonts w:ascii="Times New Roman" w:hAnsi="Times New Roman" w:cs="Times New Roman"/>
          <w:sz w:val="28"/>
          <w:szCs w:val="28"/>
        </w:rPr>
        <w:t>процедур,</w:t>
      </w:r>
      <w:r w:rsidR="008D1237" w:rsidRPr="001C57A6">
        <w:rPr>
          <w:rFonts w:ascii="Times New Roman" w:hAnsi="Times New Roman" w:cs="Times New Roman"/>
          <w:sz w:val="28"/>
          <w:szCs w:val="28"/>
        </w:rPr>
        <w:t xml:space="preserve"> </w:t>
      </w:r>
      <w:r w:rsidR="00BF1236" w:rsidRPr="001C57A6">
        <w:rPr>
          <w:rFonts w:ascii="Times New Roman" w:hAnsi="Times New Roman" w:cs="Times New Roman"/>
          <w:sz w:val="28"/>
          <w:szCs w:val="28"/>
        </w:rPr>
        <w:t>обеспечивающи</w:t>
      </w:r>
      <w:r w:rsidR="00C3718F" w:rsidRPr="001C57A6">
        <w:rPr>
          <w:rFonts w:ascii="Times New Roman" w:hAnsi="Times New Roman" w:cs="Times New Roman"/>
          <w:sz w:val="28"/>
          <w:szCs w:val="28"/>
        </w:rPr>
        <w:t>й</w:t>
      </w:r>
      <w:r w:rsidR="008D1237" w:rsidRPr="001C57A6">
        <w:rPr>
          <w:rFonts w:ascii="Times New Roman" w:hAnsi="Times New Roman" w:cs="Times New Roman"/>
          <w:sz w:val="28"/>
          <w:szCs w:val="28"/>
        </w:rPr>
        <w:t xml:space="preserve"> </w:t>
      </w:r>
      <w:r w:rsidR="00BF1236" w:rsidRPr="001C57A6">
        <w:rPr>
          <w:rFonts w:ascii="Times New Roman" w:hAnsi="Times New Roman" w:cs="Times New Roman"/>
          <w:sz w:val="28"/>
          <w:szCs w:val="28"/>
        </w:rPr>
        <w:t>результативность</w:t>
      </w:r>
      <w:r w:rsidR="008D1237" w:rsidRPr="001C57A6">
        <w:rPr>
          <w:rFonts w:ascii="Times New Roman" w:hAnsi="Times New Roman" w:cs="Times New Roman"/>
          <w:sz w:val="28"/>
          <w:szCs w:val="28"/>
        </w:rPr>
        <w:t xml:space="preserve"> </w:t>
      </w:r>
      <w:r w:rsidR="00BF1236" w:rsidRPr="001C57A6">
        <w:rPr>
          <w:rFonts w:ascii="Times New Roman" w:hAnsi="Times New Roman" w:cs="Times New Roman"/>
          <w:sz w:val="28"/>
          <w:szCs w:val="28"/>
        </w:rPr>
        <w:t>использования</w:t>
      </w:r>
      <w:r w:rsidR="008D1237" w:rsidRPr="001C57A6">
        <w:rPr>
          <w:rFonts w:ascii="Times New Roman" w:hAnsi="Times New Roman" w:cs="Times New Roman"/>
          <w:sz w:val="28"/>
          <w:szCs w:val="28"/>
        </w:rPr>
        <w:t xml:space="preserve"> </w:t>
      </w:r>
      <w:r w:rsidR="00BF1236" w:rsidRPr="001C57A6">
        <w:rPr>
          <w:rFonts w:ascii="Times New Roman" w:hAnsi="Times New Roman" w:cs="Times New Roman"/>
          <w:sz w:val="28"/>
          <w:szCs w:val="28"/>
        </w:rPr>
        <w:t>бюджетных</w:t>
      </w:r>
      <w:r w:rsidR="008D1237" w:rsidRPr="001C57A6">
        <w:rPr>
          <w:rFonts w:ascii="Times New Roman" w:hAnsi="Times New Roman" w:cs="Times New Roman"/>
          <w:sz w:val="28"/>
          <w:szCs w:val="28"/>
        </w:rPr>
        <w:t xml:space="preserve"> </w:t>
      </w:r>
      <w:r w:rsidR="00BF1236" w:rsidRPr="001C57A6">
        <w:rPr>
          <w:rFonts w:ascii="Times New Roman" w:hAnsi="Times New Roman" w:cs="Times New Roman"/>
          <w:sz w:val="28"/>
          <w:szCs w:val="28"/>
        </w:rPr>
        <w:t>средств</w:t>
      </w:r>
      <w:r w:rsidR="008D1237" w:rsidRPr="001C57A6">
        <w:rPr>
          <w:rFonts w:ascii="Times New Roman" w:hAnsi="Times New Roman" w:cs="Times New Roman"/>
          <w:sz w:val="28"/>
          <w:szCs w:val="28"/>
        </w:rPr>
        <w:t xml:space="preserve"> </w:t>
      </w:r>
      <w:r w:rsidR="00BF1236" w:rsidRPr="001C57A6">
        <w:rPr>
          <w:rFonts w:ascii="Times New Roman" w:hAnsi="Times New Roman" w:cs="Times New Roman"/>
          <w:sz w:val="28"/>
          <w:szCs w:val="28"/>
        </w:rPr>
        <w:t>и</w:t>
      </w:r>
      <w:r w:rsidR="008D1237" w:rsidRPr="001C57A6">
        <w:rPr>
          <w:rFonts w:ascii="Times New Roman" w:hAnsi="Times New Roman" w:cs="Times New Roman"/>
          <w:sz w:val="28"/>
          <w:szCs w:val="28"/>
        </w:rPr>
        <w:t xml:space="preserve"> </w:t>
      </w:r>
      <w:r w:rsidR="00BF1236" w:rsidRPr="001C57A6">
        <w:rPr>
          <w:rFonts w:ascii="Times New Roman" w:hAnsi="Times New Roman" w:cs="Times New Roman"/>
          <w:sz w:val="28"/>
          <w:szCs w:val="28"/>
        </w:rPr>
        <w:t>охватывающи</w:t>
      </w:r>
      <w:r w:rsidR="00C3718F" w:rsidRPr="001C57A6">
        <w:rPr>
          <w:rFonts w:ascii="Times New Roman" w:hAnsi="Times New Roman" w:cs="Times New Roman"/>
          <w:sz w:val="28"/>
          <w:szCs w:val="28"/>
        </w:rPr>
        <w:t>й</w:t>
      </w:r>
      <w:r w:rsidR="008D1237" w:rsidRPr="001C57A6">
        <w:rPr>
          <w:rFonts w:ascii="Times New Roman" w:hAnsi="Times New Roman" w:cs="Times New Roman"/>
          <w:sz w:val="28"/>
          <w:szCs w:val="28"/>
        </w:rPr>
        <w:t xml:space="preserve"> </w:t>
      </w:r>
      <w:r w:rsidR="00BF1236" w:rsidRPr="001C57A6">
        <w:rPr>
          <w:rFonts w:ascii="Times New Roman" w:hAnsi="Times New Roman" w:cs="Times New Roman"/>
          <w:sz w:val="28"/>
          <w:szCs w:val="28"/>
        </w:rPr>
        <w:t>все</w:t>
      </w:r>
      <w:r w:rsidR="008D1237" w:rsidRPr="001C57A6">
        <w:rPr>
          <w:rFonts w:ascii="Times New Roman" w:hAnsi="Times New Roman" w:cs="Times New Roman"/>
          <w:sz w:val="28"/>
          <w:szCs w:val="28"/>
        </w:rPr>
        <w:t xml:space="preserve"> </w:t>
      </w:r>
      <w:r w:rsidR="00BF1236" w:rsidRPr="001C57A6">
        <w:rPr>
          <w:rFonts w:ascii="Times New Roman" w:hAnsi="Times New Roman" w:cs="Times New Roman"/>
          <w:sz w:val="28"/>
          <w:szCs w:val="28"/>
        </w:rPr>
        <w:t>элементы</w:t>
      </w:r>
      <w:r w:rsidR="008D1237" w:rsidRPr="001C57A6">
        <w:rPr>
          <w:rFonts w:ascii="Times New Roman" w:hAnsi="Times New Roman" w:cs="Times New Roman"/>
          <w:sz w:val="28"/>
          <w:szCs w:val="28"/>
        </w:rPr>
        <w:t xml:space="preserve"> </w:t>
      </w:r>
      <w:r w:rsidR="00BF1236" w:rsidRPr="001C57A6">
        <w:rPr>
          <w:rFonts w:ascii="Times New Roman" w:hAnsi="Times New Roman" w:cs="Times New Roman"/>
          <w:sz w:val="28"/>
          <w:szCs w:val="28"/>
        </w:rPr>
        <w:t>бюджетного</w:t>
      </w:r>
      <w:r w:rsidR="008D1237" w:rsidRPr="001C57A6">
        <w:rPr>
          <w:rFonts w:ascii="Times New Roman" w:hAnsi="Times New Roman" w:cs="Times New Roman"/>
          <w:sz w:val="28"/>
          <w:szCs w:val="28"/>
        </w:rPr>
        <w:t xml:space="preserve"> </w:t>
      </w:r>
      <w:r w:rsidR="00BF1236" w:rsidRPr="001C57A6">
        <w:rPr>
          <w:rFonts w:ascii="Times New Roman" w:hAnsi="Times New Roman" w:cs="Times New Roman"/>
          <w:sz w:val="28"/>
          <w:szCs w:val="28"/>
        </w:rPr>
        <w:t>процесса:</w:t>
      </w:r>
      <w:r w:rsidR="008D1237" w:rsidRPr="001C57A6">
        <w:rPr>
          <w:rFonts w:ascii="Times New Roman" w:hAnsi="Times New Roman" w:cs="Times New Roman"/>
          <w:sz w:val="28"/>
          <w:szCs w:val="28"/>
        </w:rPr>
        <w:t xml:space="preserve"> </w:t>
      </w:r>
      <w:r w:rsidR="00BF1236" w:rsidRPr="001C57A6">
        <w:rPr>
          <w:rFonts w:ascii="Times New Roman" w:hAnsi="Times New Roman" w:cs="Times New Roman"/>
          <w:sz w:val="28"/>
          <w:szCs w:val="28"/>
        </w:rPr>
        <w:t>составление</w:t>
      </w:r>
      <w:r w:rsidR="008D1237" w:rsidRPr="001C57A6">
        <w:rPr>
          <w:rFonts w:ascii="Times New Roman" w:hAnsi="Times New Roman" w:cs="Times New Roman"/>
          <w:sz w:val="28"/>
          <w:szCs w:val="28"/>
        </w:rPr>
        <w:t xml:space="preserve"> </w:t>
      </w:r>
      <w:r w:rsidR="00BF1236" w:rsidRPr="001C57A6">
        <w:rPr>
          <w:rFonts w:ascii="Times New Roman" w:hAnsi="Times New Roman" w:cs="Times New Roman"/>
          <w:sz w:val="28"/>
          <w:szCs w:val="28"/>
        </w:rPr>
        <w:t>проекта</w:t>
      </w:r>
      <w:r w:rsidR="008D1237" w:rsidRPr="001C57A6">
        <w:rPr>
          <w:rFonts w:ascii="Times New Roman" w:hAnsi="Times New Roman" w:cs="Times New Roman"/>
          <w:sz w:val="28"/>
          <w:szCs w:val="28"/>
        </w:rPr>
        <w:t xml:space="preserve"> </w:t>
      </w:r>
      <w:r w:rsidR="00BF1236" w:rsidRPr="001C57A6">
        <w:rPr>
          <w:rFonts w:ascii="Times New Roman" w:hAnsi="Times New Roman" w:cs="Times New Roman"/>
          <w:sz w:val="28"/>
          <w:szCs w:val="28"/>
        </w:rPr>
        <w:t>местного</w:t>
      </w:r>
      <w:r w:rsidR="008D1237" w:rsidRPr="001C57A6">
        <w:rPr>
          <w:rFonts w:ascii="Times New Roman" w:hAnsi="Times New Roman" w:cs="Times New Roman"/>
          <w:sz w:val="28"/>
          <w:szCs w:val="28"/>
        </w:rPr>
        <w:t xml:space="preserve"> </w:t>
      </w:r>
      <w:r w:rsidR="00BF1236" w:rsidRPr="001C57A6">
        <w:rPr>
          <w:rFonts w:ascii="Times New Roman" w:hAnsi="Times New Roman" w:cs="Times New Roman"/>
          <w:sz w:val="28"/>
          <w:szCs w:val="28"/>
        </w:rPr>
        <w:t>бюджета,</w:t>
      </w:r>
      <w:r w:rsidR="008D1237" w:rsidRPr="001C57A6">
        <w:rPr>
          <w:rFonts w:ascii="Times New Roman" w:hAnsi="Times New Roman" w:cs="Times New Roman"/>
          <w:sz w:val="28"/>
          <w:szCs w:val="28"/>
        </w:rPr>
        <w:t xml:space="preserve"> </w:t>
      </w:r>
      <w:r w:rsidR="00BF1236" w:rsidRPr="001C57A6">
        <w:rPr>
          <w:rFonts w:ascii="Times New Roman" w:hAnsi="Times New Roman" w:cs="Times New Roman"/>
          <w:sz w:val="28"/>
          <w:szCs w:val="28"/>
        </w:rPr>
        <w:t>его</w:t>
      </w:r>
      <w:r w:rsidR="008D1237" w:rsidRPr="001C57A6">
        <w:rPr>
          <w:rFonts w:ascii="Times New Roman" w:hAnsi="Times New Roman" w:cs="Times New Roman"/>
          <w:sz w:val="28"/>
          <w:szCs w:val="28"/>
        </w:rPr>
        <w:t xml:space="preserve"> </w:t>
      </w:r>
      <w:r w:rsidR="00BF1236" w:rsidRPr="001C57A6">
        <w:rPr>
          <w:rFonts w:ascii="Times New Roman" w:hAnsi="Times New Roman" w:cs="Times New Roman"/>
          <w:sz w:val="28"/>
          <w:szCs w:val="28"/>
        </w:rPr>
        <w:t>исполнение,</w:t>
      </w:r>
      <w:r w:rsidR="008D1237" w:rsidRPr="001C57A6">
        <w:rPr>
          <w:rFonts w:ascii="Times New Roman" w:hAnsi="Times New Roman" w:cs="Times New Roman"/>
          <w:sz w:val="28"/>
          <w:szCs w:val="28"/>
        </w:rPr>
        <w:t xml:space="preserve"> </w:t>
      </w:r>
      <w:r w:rsidR="00BF1236" w:rsidRPr="001C57A6">
        <w:rPr>
          <w:rFonts w:ascii="Times New Roman" w:hAnsi="Times New Roman" w:cs="Times New Roman"/>
          <w:sz w:val="28"/>
          <w:szCs w:val="28"/>
        </w:rPr>
        <w:t>учет</w:t>
      </w:r>
      <w:r w:rsidR="008D1237" w:rsidRPr="001C57A6">
        <w:rPr>
          <w:rFonts w:ascii="Times New Roman" w:hAnsi="Times New Roman" w:cs="Times New Roman"/>
          <w:sz w:val="28"/>
          <w:szCs w:val="28"/>
        </w:rPr>
        <w:t xml:space="preserve"> </w:t>
      </w:r>
      <w:r w:rsidR="00BF1236" w:rsidRPr="001C57A6">
        <w:rPr>
          <w:rFonts w:ascii="Times New Roman" w:hAnsi="Times New Roman" w:cs="Times New Roman"/>
          <w:sz w:val="28"/>
          <w:szCs w:val="28"/>
        </w:rPr>
        <w:t>и</w:t>
      </w:r>
      <w:r w:rsidR="008D1237" w:rsidRPr="001C57A6">
        <w:rPr>
          <w:rFonts w:ascii="Times New Roman" w:hAnsi="Times New Roman" w:cs="Times New Roman"/>
          <w:sz w:val="28"/>
          <w:szCs w:val="28"/>
        </w:rPr>
        <w:t xml:space="preserve"> </w:t>
      </w:r>
      <w:r w:rsidR="00BF1236" w:rsidRPr="001C57A6">
        <w:rPr>
          <w:rFonts w:ascii="Times New Roman" w:hAnsi="Times New Roman" w:cs="Times New Roman"/>
          <w:sz w:val="28"/>
          <w:szCs w:val="28"/>
        </w:rPr>
        <w:t>отчетность,</w:t>
      </w:r>
      <w:r w:rsidR="008D1237" w:rsidRPr="001C57A6">
        <w:rPr>
          <w:rFonts w:ascii="Times New Roman" w:hAnsi="Times New Roman" w:cs="Times New Roman"/>
          <w:sz w:val="28"/>
          <w:szCs w:val="28"/>
        </w:rPr>
        <w:t xml:space="preserve"> </w:t>
      </w:r>
      <w:r w:rsidR="00BF1236" w:rsidRPr="001C57A6">
        <w:rPr>
          <w:rFonts w:ascii="Times New Roman" w:hAnsi="Times New Roman" w:cs="Times New Roman"/>
          <w:sz w:val="28"/>
          <w:szCs w:val="28"/>
        </w:rPr>
        <w:t>осуществление</w:t>
      </w:r>
      <w:r w:rsidR="008D1237" w:rsidRPr="001C57A6">
        <w:rPr>
          <w:rFonts w:ascii="Times New Roman" w:hAnsi="Times New Roman" w:cs="Times New Roman"/>
          <w:sz w:val="28"/>
          <w:szCs w:val="28"/>
        </w:rPr>
        <w:t xml:space="preserve"> </w:t>
      </w:r>
      <w:r w:rsidR="00BF1236" w:rsidRPr="001C57A6">
        <w:rPr>
          <w:rFonts w:ascii="Times New Roman" w:hAnsi="Times New Roman" w:cs="Times New Roman"/>
          <w:sz w:val="28"/>
          <w:szCs w:val="28"/>
        </w:rPr>
        <w:t>контроля</w:t>
      </w:r>
      <w:r w:rsidR="008D1237" w:rsidRPr="001C57A6">
        <w:rPr>
          <w:rFonts w:ascii="Times New Roman" w:hAnsi="Times New Roman" w:cs="Times New Roman"/>
          <w:sz w:val="28"/>
          <w:szCs w:val="28"/>
        </w:rPr>
        <w:t xml:space="preserve"> </w:t>
      </w:r>
      <w:r w:rsidR="0090662D" w:rsidRPr="001C57A6">
        <w:rPr>
          <w:rFonts w:ascii="Times New Roman" w:hAnsi="Times New Roman" w:cs="Times New Roman"/>
          <w:sz w:val="28"/>
          <w:szCs w:val="28"/>
        </w:rPr>
        <w:t>[6]</w:t>
      </w:r>
      <w:r w:rsidR="00FA67A1" w:rsidRPr="001C57A6">
        <w:rPr>
          <w:rFonts w:ascii="Times New Roman" w:hAnsi="Times New Roman" w:cs="Times New Roman"/>
          <w:sz w:val="28"/>
          <w:szCs w:val="28"/>
        </w:rPr>
        <w:t>.</w:t>
      </w:r>
      <w:r w:rsidR="008D1237" w:rsidRPr="001C57A6">
        <w:rPr>
          <w:rFonts w:ascii="Times New Roman" w:hAnsi="Times New Roman" w:cs="Times New Roman"/>
          <w:sz w:val="28"/>
          <w:szCs w:val="28"/>
        </w:rPr>
        <w:t xml:space="preserve"> </w:t>
      </w:r>
      <w:r w:rsidR="00790B22" w:rsidRPr="001C57A6">
        <w:rPr>
          <w:rFonts w:ascii="Times New Roman" w:hAnsi="Times New Roman" w:cs="Times New Roman"/>
          <w:sz w:val="28"/>
          <w:szCs w:val="28"/>
        </w:rPr>
        <w:t>Подобные</w:t>
      </w:r>
      <w:r w:rsidR="008D1237" w:rsidRPr="001C57A6">
        <w:rPr>
          <w:rFonts w:ascii="Times New Roman" w:hAnsi="Times New Roman" w:cs="Times New Roman"/>
          <w:sz w:val="28"/>
          <w:szCs w:val="28"/>
        </w:rPr>
        <w:t xml:space="preserve"> </w:t>
      </w:r>
      <w:r w:rsidR="00790B22" w:rsidRPr="001C57A6">
        <w:rPr>
          <w:rFonts w:ascii="Times New Roman" w:hAnsi="Times New Roman" w:cs="Times New Roman"/>
          <w:sz w:val="28"/>
          <w:szCs w:val="28"/>
        </w:rPr>
        <w:t>механизмы</w:t>
      </w:r>
      <w:r w:rsidR="008D1237" w:rsidRPr="001C57A6">
        <w:rPr>
          <w:rFonts w:ascii="Times New Roman" w:hAnsi="Times New Roman" w:cs="Times New Roman"/>
          <w:sz w:val="28"/>
          <w:szCs w:val="28"/>
        </w:rPr>
        <w:t xml:space="preserve"> </w:t>
      </w:r>
      <w:r w:rsidR="00790B22" w:rsidRPr="001C57A6">
        <w:rPr>
          <w:rFonts w:ascii="Times New Roman" w:hAnsi="Times New Roman" w:cs="Times New Roman"/>
          <w:sz w:val="28"/>
          <w:szCs w:val="28"/>
        </w:rPr>
        <w:t>обеспечивают</w:t>
      </w:r>
      <w:r w:rsidR="008D1237" w:rsidRPr="001C57A6">
        <w:rPr>
          <w:rFonts w:ascii="Times New Roman" w:hAnsi="Times New Roman" w:cs="Times New Roman"/>
          <w:sz w:val="28"/>
          <w:szCs w:val="28"/>
        </w:rPr>
        <w:t xml:space="preserve"> </w:t>
      </w:r>
      <w:r w:rsidR="00790B22" w:rsidRPr="001C57A6">
        <w:rPr>
          <w:rFonts w:ascii="Times New Roman" w:hAnsi="Times New Roman" w:cs="Times New Roman"/>
          <w:sz w:val="28"/>
          <w:szCs w:val="28"/>
        </w:rPr>
        <w:t>управление</w:t>
      </w:r>
      <w:r w:rsidR="00790B22" w:rsidRPr="007C4812">
        <w:rPr>
          <w:rFonts w:ascii="Times New Roman" w:hAnsi="Times New Roman" w:cs="Times New Roman"/>
          <w:sz w:val="28"/>
          <w:szCs w:val="28"/>
        </w:rPr>
        <w:t>,</w:t>
      </w:r>
      <w:r w:rsidR="008D1237">
        <w:rPr>
          <w:rFonts w:ascii="Times New Roman" w:hAnsi="Times New Roman" w:cs="Times New Roman"/>
          <w:sz w:val="28"/>
          <w:szCs w:val="28"/>
        </w:rPr>
        <w:t xml:space="preserve"> </w:t>
      </w:r>
      <w:r w:rsidR="00790B22" w:rsidRPr="007C4812">
        <w:rPr>
          <w:rFonts w:ascii="Times New Roman" w:hAnsi="Times New Roman" w:cs="Times New Roman"/>
          <w:sz w:val="28"/>
          <w:szCs w:val="28"/>
        </w:rPr>
        <w:t>основанное</w:t>
      </w:r>
      <w:r w:rsidR="008D1237">
        <w:rPr>
          <w:rFonts w:ascii="Times New Roman" w:hAnsi="Times New Roman" w:cs="Times New Roman"/>
          <w:sz w:val="28"/>
          <w:szCs w:val="28"/>
        </w:rPr>
        <w:t xml:space="preserve"> </w:t>
      </w:r>
      <w:r w:rsidR="00790B22" w:rsidRPr="007C4812">
        <w:rPr>
          <w:rFonts w:ascii="Times New Roman" w:hAnsi="Times New Roman" w:cs="Times New Roman"/>
          <w:sz w:val="28"/>
          <w:szCs w:val="28"/>
        </w:rPr>
        <w:t>на</w:t>
      </w:r>
      <w:r w:rsidR="008D1237">
        <w:rPr>
          <w:rFonts w:ascii="Times New Roman" w:hAnsi="Times New Roman" w:cs="Times New Roman"/>
          <w:sz w:val="28"/>
          <w:szCs w:val="28"/>
        </w:rPr>
        <w:t xml:space="preserve"> </w:t>
      </w:r>
      <w:r w:rsidR="00FE277F" w:rsidRPr="007C4812">
        <w:rPr>
          <w:rFonts w:ascii="Times New Roman" w:hAnsi="Times New Roman" w:cs="Times New Roman"/>
          <w:sz w:val="28"/>
          <w:szCs w:val="28"/>
        </w:rPr>
        <w:t>многофакторном</w:t>
      </w:r>
      <w:r w:rsidR="008D1237">
        <w:rPr>
          <w:rFonts w:ascii="Times New Roman" w:hAnsi="Times New Roman" w:cs="Times New Roman"/>
          <w:sz w:val="28"/>
          <w:szCs w:val="28"/>
        </w:rPr>
        <w:t xml:space="preserve"> </w:t>
      </w:r>
      <w:r w:rsidR="00790B22" w:rsidRPr="007C4812">
        <w:rPr>
          <w:rFonts w:ascii="Times New Roman" w:hAnsi="Times New Roman" w:cs="Times New Roman"/>
          <w:sz w:val="28"/>
          <w:szCs w:val="28"/>
        </w:rPr>
        <w:lastRenderedPageBreak/>
        <w:t>анализе</w:t>
      </w:r>
      <w:r w:rsidR="008D1237">
        <w:rPr>
          <w:rFonts w:ascii="Times New Roman" w:hAnsi="Times New Roman" w:cs="Times New Roman"/>
          <w:sz w:val="28"/>
          <w:szCs w:val="28"/>
        </w:rPr>
        <w:t xml:space="preserve"> </w:t>
      </w:r>
      <w:r w:rsidR="00790B22" w:rsidRPr="007C4812">
        <w:rPr>
          <w:rFonts w:ascii="Times New Roman" w:hAnsi="Times New Roman" w:cs="Times New Roman"/>
          <w:sz w:val="28"/>
          <w:szCs w:val="28"/>
        </w:rPr>
        <w:t>и</w:t>
      </w:r>
      <w:r w:rsidR="008D1237">
        <w:rPr>
          <w:rFonts w:ascii="Times New Roman" w:hAnsi="Times New Roman" w:cs="Times New Roman"/>
          <w:sz w:val="28"/>
          <w:szCs w:val="28"/>
        </w:rPr>
        <w:t xml:space="preserve"> </w:t>
      </w:r>
      <w:r w:rsidR="00790B22" w:rsidRPr="007C4812">
        <w:rPr>
          <w:rFonts w:ascii="Times New Roman" w:hAnsi="Times New Roman" w:cs="Times New Roman"/>
          <w:sz w:val="28"/>
          <w:szCs w:val="28"/>
        </w:rPr>
        <w:t>строгом</w:t>
      </w:r>
      <w:r w:rsidR="008D1237">
        <w:rPr>
          <w:rFonts w:ascii="Times New Roman" w:hAnsi="Times New Roman" w:cs="Times New Roman"/>
          <w:sz w:val="28"/>
          <w:szCs w:val="28"/>
        </w:rPr>
        <w:t xml:space="preserve"> </w:t>
      </w:r>
      <w:r w:rsidR="00FE277F" w:rsidRPr="007C4812">
        <w:rPr>
          <w:rFonts w:ascii="Times New Roman" w:hAnsi="Times New Roman" w:cs="Times New Roman"/>
          <w:sz w:val="28"/>
          <w:szCs w:val="28"/>
        </w:rPr>
        <w:t>контроле</w:t>
      </w:r>
      <w:r w:rsidR="008D1237">
        <w:rPr>
          <w:rFonts w:ascii="Times New Roman" w:hAnsi="Times New Roman" w:cs="Times New Roman"/>
          <w:sz w:val="28"/>
          <w:szCs w:val="28"/>
        </w:rPr>
        <w:t xml:space="preserve"> </w:t>
      </w:r>
      <w:r w:rsidR="00FE277F" w:rsidRPr="007C4812">
        <w:rPr>
          <w:rFonts w:ascii="Times New Roman" w:hAnsi="Times New Roman" w:cs="Times New Roman"/>
          <w:sz w:val="28"/>
          <w:szCs w:val="28"/>
        </w:rPr>
        <w:t>как</w:t>
      </w:r>
      <w:r w:rsidR="008D1237">
        <w:rPr>
          <w:rFonts w:ascii="Times New Roman" w:hAnsi="Times New Roman" w:cs="Times New Roman"/>
          <w:sz w:val="28"/>
          <w:szCs w:val="28"/>
        </w:rPr>
        <w:t xml:space="preserve"> </w:t>
      </w:r>
      <w:r w:rsidR="007C4812" w:rsidRPr="007C4812">
        <w:rPr>
          <w:rFonts w:ascii="Times New Roman" w:hAnsi="Times New Roman" w:cs="Times New Roman"/>
          <w:sz w:val="28"/>
          <w:szCs w:val="28"/>
        </w:rPr>
        <w:t>расходования</w:t>
      </w:r>
      <w:r w:rsidR="008D1237">
        <w:rPr>
          <w:rFonts w:ascii="Times New Roman" w:hAnsi="Times New Roman" w:cs="Times New Roman"/>
          <w:sz w:val="28"/>
          <w:szCs w:val="28"/>
        </w:rPr>
        <w:t xml:space="preserve"> </w:t>
      </w:r>
      <w:r w:rsidR="00FE277F">
        <w:rPr>
          <w:rFonts w:ascii="Times New Roman" w:hAnsi="Times New Roman" w:cs="Times New Roman"/>
          <w:sz w:val="28"/>
          <w:szCs w:val="28"/>
        </w:rPr>
        <w:t>средств,</w:t>
      </w:r>
      <w:r w:rsidR="008D1237">
        <w:rPr>
          <w:rFonts w:ascii="Times New Roman" w:hAnsi="Times New Roman" w:cs="Times New Roman"/>
          <w:sz w:val="28"/>
          <w:szCs w:val="28"/>
        </w:rPr>
        <w:t xml:space="preserve"> </w:t>
      </w:r>
      <w:r w:rsidR="00FE277F">
        <w:rPr>
          <w:rFonts w:ascii="Times New Roman" w:hAnsi="Times New Roman" w:cs="Times New Roman"/>
          <w:sz w:val="28"/>
          <w:szCs w:val="28"/>
        </w:rPr>
        <w:t>так</w:t>
      </w:r>
      <w:r w:rsidR="008D1237">
        <w:rPr>
          <w:rFonts w:ascii="Times New Roman" w:hAnsi="Times New Roman" w:cs="Times New Roman"/>
          <w:sz w:val="28"/>
          <w:szCs w:val="28"/>
        </w:rPr>
        <w:t xml:space="preserve"> </w:t>
      </w:r>
      <w:r w:rsidR="00FE277F">
        <w:rPr>
          <w:rFonts w:ascii="Times New Roman" w:hAnsi="Times New Roman" w:cs="Times New Roman"/>
          <w:sz w:val="28"/>
          <w:szCs w:val="28"/>
        </w:rPr>
        <w:t>и</w:t>
      </w:r>
      <w:r w:rsidR="008D1237">
        <w:rPr>
          <w:rFonts w:ascii="Times New Roman" w:hAnsi="Times New Roman" w:cs="Times New Roman"/>
          <w:sz w:val="28"/>
          <w:szCs w:val="28"/>
        </w:rPr>
        <w:t xml:space="preserve"> </w:t>
      </w:r>
      <w:r w:rsidR="00FE277F">
        <w:rPr>
          <w:rFonts w:ascii="Times New Roman" w:hAnsi="Times New Roman" w:cs="Times New Roman"/>
          <w:sz w:val="28"/>
          <w:szCs w:val="28"/>
        </w:rPr>
        <w:t>выпо</w:t>
      </w:r>
      <w:r w:rsidR="007C4812">
        <w:rPr>
          <w:rFonts w:ascii="Times New Roman" w:hAnsi="Times New Roman" w:cs="Times New Roman"/>
          <w:sz w:val="28"/>
          <w:szCs w:val="28"/>
        </w:rPr>
        <w:t>л</w:t>
      </w:r>
      <w:r w:rsidR="00FE277F">
        <w:rPr>
          <w:rFonts w:ascii="Times New Roman" w:hAnsi="Times New Roman" w:cs="Times New Roman"/>
          <w:sz w:val="28"/>
          <w:szCs w:val="28"/>
        </w:rPr>
        <w:t>нени</w:t>
      </w:r>
      <w:r w:rsidR="00E83D2B">
        <w:rPr>
          <w:rFonts w:ascii="Times New Roman" w:hAnsi="Times New Roman" w:cs="Times New Roman"/>
          <w:sz w:val="28"/>
          <w:szCs w:val="28"/>
        </w:rPr>
        <w:t>я</w:t>
      </w:r>
      <w:r w:rsidR="008D1237">
        <w:rPr>
          <w:rFonts w:ascii="Times New Roman" w:hAnsi="Times New Roman" w:cs="Times New Roman"/>
          <w:sz w:val="28"/>
          <w:szCs w:val="28"/>
        </w:rPr>
        <w:t xml:space="preserve"> </w:t>
      </w:r>
      <w:r w:rsidR="007C4812">
        <w:rPr>
          <w:rFonts w:ascii="Times New Roman" w:hAnsi="Times New Roman" w:cs="Times New Roman"/>
          <w:sz w:val="28"/>
          <w:szCs w:val="28"/>
        </w:rPr>
        <w:t>самих</w:t>
      </w:r>
      <w:r w:rsidR="008D1237">
        <w:rPr>
          <w:rFonts w:ascii="Times New Roman" w:hAnsi="Times New Roman" w:cs="Times New Roman"/>
          <w:sz w:val="28"/>
          <w:szCs w:val="28"/>
        </w:rPr>
        <w:t xml:space="preserve"> </w:t>
      </w:r>
      <w:r w:rsidR="007C4812">
        <w:rPr>
          <w:rFonts w:ascii="Times New Roman" w:hAnsi="Times New Roman" w:cs="Times New Roman"/>
          <w:sz w:val="28"/>
          <w:szCs w:val="28"/>
        </w:rPr>
        <w:t>программных</w:t>
      </w:r>
      <w:r w:rsidR="008D1237">
        <w:rPr>
          <w:rFonts w:ascii="Times New Roman" w:hAnsi="Times New Roman" w:cs="Times New Roman"/>
          <w:sz w:val="28"/>
          <w:szCs w:val="28"/>
        </w:rPr>
        <w:t xml:space="preserve"> </w:t>
      </w:r>
      <w:r w:rsidR="007C4812">
        <w:rPr>
          <w:rFonts w:ascii="Times New Roman" w:hAnsi="Times New Roman" w:cs="Times New Roman"/>
          <w:sz w:val="28"/>
          <w:szCs w:val="28"/>
        </w:rPr>
        <w:t>мероприятий</w:t>
      </w:r>
      <w:r w:rsidR="00FE277F">
        <w:rPr>
          <w:rFonts w:ascii="Times New Roman" w:hAnsi="Times New Roman" w:cs="Times New Roman"/>
          <w:sz w:val="28"/>
          <w:szCs w:val="28"/>
        </w:rPr>
        <w:t>.</w:t>
      </w:r>
    </w:p>
    <w:p w:rsidR="0031546A" w:rsidRDefault="0031546A" w:rsidP="00547E22">
      <w:pPr>
        <w:pStyle w:val="a3"/>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Работа</w:t>
      </w:r>
      <w:r w:rsidR="008D1237">
        <w:rPr>
          <w:rFonts w:ascii="Times New Roman" w:hAnsi="Times New Roman" w:cs="Times New Roman"/>
          <w:sz w:val="28"/>
          <w:szCs w:val="28"/>
        </w:rPr>
        <w:t xml:space="preserve"> </w:t>
      </w:r>
      <w:r w:rsidRPr="00194E40">
        <w:rPr>
          <w:rFonts w:ascii="Times New Roman" w:hAnsi="Times New Roman" w:cs="Times New Roman"/>
          <w:sz w:val="28"/>
          <w:szCs w:val="28"/>
        </w:rPr>
        <w:t>Стратегического</w:t>
      </w:r>
      <w:r w:rsidR="008D1237">
        <w:rPr>
          <w:rFonts w:ascii="Times New Roman" w:hAnsi="Times New Roman" w:cs="Times New Roman"/>
          <w:sz w:val="28"/>
          <w:szCs w:val="28"/>
        </w:rPr>
        <w:t xml:space="preserve"> </w:t>
      </w:r>
      <w:r w:rsidRPr="00194E40">
        <w:rPr>
          <w:rFonts w:ascii="Times New Roman" w:hAnsi="Times New Roman" w:cs="Times New Roman"/>
          <w:sz w:val="28"/>
          <w:szCs w:val="28"/>
        </w:rPr>
        <w:t>совета</w:t>
      </w:r>
      <w:r w:rsidR="008D1237">
        <w:rPr>
          <w:rFonts w:ascii="Times New Roman" w:hAnsi="Times New Roman" w:cs="Times New Roman"/>
          <w:sz w:val="28"/>
          <w:szCs w:val="28"/>
        </w:rPr>
        <w:t xml:space="preserve"> </w:t>
      </w:r>
      <w:r w:rsidRPr="00194E40">
        <w:rPr>
          <w:rFonts w:ascii="Times New Roman" w:hAnsi="Times New Roman" w:cs="Times New Roman"/>
          <w:sz w:val="28"/>
          <w:szCs w:val="28"/>
        </w:rPr>
        <w:t>города</w:t>
      </w:r>
      <w:r w:rsidR="008D1237">
        <w:rPr>
          <w:rFonts w:ascii="Times New Roman" w:hAnsi="Times New Roman" w:cs="Times New Roman"/>
          <w:sz w:val="28"/>
          <w:szCs w:val="28"/>
        </w:rPr>
        <w:t xml:space="preserve"> </w:t>
      </w:r>
      <w:r w:rsidR="000979FA">
        <w:rPr>
          <w:rFonts w:ascii="Times New Roman" w:hAnsi="Times New Roman" w:cs="Times New Roman"/>
          <w:sz w:val="28"/>
          <w:szCs w:val="28"/>
        </w:rPr>
        <w:t>представлена</w:t>
      </w:r>
      <w:r w:rsidR="008D1237">
        <w:rPr>
          <w:rFonts w:ascii="Times New Roman" w:hAnsi="Times New Roman" w:cs="Times New Roman"/>
          <w:sz w:val="28"/>
          <w:szCs w:val="28"/>
        </w:rPr>
        <w:t xml:space="preserve"> </w:t>
      </w:r>
      <w:r w:rsidR="000979FA">
        <w:rPr>
          <w:rFonts w:ascii="Times New Roman" w:hAnsi="Times New Roman" w:cs="Times New Roman"/>
          <w:sz w:val="28"/>
          <w:szCs w:val="28"/>
        </w:rPr>
        <w:t>в</w:t>
      </w:r>
      <w:r w:rsidR="008D1237">
        <w:rPr>
          <w:rFonts w:ascii="Times New Roman" w:hAnsi="Times New Roman" w:cs="Times New Roman"/>
          <w:sz w:val="28"/>
          <w:szCs w:val="28"/>
        </w:rPr>
        <w:t xml:space="preserve"> </w:t>
      </w:r>
      <w:r w:rsidR="000979FA">
        <w:rPr>
          <w:rFonts w:ascii="Times New Roman" w:hAnsi="Times New Roman" w:cs="Times New Roman"/>
          <w:sz w:val="28"/>
          <w:szCs w:val="28"/>
        </w:rPr>
        <w:t>с</w:t>
      </w:r>
      <w:r w:rsidR="000979FA" w:rsidRPr="000979FA">
        <w:rPr>
          <w:rFonts w:ascii="Times New Roman" w:hAnsi="Times New Roman" w:cs="Times New Roman"/>
          <w:sz w:val="28"/>
          <w:szCs w:val="28"/>
        </w:rPr>
        <w:t>истем</w:t>
      </w:r>
      <w:r w:rsidR="000979FA">
        <w:rPr>
          <w:rFonts w:ascii="Times New Roman" w:hAnsi="Times New Roman" w:cs="Times New Roman"/>
          <w:sz w:val="28"/>
          <w:szCs w:val="28"/>
        </w:rPr>
        <w:t>е</w:t>
      </w:r>
      <w:r w:rsidR="008D1237">
        <w:rPr>
          <w:rFonts w:ascii="Times New Roman" w:hAnsi="Times New Roman" w:cs="Times New Roman"/>
          <w:sz w:val="28"/>
          <w:szCs w:val="28"/>
        </w:rPr>
        <w:t xml:space="preserve"> </w:t>
      </w:r>
      <w:r w:rsidR="000979FA" w:rsidRPr="000979FA">
        <w:rPr>
          <w:rFonts w:ascii="Times New Roman" w:hAnsi="Times New Roman" w:cs="Times New Roman"/>
          <w:sz w:val="28"/>
          <w:szCs w:val="28"/>
        </w:rPr>
        <w:t>стратегического</w:t>
      </w:r>
      <w:r w:rsidR="008D1237">
        <w:rPr>
          <w:rFonts w:ascii="Times New Roman" w:hAnsi="Times New Roman" w:cs="Times New Roman"/>
          <w:sz w:val="28"/>
          <w:szCs w:val="28"/>
        </w:rPr>
        <w:t xml:space="preserve"> </w:t>
      </w:r>
      <w:r w:rsidR="000979FA" w:rsidRPr="000979FA">
        <w:rPr>
          <w:rFonts w:ascii="Times New Roman" w:hAnsi="Times New Roman" w:cs="Times New Roman"/>
          <w:sz w:val="28"/>
          <w:szCs w:val="28"/>
        </w:rPr>
        <w:t>управления</w:t>
      </w:r>
      <w:r w:rsidR="000979FA">
        <w:rPr>
          <w:rFonts w:ascii="Times New Roman" w:hAnsi="Times New Roman" w:cs="Times New Roman"/>
          <w:sz w:val="28"/>
          <w:szCs w:val="28"/>
        </w:rPr>
        <w:t>.</w:t>
      </w:r>
      <w:r w:rsidR="008D1237">
        <w:rPr>
          <w:rFonts w:ascii="Times New Roman" w:hAnsi="Times New Roman" w:cs="Times New Roman"/>
          <w:sz w:val="28"/>
          <w:szCs w:val="28"/>
        </w:rPr>
        <w:t xml:space="preserve"> </w:t>
      </w:r>
      <w:r w:rsidR="000979FA" w:rsidRPr="000979FA">
        <w:rPr>
          <w:rFonts w:ascii="Times New Roman" w:hAnsi="Times New Roman" w:cs="Times New Roman"/>
          <w:sz w:val="28"/>
          <w:szCs w:val="28"/>
        </w:rPr>
        <w:t>Основной</w:t>
      </w:r>
      <w:r w:rsidR="008D1237">
        <w:rPr>
          <w:rFonts w:ascii="Times New Roman" w:hAnsi="Times New Roman" w:cs="Times New Roman"/>
          <w:sz w:val="28"/>
          <w:szCs w:val="28"/>
        </w:rPr>
        <w:t xml:space="preserve"> </w:t>
      </w:r>
      <w:r w:rsidR="000979FA" w:rsidRPr="000979FA">
        <w:rPr>
          <w:rFonts w:ascii="Times New Roman" w:hAnsi="Times New Roman" w:cs="Times New Roman"/>
          <w:sz w:val="28"/>
          <w:szCs w:val="28"/>
        </w:rPr>
        <w:t>целью</w:t>
      </w:r>
      <w:r w:rsidR="008D1237">
        <w:rPr>
          <w:rFonts w:ascii="Times New Roman" w:hAnsi="Times New Roman" w:cs="Times New Roman"/>
          <w:sz w:val="28"/>
          <w:szCs w:val="28"/>
        </w:rPr>
        <w:t xml:space="preserve"> </w:t>
      </w:r>
      <w:r w:rsidR="000979FA" w:rsidRPr="000979FA">
        <w:rPr>
          <w:rFonts w:ascii="Times New Roman" w:hAnsi="Times New Roman" w:cs="Times New Roman"/>
          <w:sz w:val="28"/>
          <w:szCs w:val="28"/>
        </w:rPr>
        <w:t>является</w:t>
      </w:r>
      <w:r w:rsidR="008D1237">
        <w:rPr>
          <w:rFonts w:ascii="Times New Roman" w:hAnsi="Times New Roman" w:cs="Times New Roman"/>
          <w:sz w:val="28"/>
          <w:szCs w:val="28"/>
        </w:rPr>
        <w:t xml:space="preserve"> </w:t>
      </w:r>
      <w:r w:rsidR="000979FA" w:rsidRPr="000979FA">
        <w:rPr>
          <w:rFonts w:ascii="Times New Roman" w:hAnsi="Times New Roman" w:cs="Times New Roman"/>
          <w:sz w:val="28"/>
          <w:szCs w:val="28"/>
        </w:rPr>
        <w:t>создание</w:t>
      </w:r>
      <w:r w:rsidR="008D1237">
        <w:rPr>
          <w:rFonts w:ascii="Times New Roman" w:hAnsi="Times New Roman" w:cs="Times New Roman"/>
          <w:sz w:val="28"/>
          <w:szCs w:val="28"/>
        </w:rPr>
        <w:t xml:space="preserve"> </w:t>
      </w:r>
      <w:r w:rsidR="000979FA" w:rsidRPr="000979FA">
        <w:rPr>
          <w:rFonts w:ascii="Times New Roman" w:hAnsi="Times New Roman" w:cs="Times New Roman"/>
          <w:sz w:val="28"/>
          <w:szCs w:val="28"/>
        </w:rPr>
        <w:t>условий</w:t>
      </w:r>
      <w:r w:rsidR="008D1237">
        <w:rPr>
          <w:rFonts w:ascii="Times New Roman" w:hAnsi="Times New Roman" w:cs="Times New Roman"/>
          <w:sz w:val="28"/>
          <w:szCs w:val="28"/>
        </w:rPr>
        <w:t xml:space="preserve"> </w:t>
      </w:r>
      <w:r w:rsidR="000979FA" w:rsidRPr="000979FA">
        <w:rPr>
          <w:rFonts w:ascii="Times New Roman" w:hAnsi="Times New Roman" w:cs="Times New Roman"/>
          <w:sz w:val="28"/>
          <w:szCs w:val="28"/>
        </w:rPr>
        <w:t>для</w:t>
      </w:r>
      <w:r w:rsidR="008D1237">
        <w:rPr>
          <w:rFonts w:ascii="Times New Roman" w:hAnsi="Times New Roman" w:cs="Times New Roman"/>
          <w:sz w:val="28"/>
          <w:szCs w:val="28"/>
        </w:rPr>
        <w:t xml:space="preserve"> </w:t>
      </w:r>
      <w:r w:rsidR="000979FA" w:rsidRPr="000979FA">
        <w:rPr>
          <w:rFonts w:ascii="Times New Roman" w:hAnsi="Times New Roman" w:cs="Times New Roman"/>
          <w:sz w:val="28"/>
          <w:szCs w:val="28"/>
        </w:rPr>
        <w:t>того,</w:t>
      </w:r>
      <w:r w:rsidR="008D1237">
        <w:rPr>
          <w:rFonts w:ascii="Times New Roman" w:hAnsi="Times New Roman" w:cs="Times New Roman"/>
          <w:sz w:val="28"/>
          <w:szCs w:val="28"/>
        </w:rPr>
        <w:t xml:space="preserve"> </w:t>
      </w:r>
      <w:r w:rsidR="000979FA" w:rsidRPr="000979FA">
        <w:rPr>
          <w:rFonts w:ascii="Times New Roman" w:hAnsi="Times New Roman" w:cs="Times New Roman"/>
          <w:sz w:val="28"/>
          <w:szCs w:val="28"/>
        </w:rPr>
        <w:t>чтобы</w:t>
      </w:r>
      <w:r w:rsidR="008D1237">
        <w:rPr>
          <w:rFonts w:ascii="Times New Roman" w:hAnsi="Times New Roman" w:cs="Times New Roman"/>
          <w:sz w:val="28"/>
          <w:szCs w:val="28"/>
        </w:rPr>
        <w:t xml:space="preserve"> </w:t>
      </w:r>
      <w:r w:rsidR="007C4812">
        <w:rPr>
          <w:rFonts w:ascii="Times New Roman" w:hAnsi="Times New Roman" w:cs="Times New Roman"/>
          <w:sz w:val="28"/>
          <w:szCs w:val="28"/>
        </w:rPr>
        <w:t>реализация</w:t>
      </w:r>
      <w:r w:rsidR="008D1237">
        <w:rPr>
          <w:rFonts w:ascii="Times New Roman" w:hAnsi="Times New Roman" w:cs="Times New Roman"/>
          <w:sz w:val="28"/>
          <w:szCs w:val="28"/>
        </w:rPr>
        <w:t xml:space="preserve"> </w:t>
      </w:r>
      <w:r w:rsidR="000979FA" w:rsidRPr="000979FA">
        <w:rPr>
          <w:rFonts w:ascii="Times New Roman" w:hAnsi="Times New Roman" w:cs="Times New Roman"/>
          <w:sz w:val="28"/>
          <w:szCs w:val="28"/>
        </w:rPr>
        <w:t>Стратегии</w:t>
      </w:r>
      <w:r w:rsidR="008D1237">
        <w:rPr>
          <w:rFonts w:ascii="Times New Roman" w:hAnsi="Times New Roman" w:cs="Times New Roman"/>
          <w:sz w:val="28"/>
          <w:szCs w:val="28"/>
        </w:rPr>
        <w:t xml:space="preserve"> </w:t>
      </w:r>
      <w:r w:rsidR="000979FA" w:rsidRPr="000979FA">
        <w:rPr>
          <w:rFonts w:ascii="Times New Roman" w:hAnsi="Times New Roman" w:cs="Times New Roman"/>
          <w:sz w:val="28"/>
          <w:szCs w:val="28"/>
        </w:rPr>
        <w:t>постоянно</w:t>
      </w:r>
      <w:r w:rsidR="008D1237">
        <w:rPr>
          <w:rFonts w:ascii="Times New Roman" w:hAnsi="Times New Roman" w:cs="Times New Roman"/>
          <w:sz w:val="28"/>
          <w:szCs w:val="28"/>
        </w:rPr>
        <w:t xml:space="preserve"> </w:t>
      </w:r>
      <w:r w:rsidR="000979FA" w:rsidRPr="000979FA">
        <w:rPr>
          <w:rFonts w:ascii="Times New Roman" w:hAnsi="Times New Roman" w:cs="Times New Roman"/>
          <w:sz w:val="28"/>
          <w:szCs w:val="28"/>
        </w:rPr>
        <w:t>находил</w:t>
      </w:r>
      <w:r w:rsidR="007C4812">
        <w:rPr>
          <w:rFonts w:ascii="Times New Roman" w:hAnsi="Times New Roman" w:cs="Times New Roman"/>
          <w:sz w:val="28"/>
          <w:szCs w:val="28"/>
        </w:rPr>
        <w:t>а</w:t>
      </w:r>
      <w:r w:rsidR="000979FA" w:rsidRPr="000979FA">
        <w:rPr>
          <w:rFonts w:ascii="Times New Roman" w:hAnsi="Times New Roman" w:cs="Times New Roman"/>
          <w:sz w:val="28"/>
          <w:szCs w:val="28"/>
        </w:rPr>
        <w:t>сь</w:t>
      </w:r>
      <w:r w:rsidR="008D1237">
        <w:rPr>
          <w:rFonts w:ascii="Times New Roman" w:hAnsi="Times New Roman" w:cs="Times New Roman"/>
          <w:sz w:val="28"/>
          <w:szCs w:val="28"/>
        </w:rPr>
        <w:t xml:space="preserve"> </w:t>
      </w:r>
      <w:r w:rsidR="000979FA" w:rsidRPr="000979FA">
        <w:rPr>
          <w:rFonts w:ascii="Times New Roman" w:hAnsi="Times New Roman" w:cs="Times New Roman"/>
          <w:sz w:val="28"/>
          <w:szCs w:val="28"/>
        </w:rPr>
        <w:t>в</w:t>
      </w:r>
      <w:r w:rsidR="008D1237">
        <w:rPr>
          <w:rFonts w:ascii="Times New Roman" w:hAnsi="Times New Roman" w:cs="Times New Roman"/>
          <w:sz w:val="28"/>
          <w:szCs w:val="28"/>
        </w:rPr>
        <w:t xml:space="preserve"> </w:t>
      </w:r>
      <w:r w:rsidR="000979FA" w:rsidRPr="000979FA">
        <w:rPr>
          <w:rFonts w:ascii="Times New Roman" w:hAnsi="Times New Roman" w:cs="Times New Roman"/>
          <w:sz w:val="28"/>
          <w:szCs w:val="28"/>
        </w:rPr>
        <w:t>центре</w:t>
      </w:r>
      <w:r w:rsidR="008D1237">
        <w:rPr>
          <w:rFonts w:ascii="Times New Roman" w:hAnsi="Times New Roman" w:cs="Times New Roman"/>
          <w:sz w:val="28"/>
          <w:szCs w:val="28"/>
        </w:rPr>
        <w:t xml:space="preserve"> </w:t>
      </w:r>
      <w:r w:rsidR="000979FA" w:rsidRPr="000979FA">
        <w:rPr>
          <w:rFonts w:ascii="Times New Roman" w:hAnsi="Times New Roman" w:cs="Times New Roman"/>
          <w:sz w:val="28"/>
          <w:szCs w:val="28"/>
        </w:rPr>
        <w:t>работы</w:t>
      </w:r>
      <w:r w:rsidR="008D1237">
        <w:rPr>
          <w:rFonts w:ascii="Times New Roman" w:hAnsi="Times New Roman" w:cs="Times New Roman"/>
          <w:sz w:val="28"/>
          <w:szCs w:val="28"/>
        </w:rPr>
        <w:t xml:space="preserve"> </w:t>
      </w:r>
      <w:r w:rsidR="000979FA" w:rsidRPr="000979FA">
        <w:rPr>
          <w:rFonts w:ascii="Times New Roman" w:hAnsi="Times New Roman" w:cs="Times New Roman"/>
          <w:sz w:val="28"/>
          <w:szCs w:val="28"/>
        </w:rPr>
        <w:t>органов</w:t>
      </w:r>
      <w:r w:rsidR="008D1237">
        <w:rPr>
          <w:rFonts w:ascii="Times New Roman" w:hAnsi="Times New Roman" w:cs="Times New Roman"/>
          <w:sz w:val="28"/>
          <w:szCs w:val="28"/>
        </w:rPr>
        <w:t xml:space="preserve"> </w:t>
      </w:r>
      <w:r w:rsidR="000979FA" w:rsidRPr="000979FA">
        <w:rPr>
          <w:rFonts w:ascii="Times New Roman" w:hAnsi="Times New Roman" w:cs="Times New Roman"/>
          <w:sz w:val="28"/>
          <w:szCs w:val="28"/>
        </w:rPr>
        <w:t>местного</w:t>
      </w:r>
      <w:r w:rsidR="008D1237">
        <w:rPr>
          <w:rFonts w:ascii="Times New Roman" w:hAnsi="Times New Roman" w:cs="Times New Roman"/>
          <w:sz w:val="28"/>
          <w:szCs w:val="28"/>
        </w:rPr>
        <w:t xml:space="preserve"> </w:t>
      </w:r>
      <w:r w:rsidR="000979FA" w:rsidRPr="000979FA">
        <w:rPr>
          <w:rFonts w:ascii="Times New Roman" w:hAnsi="Times New Roman" w:cs="Times New Roman"/>
          <w:sz w:val="28"/>
          <w:szCs w:val="28"/>
        </w:rPr>
        <w:t>самоуправления,</w:t>
      </w:r>
      <w:r w:rsidR="008D1237">
        <w:rPr>
          <w:rFonts w:ascii="Times New Roman" w:hAnsi="Times New Roman" w:cs="Times New Roman"/>
          <w:sz w:val="28"/>
          <w:szCs w:val="28"/>
        </w:rPr>
        <w:t xml:space="preserve"> </w:t>
      </w:r>
      <w:r w:rsidR="000979FA" w:rsidRPr="000979FA">
        <w:rPr>
          <w:rFonts w:ascii="Times New Roman" w:hAnsi="Times New Roman" w:cs="Times New Roman"/>
          <w:sz w:val="28"/>
          <w:szCs w:val="28"/>
        </w:rPr>
        <w:t>профессиональных</w:t>
      </w:r>
      <w:r w:rsidR="008D1237">
        <w:rPr>
          <w:rFonts w:ascii="Times New Roman" w:hAnsi="Times New Roman" w:cs="Times New Roman"/>
          <w:sz w:val="28"/>
          <w:szCs w:val="28"/>
        </w:rPr>
        <w:t xml:space="preserve"> </w:t>
      </w:r>
      <w:r w:rsidR="000979FA" w:rsidRPr="000979FA">
        <w:rPr>
          <w:rFonts w:ascii="Times New Roman" w:hAnsi="Times New Roman" w:cs="Times New Roman"/>
          <w:sz w:val="28"/>
          <w:szCs w:val="28"/>
        </w:rPr>
        <w:t>и</w:t>
      </w:r>
      <w:r w:rsidR="008D1237">
        <w:rPr>
          <w:rFonts w:ascii="Times New Roman" w:hAnsi="Times New Roman" w:cs="Times New Roman"/>
          <w:sz w:val="28"/>
          <w:szCs w:val="28"/>
        </w:rPr>
        <w:t xml:space="preserve"> </w:t>
      </w:r>
      <w:r w:rsidR="000979FA" w:rsidRPr="000979FA">
        <w:rPr>
          <w:rFonts w:ascii="Times New Roman" w:hAnsi="Times New Roman" w:cs="Times New Roman"/>
          <w:sz w:val="28"/>
          <w:szCs w:val="28"/>
        </w:rPr>
        <w:t>общественных</w:t>
      </w:r>
      <w:r w:rsidR="008D1237">
        <w:rPr>
          <w:rFonts w:ascii="Times New Roman" w:hAnsi="Times New Roman" w:cs="Times New Roman"/>
          <w:sz w:val="28"/>
          <w:szCs w:val="28"/>
        </w:rPr>
        <w:t xml:space="preserve"> </w:t>
      </w:r>
      <w:r w:rsidR="000979FA" w:rsidRPr="000979FA">
        <w:rPr>
          <w:rFonts w:ascii="Times New Roman" w:hAnsi="Times New Roman" w:cs="Times New Roman"/>
          <w:sz w:val="28"/>
          <w:szCs w:val="28"/>
        </w:rPr>
        <w:t>организаций,</w:t>
      </w:r>
      <w:r w:rsidR="008D1237">
        <w:rPr>
          <w:rFonts w:ascii="Times New Roman" w:hAnsi="Times New Roman" w:cs="Times New Roman"/>
          <w:sz w:val="28"/>
          <w:szCs w:val="28"/>
        </w:rPr>
        <w:t xml:space="preserve"> </w:t>
      </w:r>
      <w:r w:rsidR="000979FA" w:rsidRPr="000979FA">
        <w:rPr>
          <w:rFonts w:ascii="Times New Roman" w:hAnsi="Times New Roman" w:cs="Times New Roman"/>
          <w:sz w:val="28"/>
          <w:szCs w:val="28"/>
        </w:rPr>
        <w:t>предприятий,</w:t>
      </w:r>
      <w:r w:rsidR="008D1237">
        <w:rPr>
          <w:rFonts w:ascii="Times New Roman" w:hAnsi="Times New Roman" w:cs="Times New Roman"/>
          <w:sz w:val="28"/>
          <w:szCs w:val="28"/>
        </w:rPr>
        <w:t xml:space="preserve"> </w:t>
      </w:r>
      <w:r w:rsidR="000979FA" w:rsidRPr="000979FA">
        <w:rPr>
          <w:rFonts w:ascii="Times New Roman" w:hAnsi="Times New Roman" w:cs="Times New Roman"/>
          <w:sz w:val="28"/>
          <w:szCs w:val="28"/>
        </w:rPr>
        <w:t>то</w:t>
      </w:r>
      <w:r w:rsidR="008D1237">
        <w:rPr>
          <w:rFonts w:ascii="Times New Roman" w:hAnsi="Times New Roman" w:cs="Times New Roman"/>
          <w:sz w:val="28"/>
          <w:szCs w:val="28"/>
        </w:rPr>
        <w:t xml:space="preserve"> </w:t>
      </w:r>
      <w:r w:rsidR="000979FA" w:rsidRPr="000979FA">
        <w:rPr>
          <w:rFonts w:ascii="Times New Roman" w:hAnsi="Times New Roman" w:cs="Times New Roman"/>
          <w:sz w:val="28"/>
          <w:szCs w:val="28"/>
        </w:rPr>
        <w:t>есть</w:t>
      </w:r>
      <w:r w:rsidR="008D1237">
        <w:rPr>
          <w:rFonts w:ascii="Times New Roman" w:hAnsi="Times New Roman" w:cs="Times New Roman"/>
          <w:sz w:val="28"/>
          <w:szCs w:val="28"/>
        </w:rPr>
        <w:t xml:space="preserve"> </w:t>
      </w:r>
      <w:r w:rsidR="000979FA" w:rsidRPr="000979FA">
        <w:rPr>
          <w:rFonts w:ascii="Times New Roman" w:hAnsi="Times New Roman" w:cs="Times New Roman"/>
          <w:sz w:val="28"/>
          <w:szCs w:val="28"/>
        </w:rPr>
        <w:t>всех</w:t>
      </w:r>
      <w:r w:rsidR="008D1237">
        <w:rPr>
          <w:rFonts w:ascii="Times New Roman" w:hAnsi="Times New Roman" w:cs="Times New Roman"/>
          <w:sz w:val="28"/>
          <w:szCs w:val="28"/>
        </w:rPr>
        <w:t xml:space="preserve"> </w:t>
      </w:r>
      <w:r w:rsidR="000979FA" w:rsidRPr="000979FA">
        <w:rPr>
          <w:rFonts w:ascii="Times New Roman" w:hAnsi="Times New Roman" w:cs="Times New Roman"/>
          <w:sz w:val="28"/>
          <w:szCs w:val="28"/>
        </w:rPr>
        <w:t>тех</w:t>
      </w:r>
      <w:r w:rsidR="008D1237">
        <w:rPr>
          <w:rFonts w:ascii="Times New Roman" w:hAnsi="Times New Roman" w:cs="Times New Roman"/>
          <w:sz w:val="28"/>
          <w:szCs w:val="28"/>
        </w:rPr>
        <w:t xml:space="preserve"> </w:t>
      </w:r>
      <w:r w:rsidR="000979FA" w:rsidRPr="000979FA">
        <w:rPr>
          <w:rFonts w:ascii="Times New Roman" w:hAnsi="Times New Roman" w:cs="Times New Roman"/>
          <w:sz w:val="28"/>
          <w:szCs w:val="28"/>
        </w:rPr>
        <w:t>субъектов,</w:t>
      </w:r>
      <w:r w:rsidR="008D1237">
        <w:rPr>
          <w:rFonts w:ascii="Times New Roman" w:hAnsi="Times New Roman" w:cs="Times New Roman"/>
          <w:sz w:val="28"/>
          <w:szCs w:val="28"/>
        </w:rPr>
        <w:t xml:space="preserve"> </w:t>
      </w:r>
      <w:r w:rsidR="000979FA" w:rsidRPr="000979FA">
        <w:rPr>
          <w:rFonts w:ascii="Times New Roman" w:hAnsi="Times New Roman" w:cs="Times New Roman"/>
          <w:sz w:val="28"/>
          <w:szCs w:val="28"/>
        </w:rPr>
        <w:t>которые</w:t>
      </w:r>
      <w:r w:rsidR="008D1237">
        <w:rPr>
          <w:rFonts w:ascii="Times New Roman" w:hAnsi="Times New Roman" w:cs="Times New Roman"/>
          <w:sz w:val="28"/>
          <w:szCs w:val="28"/>
        </w:rPr>
        <w:t xml:space="preserve"> </w:t>
      </w:r>
      <w:r w:rsidR="000979FA" w:rsidRPr="000979FA">
        <w:rPr>
          <w:rFonts w:ascii="Times New Roman" w:hAnsi="Times New Roman" w:cs="Times New Roman"/>
          <w:sz w:val="28"/>
          <w:szCs w:val="28"/>
        </w:rPr>
        <w:t>вовлечены</w:t>
      </w:r>
      <w:r w:rsidR="008D1237">
        <w:rPr>
          <w:rFonts w:ascii="Times New Roman" w:hAnsi="Times New Roman" w:cs="Times New Roman"/>
          <w:sz w:val="28"/>
          <w:szCs w:val="28"/>
        </w:rPr>
        <w:t xml:space="preserve"> </w:t>
      </w:r>
      <w:r w:rsidR="000979FA" w:rsidRPr="000979FA">
        <w:rPr>
          <w:rFonts w:ascii="Times New Roman" w:hAnsi="Times New Roman" w:cs="Times New Roman"/>
          <w:sz w:val="28"/>
          <w:szCs w:val="28"/>
        </w:rPr>
        <w:t>в</w:t>
      </w:r>
      <w:r w:rsidR="008D1237">
        <w:rPr>
          <w:rFonts w:ascii="Times New Roman" w:hAnsi="Times New Roman" w:cs="Times New Roman"/>
          <w:sz w:val="28"/>
          <w:szCs w:val="28"/>
        </w:rPr>
        <w:t xml:space="preserve"> </w:t>
      </w:r>
      <w:r w:rsidR="000979FA" w:rsidRPr="000979FA">
        <w:rPr>
          <w:rFonts w:ascii="Times New Roman" w:hAnsi="Times New Roman" w:cs="Times New Roman"/>
          <w:sz w:val="28"/>
          <w:szCs w:val="28"/>
        </w:rPr>
        <w:t>реализацию</w:t>
      </w:r>
      <w:r w:rsidR="008D1237">
        <w:rPr>
          <w:rFonts w:ascii="Times New Roman" w:hAnsi="Times New Roman" w:cs="Times New Roman"/>
          <w:sz w:val="28"/>
          <w:szCs w:val="28"/>
        </w:rPr>
        <w:t xml:space="preserve"> </w:t>
      </w:r>
      <w:r w:rsidR="000979FA" w:rsidRPr="000979FA">
        <w:rPr>
          <w:rFonts w:ascii="Times New Roman" w:hAnsi="Times New Roman" w:cs="Times New Roman"/>
          <w:sz w:val="28"/>
          <w:szCs w:val="28"/>
        </w:rPr>
        <w:t>поставленных</w:t>
      </w:r>
      <w:r w:rsidR="008D1237">
        <w:rPr>
          <w:rFonts w:ascii="Times New Roman" w:hAnsi="Times New Roman" w:cs="Times New Roman"/>
          <w:sz w:val="28"/>
          <w:szCs w:val="28"/>
        </w:rPr>
        <w:t xml:space="preserve"> </w:t>
      </w:r>
      <w:r w:rsidR="000979FA" w:rsidRPr="000979FA">
        <w:rPr>
          <w:rFonts w:ascii="Times New Roman" w:hAnsi="Times New Roman" w:cs="Times New Roman"/>
          <w:sz w:val="28"/>
          <w:szCs w:val="28"/>
        </w:rPr>
        <w:t>в</w:t>
      </w:r>
      <w:r w:rsidR="008D1237">
        <w:rPr>
          <w:rFonts w:ascii="Times New Roman" w:hAnsi="Times New Roman" w:cs="Times New Roman"/>
          <w:sz w:val="28"/>
          <w:szCs w:val="28"/>
        </w:rPr>
        <w:t xml:space="preserve"> </w:t>
      </w:r>
      <w:r w:rsidR="000979FA" w:rsidRPr="000979FA">
        <w:rPr>
          <w:rFonts w:ascii="Times New Roman" w:hAnsi="Times New Roman" w:cs="Times New Roman"/>
          <w:sz w:val="28"/>
          <w:szCs w:val="28"/>
        </w:rPr>
        <w:t>Стратегии</w:t>
      </w:r>
      <w:r w:rsidR="008D1237">
        <w:rPr>
          <w:rFonts w:ascii="Times New Roman" w:hAnsi="Times New Roman" w:cs="Times New Roman"/>
          <w:sz w:val="28"/>
          <w:szCs w:val="28"/>
        </w:rPr>
        <w:t xml:space="preserve"> </w:t>
      </w:r>
      <w:r w:rsidR="000979FA" w:rsidRPr="000979FA">
        <w:rPr>
          <w:rFonts w:ascii="Times New Roman" w:hAnsi="Times New Roman" w:cs="Times New Roman"/>
          <w:sz w:val="28"/>
          <w:szCs w:val="28"/>
        </w:rPr>
        <w:t>целей</w:t>
      </w:r>
      <w:r w:rsidR="008D1237">
        <w:rPr>
          <w:rFonts w:ascii="Times New Roman" w:hAnsi="Times New Roman" w:cs="Times New Roman"/>
          <w:sz w:val="28"/>
          <w:szCs w:val="28"/>
        </w:rPr>
        <w:t xml:space="preserve"> </w:t>
      </w:r>
      <w:r w:rsidR="000979FA" w:rsidRPr="000979FA">
        <w:rPr>
          <w:rFonts w:ascii="Times New Roman" w:hAnsi="Times New Roman" w:cs="Times New Roman"/>
          <w:sz w:val="28"/>
          <w:szCs w:val="28"/>
        </w:rPr>
        <w:t>и</w:t>
      </w:r>
      <w:r w:rsidR="008D1237">
        <w:rPr>
          <w:rFonts w:ascii="Times New Roman" w:hAnsi="Times New Roman" w:cs="Times New Roman"/>
          <w:sz w:val="28"/>
          <w:szCs w:val="28"/>
        </w:rPr>
        <w:t xml:space="preserve"> </w:t>
      </w:r>
      <w:r w:rsidR="000979FA" w:rsidRPr="000979FA">
        <w:rPr>
          <w:rFonts w:ascii="Times New Roman" w:hAnsi="Times New Roman" w:cs="Times New Roman"/>
          <w:sz w:val="28"/>
          <w:szCs w:val="28"/>
        </w:rPr>
        <w:t>задач</w:t>
      </w:r>
      <w:r w:rsidR="008D1237">
        <w:rPr>
          <w:rFonts w:ascii="Times New Roman" w:hAnsi="Times New Roman" w:cs="Times New Roman"/>
          <w:sz w:val="28"/>
          <w:szCs w:val="28"/>
        </w:rPr>
        <w:t xml:space="preserve"> </w:t>
      </w:r>
      <w:r w:rsidR="00E136FE" w:rsidRPr="00E136FE">
        <w:rPr>
          <w:rFonts w:ascii="Times New Roman" w:hAnsi="Times New Roman" w:cs="Times New Roman"/>
          <w:sz w:val="28"/>
          <w:szCs w:val="28"/>
        </w:rPr>
        <w:t>[5</w:t>
      </w:r>
      <w:r w:rsidR="00E136FE">
        <w:rPr>
          <w:rFonts w:ascii="Times New Roman" w:hAnsi="Times New Roman" w:cs="Times New Roman"/>
          <w:sz w:val="28"/>
          <w:szCs w:val="28"/>
        </w:rPr>
        <w:t>,</w:t>
      </w:r>
      <w:r w:rsidR="008D1237">
        <w:rPr>
          <w:rFonts w:ascii="Times New Roman" w:hAnsi="Times New Roman" w:cs="Times New Roman"/>
          <w:sz w:val="28"/>
          <w:szCs w:val="28"/>
        </w:rPr>
        <w:t xml:space="preserve"> с</w:t>
      </w:r>
      <w:r w:rsidR="00E136FE">
        <w:rPr>
          <w:rFonts w:ascii="Times New Roman" w:hAnsi="Times New Roman" w:cs="Times New Roman"/>
          <w:sz w:val="28"/>
          <w:szCs w:val="28"/>
        </w:rPr>
        <w:t>.</w:t>
      </w:r>
      <w:r w:rsidR="008D1237">
        <w:rPr>
          <w:rFonts w:ascii="Times New Roman" w:hAnsi="Times New Roman" w:cs="Times New Roman"/>
          <w:sz w:val="28"/>
          <w:szCs w:val="28"/>
        </w:rPr>
        <w:t xml:space="preserve"> </w:t>
      </w:r>
      <w:r w:rsidR="00E136FE">
        <w:rPr>
          <w:rFonts w:ascii="Times New Roman" w:hAnsi="Times New Roman" w:cs="Times New Roman"/>
          <w:sz w:val="28"/>
          <w:szCs w:val="28"/>
        </w:rPr>
        <w:t>124</w:t>
      </w:r>
      <w:r w:rsidR="00E136FE" w:rsidRPr="00E136FE">
        <w:rPr>
          <w:rFonts w:ascii="Times New Roman" w:hAnsi="Times New Roman" w:cs="Times New Roman"/>
          <w:sz w:val="28"/>
          <w:szCs w:val="28"/>
        </w:rPr>
        <w:t>]</w:t>
      </w:r>
      <w:r w:rsidR="000979FA" w:rsidRPr="000979FA">
        <w:rPr>
          <w:rFonts w:ascii="Times New Roman" w:hAnsi="Times New Roman" w:cs="Times New Roman"/>
          <w:sz w:val="28"/>
          <w:szCs w:val="28"/>
        </w:rPr>
        <w:t>.</w:t>
      </w:r>
      <w:r w:rsidR="008D1237">
        <w:rPr>
          <w:rFonts w:ascii="Times New Roman" w:hAnsi="Times New Roman" w:cs="Times New Roman"/>
          <w:sz w:val="28"/>
          <w:szCs w:val="28"/>
        </w:rPr>
        <w:t xml:space="preserve"> </w:t>
      </w:r>
      <w:r w:rsidR="007C4812">
        <w:rPr>
          <w:rFonts w:ascii="Times New Roman" w:hAnsi="Times New Roman" w:cs="Times New Roman"/>
          <w:sz w:val="28"/>
          <w:szCs w:val="28"/>
        </w:rPr>
        <w:t>Эффективность</w:t>
      </w:r>
      <w:r w:rsidR="008D1237">
        <w:rPr>
          <w:rFonts w:ascii="Times New Roman" w:hAnsi="Times New Roman" w:cs="Times New Roman"/>
          <w:sz w:val="28"/>
          <w:szCs w:val="28"/>
        </w:rPr>
        <w:t xml:space="preserve"> </w:t>
      </w:r>
      <w:r w:rsidR="007C4812">
        <w:rPr>
          <w:rFonts w:ascii="Times New Roman" w:hAnsi="Times New Roman" w:cs="Times New Roman"/>
          <w:sz w:val="28"/>
          <w:szCs w:val="28"/>
        </w:rPr>
        <w:t>с</w:t>
      </w:r>
      <w:r w:rsidR="00D43608" w:rsidRPr="00D43608">
        <w:rPr>
          <w:rFonts w:ascii="Times New Roman" w:hAnsi="Times New Roman" w:cs="Times New Roman"/>
          <w:sz w:val="28"/>
          <w:szCs w:val="28"/>
        </w:rPr>
        <w:t>есси</w:t>
      </w:r>
      <w:r w:rsidR="007C4812">
        <w:rPr>
          <w:rFonts w:ascii="Times New Roman" w:hAnsi="Times New Roman" w:cs="Times New Roman"/>
          <w:sz w:val="28"/>
          <w:szCs w:val="28"/>
        </w:rPr>
        <w:t>й</w:t>
      </w:r>
      <w:r w:rsidR="008D1237">
        <w:rPr>
          <w:rFonts w:ascii="Times New Roman" w:hAnsi="Times New Roman" w:cs="Times New Roman"/>
          <w:sz w:val="28"/>
          <w:szCs w:val="28"/>
        </w:rPr>
        <w:t xml:space="preserve"> </w:t>
      </w:r>
      <w:r w:rsidR="007C4812">
        <w:rPr>
          <w:rFonts w:ascii="Times New Roman" w:hAnsi="Times New Roman" w:cs="Times New Roman"/>
          <w:sz w:val="28"/>
          <w:szCs w:val="28"/>
        </w:rPr>
        <w:t>с</w:t>
      </w:r>
      <w:r w:rsidR="00D43608" w:rsidRPr="00D43608">
        <w:rPr>
          <w:rFonts w:ascii="Times New Roman" w:hAnsi="Times New Roman" w:cs="Times New Roman"/>
          <w:sz w:val="28"/>
          <w:szCs w:val="28"/>
        </w:rPr>
        <w:t>тратегического</w:t>
      </w:r>
      <w:r w:rsidR="008D1237">
        <w:rPr>
          <w:rFonts w:ascii="Times New Roman" w:hAnsi="Times New Roman" w:cs="Times New Roman"/>
          <w:sz w:val="28"/>
          <w:szCs w:val="28"/>
        </w:rPr>
        <w:t xml:space="preserve"> </w:t>
      </w:r>
      <w:r w:rsidR="00D43608" w:rsidRPr="00D43608">
        <w:rPr>
          <w:rFonts w:ascii="Times New Roman" w:hAnsi="Times New Roman" w:cs="Times New Roman"/>
          <w:sz w:val="28"/>
          <w:szCs w:val="28"/>
        </w:rPr>
        <w:t>совета</w:t>
      </w:r>
      <w:r w:rsidR="008D1237">
        <w:rPr>
          <w:rFonts w:ascii="Times New Roman" w:hAnsi="Times New Roman" w:cs="Times New Roman"/>
          <w:sz w:val="28"/>
          <w:szCs w:val="28"/>
        </w:rPr>
        <w:t xml:space="preserve"> </w:t>
      </w:r>
      <w:r w:rsidR="00496997">
        <w:rPr>
          <w:rFonts w:ascii="Times New Roman" w:hAnsi="Times New Roman" w:cs="Times New Roman"/>
          <w:sz w:val="28"/>
          <w:szCs w:val="28"/>
        </w:rPr>
        <w:t>зависит</w:t>
      </w:r>
      <w:r w:rsidR="008D1237">
        <w:rPr>
          <w:rFonts w:ascii="Times New Roman" w:hAnsi="Times New Roman" w:cs="Times New Roman"/>
          <w:sz w:val="28"/>
          <w:szCs w:val="28"/>
        </w:rPr>
        <w:t xml:space="preserve"> </w:t>
      </w:r>
      <w:r w:rsidR="00496997">
        <w:rPr>
          <w:rFonts w:ascii="Times New Roman" w:hAnsi="Times New Roman" w:cs="Times New Roman"/>
          <w:sz w:val="28"/>
          <w:szCs w:val="28"/>
        </w:rPr>
        <w:t>от</w:t>
      </w:r>
      <w:r w:rsidR="00E83D2B">
        <w:rPr>
          <w:rFonts w:ascii="Times New Roman" w:hAnsi="Times New Roman" w:cs="Times New Roman"/>
          <w:sz w:val="28"/>
          <w:szCs w:val="28"/>
        </w:rPr>
        <w:t xml:space="preserve"> </w:t>
      </w:r>
      <w:r w:rsidR="00496997">
        <w:rPr>
          <w:rFonts w:ascii="Times New Roman" w:hAnsi="Times New Roman" w:cs="Times New Roman"/>
          <w:sz w:val="28"/>
          <w:szCs w:val="28"/>
        </w:rPr>
        <w:t>работы</w:t>
      </w:r>
      <w:r w:rsidR="008D1237">
        <w:rPr>
          <w:rFonts w:ascii="Times New Roman" w:hAnsi="Times New Roman" w:cs="Times New Roman"/>
          <w:sz w:val="28"/>
          <w:szCs w:val="28"/>
        </w:rPr>
        <w:t xml:space="preserve"> </w:t>
      </w:r>
      <w:r w:rsidR="00496997">
        <w:rPr>
          <w:rFonts w:ascii="Times New Roman" w:hAnsi="Times New Roman" w:cs="Times New Roman"/>
          <w:sz w:val="28"/>
          <w:szCs w:val="28"/>
        </w:rPr>
        <w:t>по</w:t>
      </w:r>
      <w:r w:rsidR="008D1237">
        <w:rPr>
          <w:rFonts w:ascii="Times New Roman" w:hAnsi="Times New Roman" w:cs="Times New Roman"/>
          <w:sz w:val="28"/>
          <w:szCs w:val="28"/>
        </w:rPr>
        <w:t xml:space="preserve"> </w:t>
      </w:r>
      <w:r w:rsidR="00496997">
        <w:rPr>
          <w:rFonts w:ascii="Times New Roman" w:hAnsi="Times New Roman" w:cs="Times New Roman"/>
          <w:sz w:val="28"/>
          <w:szCs w:val="28"/>
        </w:rPr>
        <w:t>ежеквартальному</w:t>
      </w:r>
      <w:r w:rsidR="008D1237">
        <w:rPr>
          <w:rFonts w:ascii="Times New Roman" w:hAnsi="Times New Roman" w:cs="Times New Roman"/>
          <w:sz w:val="28"/>
          <w:szCs w:val="28"/>
        </w:rPr>
        <w:t xml:space="preserve"> </w:t>
      </w:r>
      <w:r w:rsidR="00496997">
        <w:rPr>
          <w:rFonts w:ascii="Times New Roman" w:hAnsi="Times New Roman" w:cs="Times New Roman"/>
          <w:sz w:val="28"/>
          <w:szCs w:val="28"/>
        </w:rPr>
        <w:t>мониторингу</w:t>
      </w:r>
      <w:r w:rsidR="008D1237">
        <w:rPr>
          <w:rFonts w:ascii="Times New Roman" w:hAnsi="Times New Roman" w:cs="Times New Roman"/>
          <w:sz w:val="28"/>
          <w:szCs w:val="28"/>
        </w:rPr>
        <w:t xml:space="preserve"> </w:t>
      </w:r>
      <w:r w:rsidR="00496997">
        <w:rPr>
          <w:rFonts w:ascii="Times New Roman" w:hAnsi="Times New Roman" w:cs="Times New Roman"/>
          <w:sz w:val="28"/>
          <w:szCs w:val="28"/>
        </w:rPr>
        <w:t>и</w:t>
      </w:r>
      <w:r w:rsidR="008D1237">
        <w:rPr>
          <w:rFonts w:ascii="Times New Roman" w:hAnsi="Times New Roman" w:cs="Times New Roman"/>
          <w:sz w:val="28"/>
          <w:szCs w:val="28"/>
        </w:rPr>
        <w:t xml:space="preserve"> </w:t>
      </w:r>
      <w:r w:rsidR="00496997">
        <w:rPr>
          <w:rFonts w:ascii="Times New Roman" w:hAnsi="Times New Roman" w:cs="Times New Roman"/>
          <w:sz w:val="28"/>
          <w:szCs w:val="28"/>
        </w:rPr>
        <w:t>ежегодному</w:t>
      </w:r>
      <w:r w:rsidR="008D1237">
        <w:rPr>
          <w:rFonts w:ascii="Times New Roman" w:hAnsi="Times New Roman" w:cs="Times New Roman"/>
          <w:sz w:val="28"/>
          <w:szCs w:val="28"/>
        </w:rPr>
        <w:t xml:space="preserve"> </w:t>
      </w:r>
      <w:r w:rsidR="00496997">
        <w:rPr>
          <w:rFonts w:ascii="Times New Roman" w:hAnsi="Times New Roman" w:cs="Times New Roman"/>
          <w:sz w:val="28"/>
          <w:szCs w:val="28"/>
        </w:rPr>
        <w:t>контролю</w:t>
      </w:r>
      <w:r w:rsidR="008D1237">
        <w:rPr>
          <w:rFonts w:ascii="Times New Roman" w:hAnsi="Times New Roman" w:cs="Times New Roman"/>
          <w:sz w:val="28"/>
          <w:szCs w:val="28"/>
        </w:rPr>
        <w:t xml:space="preserve"> </w:t>
      </w:r>
      <w:r w:rsidR="00496997">
        <w:rPr>
          <w:rFonts w:ascii="Times New Roman" w:hAnsi="Times New Roman" w:cs="Times New Roman"/>
          <w:sz w:val="28"/>
          <w:szCs w:val="28"/>
        </w:rPr>
        <w:t>достижения</w:t>
      </w:r>
      <w:r w:rsidR="008D1237">
        <w:rPr>
          <w:rFonts w:ascii="Times New Roman" w:hAnsi="Times New Roman" w:cs="Times New Roman"/>
          <w:sz w:val="28"/>
          <w:szCs w:val="28"/>
        </w:rPr>
        <w:t xml:space="preserve"> </w:t>
      </w:r>
      <w:r w:rsidR="00D43608" w:rsidRPr="00D43608">
        <w:rPr>
          <w:rFonts w:ascii="Times New Roman" w:hAnsi="Times New Roman" w:cs="Times New Roman"/>
          <w:sz w:val="28"/>
          <w:szCs w:val="28"/>
        </w:rPr>
        <w:t>целевы</w:t>
      </w:r>
      <w:r w:rsidR="00496997">
        <w:rPr>
          <w:rFonts w:ascii="Times New Roman" w:hAnsi="Times New Roman" w:cs="Times New Roman"/>
          <w:sz w:val="28"/>
          <w:szCs w:val="28"/>
        </w:rPr>
        <w:t>х</w:t>
      </w:r>
      <w:r w:rsidR="00E83D2B">
        <w:rPr>
          <w:rFonts w:ascii="Times New Roman" w:hAnsi="Times New Roman" w:cs="Times New Roman"/>
          <w:sz w:val="28"/>
          <w:szCs w:val="28"/>
        </w:rPr>
        <w:t xml:space="preserve"> </w:t>
      </w:r>
      <w:r w:rsidR="00496997" w:rsidRPr="00D43608">
        <w:rPr>
          <w:rFonts w:ascii="Times New Roman" w:hAnsi="Times New Roman" w:cs="Times New Roman"/>
          <w:sz w:val="28"/>
          <w:szCs w:val="28"/>
        </w:rPr>
        <w:t>направлений</w:t>
      </w:r>
      <w:r w:rsidR="008D1237">
        <w:rPr>
          <w:rFonts w:ascii="Times New Roman" w:hAnsi="Times New Roman" w:cs="Times New Roman"/>
          <w:sz w:val="28"/>
          <w:szCs w:val="28"/>
        </w:rPr>
        <w:t xml:space="preserve"> </w:t>
      </w:r>
      <w:r w:rsidR="00D43608" w:rsidRPr="00D43608">
        <w:rPr>
          <w:rFonts w:ascii="Times New Roman" w:hAnsi="Times New Roman" w:cs="Times New Roman"/>
          <w:sz w:val="28"/>
          <w:szCs w:val="28"/>
        </w:rPr>
        <w:t>Стратегии</w:t>
      </w:r>
      <w:r w:rsidR="00496997">
        <w:rPr>
          <w:rFonts w:ascii="Times New Roman" w:hAnsi="Times New Roman" w:cs="Times New Roman"/>
          <w:sz w:val="28"/>
          <w:szCs w:val="28"/>
        </w:rPr>
        <w:t>.</w:t>
      </w:r>
      <w:r w:rsidR="008D1237">
        <w:rPr>
          <w:rFonts w:ascii="Times New Roman" w:hAnsi="Times New Roman" w:cs="Times New Roman"/>
          <w:sz w:val="28"/>
          <w:szCs w:val="28"/>
        </w:rPr>
        <w:t xml:space="preserve"> </w:t>
      </w:r>
      <w:r w:rsidR="00D43608" w:rsidRPr="00D43608">
        <w:rPr>
          <w:rFonts w:ascii="Times New Roman" w:hAnsi="Times New Roman" w:cs="Times New Roman"/>
          <w:sz w:val="28"/>
          <w:szCs w:val="28"/>
        </w:rPr>
        <w:t>На</w:t>
      </w:r>
      <w:r w:rsidR="008D1237">
        <w:rPr>
          <w:rFonts w:ascii="Times New Roman" w:hAnsi="Times New Roman" w:cs="Times New Roman"/>
          <w:sz w:val="28"/>
          <w:szCs w:val="28"/>
        </w:rPr>
        <w:t xml:space="preserve"> </w:t>
      </w:r>
      <w:r w:rsidR="00D43608" w:rsidRPr="00D43608">
        <w:rPr>
          <w:rFonts w:ascii="Times New Roman" w:hAnsi="Times New Roman" w:cs="Times New Roman"/>
          <w:sz w:val="28"/>
          <w:szCs w:val="28"/>
        </w:rPr>
        <w:t>сесси</w:t>
      </w:r>
      <w:r w:rsidR="00496997">
        <w:rPr>
          <w:rFonts w:ascii="Times New Roman" w:hAnsi="Times New Roman" w:cs="Times New Roman"/>
          <w:sz w:val="28"/>
          <w:szCs w:val="28"/>
        </w:rPr>
        <w:t>ях</w:t>
      </w:r>
      <w:r w:rsidR="008D1237">
        <w:rPr>
          <w:rFonts w:ascii="Times New Roman" w:hAnsi="Times New Roman" w:cs="Times New Roman"/>
          <w:sz w:val="28"/>
          <w:szCs w:val="28"/>
        </w:rPr>
        <w:t xml:space="preserve"> </w:t>
      </w:r>
      <w:r w:rsidR="00496997" w:rsidRPr="00D43608">
        <w:rPr>
          <w:rFonts w:ascii="Times New Roman" w:hAnsi="Times New Roman" w:cs="Times New Roman"/>
          <w:sz w:val="28"/>
          <w:szCs w:val="28"/>
        </w:rPr>
        <w:t>(транспорт,</w:t>
      </w:r>
      <w:r w:rsidR="008D1237">
        <w:rPr>
          <w:rFonts w:ascii="Times New Roman" w:hAnsi="Times New Roman" w:cs="Times New Roman"/>
          <w:sz w:val="28"/>
          <w:szCs w:val="28"/>
        </w:rPr>
        <w:t xml:space="preserve"> </w:t>
      </w:r>
      <w:r w:rsidR="00496997" w:rsidRPr="00D43608">
        <w:rPr>
          <w:rFonts w:ascii="Times New Roman" w:hAnsi="Times New Roman" w:cs="Times New Roman"/>
          <w:sz w:val="28"/>
          <w:szCs w:val="28"/>
        </w:rPr>
        <w:t>ЖКХ,</w:t>
      </w:r>
      <w:r w:rsidR="008D1237">
        <w:rPr>
          <w:rFonts w:ascii="Times New Roman" w:hAnsi="Times New Roman" w:cs="Times New Roman"/>
          <w:sz w:val="28"/>
          <w:szCs w:val="28"/>
        </w:rPr>
        <w:t xml:space="preserve"> </w:t>
      </w:r>
      <w:r w:rsidR="00496997" w:rsidRPr="00D43608">
        <w:rPr>
          <w:rFonts w:ascii="Times New Roman" w:hAnsi="Times New Roman" w:cs="Times New Roman"/>
          <w:sz w:val="28"/>
          <w:szCs w:val="28"/>
        </w:rPr>
        <w:t>дорожное</w:t>
      </w:r>
      <w:r w:rsidR="008D1237">
        <w:rPr>
          <w:rFonts w:ascii="Times New Roman" w:hAnsi="Times New Roman" w:cs="Times New Roman"/>
          <w:sz w:val="28"/>
          <w:szCs w:val="28"/>
        </w:rPr>
        <w:t xml:space="preserve"> </w:t>
      </w:r>
      <w:r w:rsidR="00496997" w:rsidRPr="00D43608">
        <w:rPr>
          <w:rFonts w:ascii="Times New Roman" w:hAnsi="Times New Roman" w:cs="Times New Roman"/>
          <w:sz w:val="28"/>
          <w:szCs w:val="28"/>
        </w:rPr>
        <w:t>строительство,</w:t>
      </w:r>
      <w:r w:rsidR="008D1237">
        <w:rPr>
          <w:rFonts w:ascii="Times New Roman" w:hAnsi="Times New Roman" w:cs="Times New Roman"/>
          <w:sz w:val="28"/>
          <w:szCs w:val="28"/>
        </w:rPr>
        <w:t xml:space="preserve"> </w:t>
      </w:r>
      <w:r w:rsidR="00496997" w:rsidRPr="00D43608">
        <w:rPr>
          <w:rFonts w:ascii="Times New Roman" w:hAnsi="Times New Roman" w:cs="Times New Roman"/>
          <w:sz w:val="28"/>
          <w:szCs w:val="28"/>
        </w:rPr>
        <w:t>инвестиции</w:t>
      </w:r>
      <w:r w:rsidR="008D1237">
        <w:rPr>
          <w:rFonts w:ascii="Times New Roman" w:hAnsi="Times New Roman" w:cs="Times New Roman"/>
          <w:sz w:val="28"/>
          <w:szCs w:val="28"/>
        </w:rPr>
        <w:t xml:space="preserve"> </w:t>
      </w:r>
      <w:r w:rsidR="00496997" w:rsidRPr="00D43608">
        <w:rPr>
          <w:rFonts w:ascii="Times New Roman" w:hAnsi="Times New Roman" w:cs="Times New Roman"/>
          <w:sz w:val="28"/>
          <w:szCs w:val="28"/>
        </w:rPr>
        <w:t>и</w:t>
      </w:r>
      <w:r w:rsidR="008D1237">
        <w:rPr>
          <w:rFonts w:ascii="Times New Roman" w:hAnsi="Times New Roman" w:cs="Times New Roman"/>
          <w:sz w:val="28"/>
          <w:szCs w:val="28"/>
        </w:rPr>
        <w:t xml:space="preserve"> </w:t>
      </w:r>
      <w:r w:rsidR="00496997" w:rsidRPr="00D43608">
        <w:rPr>
          <w:rFonts w:ascii="Times New Roman" w:hAnsi="Times New Roman" w:cs="Times New Roman"/>
          <w:sz w:val="28"/>
          <w:szCs w:val="28"/>
        </w:rPr>
        <w:t>т.</w:t>
      </w:r>
      <w:r w:rsidR="008D1237">
        <w:rPr>
          <w:rFonts w:ascii="Times New Roman" w:hAnsi="Times New Roman" w:cs="Times New Roman"/>
          <w:sz w:val="28"/>
          <w:szCs w:val="28"/>
        </w:rPr>
        <w:t xml:space="preserve"> </w:t>
      </w:r>
      <w:r w:rsidR="00496997" w:rsidRPr="00D43608">
        <w:rPr>
          <w:rFonts w:ascii="Times New Roman" w:hAnsi="Times New Roman" w:cs="Times New Roman"/>
          <w:sz w:val="28"/>
          <w:szCs w:val="28"/>
        </w:rPr>
        <w:t>д.)</w:t>
      </w:r>
      <w:r w:rsidR="00D43608" w:rsidRPr="00D43608">
        <w:rPr>
          <w:rFonts w:ascii="Times New Roman" w:hAnsi="Times New Roman" w:cs="Times New Roman"/>
          <w:sz w:val="28"/>
          <w:szCs w:val="28"/>
        </w:rPr>
        <w:t>,</w:t>
      </w:r>
      <w:r w:rsidR="008D1237">
        <w:rPr>
          <w:rFonts w:ascii="Times New Roman" w:hAnsi="Times New Roman" w:cs="Times New Roman"/>
          <w:sz w:val="28"/>
          <w:szCs w:val="28"/>
        </w:rPr>
        <w:t xml:space="preserve"> </w:t>
      </w:r>
      <w:r w:rsidR="00496997">
        <w:rPr>
          <w:rFonts w:ascii="Times New Roman" w:hAnsi="Times New Roman" w:cs="Times New Roman"/>
          <w:sz w:val="28"/>
          <w:szCs w:val="28"/>
        </w:rPr>
        <w:t>происходит</w:t>
      </w:r>
      <w:r w:rsidR="008D1237">
        <w:rPr>
          <w:rFonts w:ascii="Times New Roman" w:hAnsi="Times New Roman" w:cs="Times New Roman"/>
          <w:sz w:val="28"/>
          <w:szCs w:val="28"/>
        </w:rPr>
        <w:t xml:space="preserve"> </w:t>
      </w:r>
      <w:r w:rsidR="00496997">
        <w:rPr>
          <w:rFonts w:ascii="Times New Roman" w:hAnsi="Times New Roman" w:cs="Times New Roman"/>
          <w:sz w:val="28"/>
          <w:szCs w:val="28"/>
        </w:rPr>
        <w:t>отчет</w:t>
      </w:r>
      <w:r w:rsidR="008D1237">
        <w:rPr>
          <w:rFonts w:ascii="Times New Roman" w:hAnsi="Times New Roman" w:cs="Times New Roman"/>
          <w:sz w:val="28"/>
          <w:szCs w:val="28"/>
        </w:rPr>
        <w:t xml:space="preserve"> </w:t>
      </w:r>
      <w:r w:rsidR="00D43608" w:rsidRPr="00D43608">
        <w:rPr>
          <w:rFonts w:ascii="Times New Roman" w:hAnsi="Times New Roman" w:cs="Times New Roman"/>
          <w:sz w:val="28"/>
          <w:szCs w:val="28"/>
        </w:rPr>
        <w:t>по</w:t>
      </w:r>
      <w:r w:rsidR="008D1237">
        <w:rPr>
          <w:rFonts w:ascii="Times New Roman" w:hAnsi="Times New Roman" w:cs="Times New Roman"/>
          <w:sz w:val="28"/>
          <w:szCs w:val="28"/>
        </w:rPr>
        <w:t xml:space="preserve"> </w:t>
      </w:r>
      <w:r w:rsidR="00D43608" w:rsidRPr="00D43608">
        <w:rPr>
          <w:rFonts w:ascii="Times New Roman" w:hAnsi="Times New Roman" w:cs="Times New Roman"/>
          <w:sz w:val="28"/>
          <w:szCs w:val="28"/>
        </w:rPr>
        <w:t>профильным</w:t>
      </w:r>
      <w:r w:rsidR="008D1237">
        <w:rPr>
          <w:rFonts w:ascii="Times New Roman" w:hAnsi="Times New Roman" w:cs="Times New Roman"/>
          <w:sz w:val="28"/>
          <w:szCs w:val="28"/>
        </w:rPr>
        <w:t xml:space="preserve"> </w:t>
      </w:r>
      <w:r w:rsidR="00D43608" w:rsidRPr="00D43608">
        <w:rPr>
          <w:rFonts w:ascii="Times New Roman" w:hAnsi="Times New Roman" w:cs="Times New Roman"/>
          <w:sz w:val="28"/>
          <w:szCs w:val="28"/>
        </w:rPr>
        <w:t>направлениям</w:t>
      </w:r>
      <w:r w:rsidR="00E83D2B">
        <w:rPr>
          <w:rFonts w:ascii="Times New Roman" w:hAnsi="Times New Roman" w:cs="Times New Roman"/>
          <w:sz w:val="28"/>
          <w:szCs w:val="28"/>
        </w:rPr>
        <w:t xml:space="preserve"> </w:t>
      </w:r>
      <w:r w:rsidR="00D43608" w:rsidRPr="00D43608">
        <w:rPr>
          <w:rFonts w:ascii="Times New Roman" w:hAnsi="Times New Roman" w:cs="Times New Roman"/>
          <w:sz w:val="28"/>
          <w:szCs w:val="28"/>
        </w:rPr>
        <w:t>о</w:t>
      </w:r>
      <w:r w:rsidR="008D1237">
        <w:rPr>
          <w:rFonts w:ascii="Times New Roman" w:hAnsi="Times New Roman" w:cs="Times New Roman"/>
          <w:sz w:val="28"/>
          <w:szCs w:val="28"/>
        </w:rPr>
        <w:t xml:space="preserve"> </w:t>
      </w:r>
      <w:r w:rsidR="00D43608" w:rsidRPr="00D43608">
        <w:rPr>
          <w:rFonts w:ascii="Times New Roman" w:hAnsi="Times New Roman" w:cs="Times New Roman"/>
          <w:sz w:val="28"/>
          <w:szCs w:val="28"/>
        </w:rPr>
        <w:t>ходе</w:t>
      </w:r>
      <w:r w:rsidR="008D1237">
        <w:rPr>
          <w:rFonts w:ascii="Times New Roman" w:hAnsi="Times New Roman" w:cs="Times New Roman"/>
          <w:sz w:val="28"/>
          <w:szCs w:val="28"/>
        </w:rPr>
        <w:t xml:space="preserve"> </w:t>
      </w:r>
      <w:r w:rsidR="00D43608" w:rsidRPr="00D43608">
        <w:rPr>
          <w:rFonts w:ascii="Times New Roman" w:hAnsi="Times New Roman" w:cs="Times New Roman"/>
          <w:sz w:val="28"/>
          <w:szCs w:val="28"/>
        </w:rPr>
        <w:t>выполнения</w:t>
      </w:r>
      <w:r w:rsidR="008D1237">
        <w:rPr>
          <w:rFonts w:ascii="Times New Roman" w:hAnsi="Times New Roman" w:cs="Times New Roman"/>
          <w:sz w:val="28"/>
          <w:szCs w:val="28"/>
        </w:rPr>
        <w:t xml:space="preserve"> </w:t>
      </w:r>
      <w:r w:rsidR="00D43608" w:rsidRPr="00D43608">
        <w:rPr>
          <w:rFonts w:ascii="Times New Roman" w:hAnsi="Times New Roman" w:cs="Times New Roman"/>
          <w:sz w:val="28"/>
          <w:szCs w:val="28"/>
        </w:rPr>
        <w:t>Плана</w:t>
      </w:r>
      <w:r w:rsidR="008D1237">
        <w:rPr>
          <w:rFonts w:ascii="Times New Roman" w:hAnsi="Times New Roman" w:cs="Times New Roman"/>
          <w:sz w:val="28"/>
          <w:szCs w:val="28"/>
        </w:rPr>
        <w:t xml:space="preserve"> </w:t>
      </w:r>
      <w:r w:rsidR="00D43608" w:rsidRPr="00D43608">
        <w:rPr>
          <w:rFonts w:ascii="Times New Roman" w:hAnsi="Times New Roman" w:cs="Times New Roman"/>
          <w:sz w:val="28"/>
          <w:szCs w:val="28"/>
        </w:rPr>
        <w:t>мероприятий</w:t>
      </w:r>
      <w:r w:rsidR="008D1237">
        <w:rPr>
          <w:rFonts w:ascii="Times New Roman" w:hAnsi="Times New Roman" w:cs="Times New Roman"/>
          <w:sz w:val="28"/>
          <w:szCs w:val="28"/>
        </w:rPr>
        <w:t xml:space="preserve"> </w:t>
      </w:r>
      <w:r w:rsidR="00D43608" w:rsidRPr="00D43608">
        <w:rPr>
          <w:rFonts w:ascii="Times New Roman" w:hAnsi="Times New Roman" w:cs="Times New Roman"/>
          <w:sz w:val="28"/>
          <w:szCs w:val="28"/>
        </w:rPr>
        <w:t>в</w:t>
      </w:r>
      <w:r w:rsidR="008D1237">
        <w:rPr>
          <w:rFonts w:ascii="Times New Roman" w:hAnsi="Times New Roman" w:cs="Times New Roman"/>
          <w:sz w:val="28"/>
          <w:szCs w:val="28"/>
        </w:rPr>
        <w:t xml:space="preserve"> </w:t>
      </w:r>
      <w:r w:rsidR="00D43608" w:rsidRPr="00D43608">
        <w:rPr>
          <w:rFonts w:ascii="Times New Roman" w:hAnsi="Times New Roman" w:cs="Times New Roman"/>
          <w:sz w:val="28"/>
          <w:szCs w:val="28"/>
        </w:rPr>
        <w:t>части,</w:t>
      </w:r>
      <w:r w:rsidR="008D1237">
        <w:rPr>
          <w:rFonts w:ascii="Times New Roman" w:hAnsi="Times New Roman" w:cs="Times New Roman"/>
          <w:sz w:val="28"/>
          <w:szCs w:val="28"/>
        </w:rPr>
        <w:t xml:space="preserve"> </w:t>
      </w:r>
      <w:r w:rsidR="00D43608" w:rsidRPr="00D43608">
        <w:rPr>
          <w:rFonts w:ascii="Times New Roman" w:hAnsi="Times New Roman" w:cs="Times New Roman"/>
          <w:sz w:val="28"/>
          <w:szCs w:val="28"/>
        </w:rPr>
        <w:t>касающейся</w:t>
      </w:r>
      <w:r w:rsidR="008D1237">
        <w:rPr>
          <w:rFonts w:ascii="Times New Roman" w:hAnsi="Times New Roman" w:cs="Times New Roman"/>
          <w:sz w:val="28"/>
          <w:szCs w:val="28"/>
        </w:rPr>
        <w:t xml:space="preserve"> </w:t>
      </w:r>
      <w:r w:rsidR="00D43608" w:rsidRPr="00D43608">
        <w:rPr>
          <w:rFonts w:ascii="Times New Roman" w:hAnsi="Times New Roman" w:cs="Times New Roman"/>
          <w:sz w:val="28"/>
          <w:szCs w:val="28"/>
        </w:rPr>
        <w:t>темы</w:t>
      </w:r>
      <w:r w:rsidR="008D1237">
        <w:rPr>
          <w:rFonts w:ascii="Times New Roman" w:hAnsi="Times New Roman" w:cs="Times New Roman"/>
          <w:sz w:val="28"/>
          <w:szCs w:val="28"/>
        </w:rPr>
        <w:t xml:space="preserve"> </w:t>
      </w:r>
      <w:r w:rsidR="00D43608" w:rsidRPr="00D43608">
        <w:rPr>
          <w:rFonts w:ascii="Times New Roman" w:hAnsi="Times New Roman" w:cs="Times New Roman"/>
          <w:sz w:val="28"/>
          <w:szCs w:val="28"/>
        </w:rPr>
        <w:t>отчетной</w:t>
      </w:r>
      <w:r w:rsidR="008D1237">
        <w:rPr>
          <w:rFonts w:ascii="Times New Roman" w:hAnsi="Times New Roman" w:cs="Times New Roman"/>
          <w:sz w:val="28"/>
          <w:szCs w:val="28"/>
        </w:rPr>
        <w:t xml:space="preserve"> </w:t>
      </w:r>
      <w:r w:rsidR="00D43608" w:rsidRPr="00D43608">
        <w:rPr>
          <w:rFonts w:ascii="Times New Roman" w:hAnsi="Times New Roman" w:cs="Times New Roman"/>
          <w:sz w:val="28"/>
          <w:szCs w:val="28"/>
        </w:rPr>
        <w:t>сессии,</w:t>
      </w:r>
      <w:r w:rsidR="008D1237">
        <w:rPr>
          <w:rFonts w:ascii="Times New Roman" w:hAnsi="Times New Roman" w:cs="Times New Roman"/>
          <w:sz w:val="28"/>
          <w:szCs w:val="28"/>
        </w:rPr>
        <w:t xml:space="preserve"> </w:t>
      </w:r>
      <w:r w:rsidR="00D43608" w:rsidRPr="00D43608">
        <w:rPr>
          <w:rFonts w:ascii="Times New Roman" w:hAnsi="Times New Roman" w:cs="Times New Roman"/>
          <w:sz w:val="28"/>
          <w:szCs w:val="28"/>
        </w:rPr>
        <w:t>выявляются</w:t>
      </w:r>
      <w:r w:rsidR="008D1237">
        <w:rPr>
          <w:rFonts w:ascii="Times New Roman" w:hAnsi="Times New Roman" w:cs="Times New Roman"/>
          <w:sz w:val="28"/>
          <w:szCs w:val="28"/>
        </w:rPr>
        <w:t xml:space="preserve"> </w:t>
      </w:r>
      <w:r w:rsidR="00D43608" w:rsidRPr="00D43608">
        <w:rPr>
          <w:rFonts w:ascii="Times New Roman" w:hAnsi="Times New Roman" w:cs="Times New Roman"/>
          <w:sz w:val="28"/>
          <w:szCs w:val="28"/>
        </w:rPr>
        <w:t>наиболее</w:t>
      </w:r>
      <w:r w:rsidR="008D1237">
        <w:rPr>
          <w:rFonts w:ascii="Times New Roman" w:hAnsi="Times New Roman" w:cs="Times New Roman"/>
          <w:sz w:val="28"/>
          <w:szCs w:val="28"/>
        </w:rPr>
        <w:t xml:space="preserve"> </w:t>
      </w:r>
      <w:r w:rsidR="00D43608" w:rsidRPr="00D43608">
        <w:rPr>
          <w:rFonts w:ascii="Times New Roman" w:hAnsi="Times New Roman" w:cs="Times New Roman"/>
          <w:sz w:val="28"/>
          <w:szCs w:val="28"/>
        </w:rPr>
        <w:t>острые</w:t>
      </w:r>
      <w:r w:rsidR="008D1237">
        <w:rPr>
          <w:rFonts w:ascii="Times New Roman" w:hAnsi="Times New Roman" w:cs="Times New Roman"/>
          <w:sz w:val="28"/>
          <w:szCs w:val="28"/>
        </w:rPr>
        <w:t xml:space="preserve"> </w:t>
      </w:r>
      <w:r w:rsidR="00D43608" w:rsidRPr="00D43608">
        <w:rPr>
          <w:rFonts w:ascii="Times New Roman" w:hAnsi="Times New Roman" w:cs="Times New Roman"/>
          <w:sz w:val="28"/>
          <w:szCs w:val="28"/>
        </w:rPr>
        <w:t>проблемы,</w:t>
      </w:r>
      <w:r w:rsidR="008D1237">
        <w:rPr>
          <w:rFonts w:ascii="Times New Roman" w:hAnsi="Times New Roman" w:cs="Times New Roman"/>
          <w:sz w:val="28"/>
          <w:szCs w:val="28"/>
        </w:rPr>
        <w:t xml:space="preserve"> </w:t>
      </w:r>
      <w:r w:rsidR="00D43608" w:rsidRPr="00D43608">
        <w:rPr>
          <w:rFonts w:ascii="Times New Roman" w:hAnsi="Times New Roman" w:cs="Times New Roman"/>
          <w:sz w:val="28"/>
          <w:szCs w:val="28"/>
        </w:rPr>
        <w:t>вносятся</w:t>
      </w:r>
      <w:r w:rsidR="008D1237">
        <w:rPr>
          <w:rFonts w:ascii="Times New Roman" w:hAnsi="Times New Roman" w:cs="Times New Roman"/>
          <w:sz w:val="28"/>
          <w:szCs w:val="28"/>
        </w:rPr>
        <w:t xml:space="preserve"> </w:t>
      </w:r>
      <w:r w:rsidR="00D43608" w:rsidRPr="00D43608">
        <w:rPr>
          <w:rFonts w:ascii="Times New Roman" w:hAnsi="Times New Roman" w:cs="Times New Roman"/>
          <w:sz w:val="28"/>
          <w:szCs w:val="28"/>
        </w:rPr>
        <w:t>предложения</w:t>
      </w:r>
      <w:r w:rsidR="008D1237">
        <w:rPr>
          <w:rFonts w:ascii="Times New Roman" w:hAnsi="Times New Roman" w:cs="Times New Roman"/>
          <w:sz w:val="28"/>
          <w:szCs w:val="28"/>
        </w:rPr>
        <w:t xml:space="preserve"> </w:t>
      </w:r>
      <w:r w:rsidR="00D43608" w:rsidRPr="00D43608">
        <w:rPr>
          <w:rFonts w:ascii="Times New Roman" w:hAnsi="Times New Roman" w:cs="Times New Roman"/>
          <w:sz w:val="28"/>
          <w:szCs w:val="28"/>
        </w:rPr>
        <w:t>по</w:t>
      </w:r>
      <w:r w:rsidR="008D1237">
        <w:rPr>
          <w:rFonts w:ascii="Times New Roman" w:hAnsi="Times New Roman" w:cs="Times New Roman"/>
          <w:sz w:val="28"/>
          <w:szCs w:val="28"/>
        </w:rPr>
        <w:t xml:space="preserve"> </w:t>
      </w:r>
      <w:r w:rsidR="00D43608" w:rsidRPr="00D43608">
        <w:rPr>
          <w:rFonts w:ascii="Times New Roman" w:hAnsi="Times New Roman" w:cs="Times New Roman"/>
          <w:sz w:val="28"/>
          <w:szCs w:val="28"/>
        </w:rPr>
        <w:t>их</w:t>
      </w:r>
      <w:r w:rsidR="008D1237">
        <w:rPr>
          <w:rFonts w:ascii="Times New Roman" w:hAnsi="Times New Roman" w:cs="Times New Roman"/>
          <w:sz w:val="28"/>
          <w:szCs w:val="28"/>
        </w:rPr>
        <w:t xml:space="preserve"> </w:t>
      </w:r>
      <w:r w:rsidR="00D43608" w:rsidRPr="00D43608">
        <w:rPr>
          <w:rFonts w:ascii="Times New Roman" w:hAnsi="Times New Roman" w:cs="Times New Roman"/>
          <w:sz w:val="28"/>
          <w:szCs w:val="28"/>
        </w:rPr>
        <w:t>решению</w:t>
      </w:r>
      <w:r w:rsidR="00D43608">
        <w:rPr>
          <w:rFonts w:ascii="Times New Roman" w:hAnsi="Times New Roman" w:cs="Times New Roman"/>
          <w:sz w:val="28"/>
          <w:szCs w:val="28"/>
        </w:rPr>
        <w:t>.</w:t>
      </w:r>
      <w:r w:rsidR="008D1237">
        <w:rPr>
          <w:rFonts w:ascii="Times New Roman" w:hAnsi="Times New Roman" w:cs="Times New Roman"/>
          <w:sz w:val="28"/>
          <w:szCs w:val="28"/>
        </w:rPr>
        <w:t xml:space="preserve"> </w:t>
      </w:r>
      <w:r w:rsidR="00E136FE">
        <w:rPr>
          <w:rFonts w:ascii="Times New Roman" w:hAnsi="Times New Roman" w:cs="Times New Roman"/>
          <w:sz w:val="28"/>
          <w:szCs w:val="28"/>
        </w:rPr>
        <w:t>Такая</w:t>
      </w:r>
      <w:r w:rsidR="008D1237">
        <w:rPr>
          <w:rFonts w:ascii="Times New Roman" w:hAnsi="Times New Roman" w:cs="Times New Roman"/>
          <w:sz w:val="28"/>
          <w:szCs w:val="28"/>
        </w:rPr>
        <w:t xml:space="preserve"> </w:t>
      </w:r>
      <w:r w:rsidR="00E136FE">
        <w:rPr>
          <w:rFonts w:ascii="Times New Roman" w:hAnsi="Times New Roman" w:cs="Times New Roman"/>
          <w:sz w:val="28"/>
          <w:szCs w:val="28"/>
        </w:rPr>
        <w:t>работа</w:t>
      </w:r>
      <w:r w:rsidR="008D1237">
        <w:rPr>
          <w:rFonts w:ascii="Times New Roman" w:hAnsi="Times New Roman" w:cs="Times New Roman"/>
          <w:sz w:val="28"/>
          <w:szCs w:val="28"/>
        </w:rPr>
        <w:t xml:space="preserve"> </w:t>
      </w:r>
      <w:r w:rsidR="00E136FE">
        <w:rPr>
          <w:rFonts w:ascii="Times New Roman" w:hAnsi="Times New Roman" w:cs="Times New Roman"/>
          <w:sz w:val="28"/>
          <w:szCs w:val="28"/>
        </w:rPr>
        <w:t>обуславливает</w:t>
      </w:r>
      <w:r w:rsidR="008D1237">
        <w:rPr>
          <w:rFonts w:ascii="Times New Roman" w:hAnsi="Times New Roman" w:cs="Times New Roman"/>
          <w:sz w:val="28"/>
          <w:szCs w:val="28"/>
        </w:rPr>
        <w:t xml:space="preserve"> </w:t>
      </w:r>
      <w:r w:rsidR="00E136FE">
        <w:rPr>
          <w:rFonts w:ascii="Times New Roman" w:hAnsi="Times New Roman" w:cs="Times New Roman"/>
          <w:sz w:val="28"/>
          <w:szCs w:val="28"/>
        </w:rPr>
        <w:t>общественный</w:t>
      </w:r>
      <w:r w:rsidR="008D1237">
        <w:rPr>
          <w:rFonts w:ascii="Times New Roman" w:hAnsi="Times New Roman" w:cs="Times New Roman"/>
          <w:sz w:val="28"/>
          <w:szCs w:val="28"/>
        </w:rPr>
        <w:t xml:space="preserve"> </w:t>
      </w:r>
      <w:r w:rsidR="00E136FE">
        <w:rPr>
          <w:rFonts w:ascii="Times New Roman" w:hAnsi="Times New Roman" w:cs="Times New Roman"/>
          <w:sz w:val="28"/>
          <w:szCs w:val="28"/>
        </w:rPr>
        <w:t>контроль</w:t>
      </w:r>
      <w:r w:rsidR="008D1237">
        <w:rPr>
          <w:rFonts w:ascii="Times New Roman" w:hAnsi="Times New Roman" w:cs="Times New Roman"/>
          <w:sz w:val="28"/>
          <w:szCs w:val="28"/>
        </w:rPr>
        <w:t xml:space="preserve"> </w:t>
      </w:r>
      <w:r w:rsidR="00E136FE">
        <w:rPr>
          <w:rFonts w:ascii="Times New Roman" w:hAnsi="Times New Roman" w:cs="Times New Roman"/>
          <w:sz w:val="28"/>
          <w:szCs w:val="28"/>
        </w:rPr>
        <w:t>реализаци</w:t>
      </w:r>
      <w:r w:rsidR="00E83D2B">
        <w:rPr>
          <w:rFonts w:ascii="Times New Roman" w:hAnsi="Times New Roman" w:cs="Times New Roman"/>
          <w:sz w:val="28"/>
          <w:szCs w:val="28"/>
        </w:rPr>
        <w:t>и</w:t>
      </w:r>
      <w:r w:rsidR="008D1237">
        <w:rPr>
          <w:rFonts w:ascii="Times New Roman" w:hAnsi="Times New Roman" w:cs="Times New Roman"/>
          <w:sz w:val="28"/>
          <w:szCs w:val="28"/>
        </w:rPr>
        <w:t xml:space="preserve"> </w:t>
      </w:r>
      <w:r w:rsidR="00E136FE" w:rsidRPr="000979FA">
        <w:rPr>
          <w:rFonts w:ascii="Times New Roman" w:hAnsi="Times New Roman" w:cs="Times New Roman"/>
          <w:sz w:val="28"/>
          <w:szCs w:val="28"/>
        </w:rPr>
        <w:t>Стратегии</w:t>
      </w:r>
      <w:r w:rsidR="00E136FE">
        <w:rPr>
          <w:rFonts w:ascii="Times New Roman" w:hAnsi="Times New Roman" w:cs="Times New Roman"/>
          <w:sz w:val="28"/>
          <w:szCs w:val="28"/>
        </w:rPr>
        <w:t>.</w:t>
      </w:r>
    </w:p>
    <w:p w:rsidR="007225BC" w:rsidRDefault="00132122" w:rsidP="00547E22">
      <w:pPr>
        <w:pStyle w:val="a3"/>
        <w:widowControl w:val="0"/>
        <w:ind w:firstLine="709"/>
        <w:jc w:val="both"/>
        <w:rPr>
          <w:rFonts w:ascii="Times New Roman" w:hAnsi="Times New Roman" w:cs="Times New Roman"/>
          <w:sz w:val="28"/>
          <w:szCs w:val="28"/>
        </w:rPr>
      </w:pPr>
      <w:r>
        <w:rPr>
          <w:rFonts w:ascii="Times New Roman" w:hAnsi="Times New Roman" w:cs="Times New Roman"/>
          <w:sz w:val="28"/>
          <w:szCs w:val="28"/>
        </w:rPr>
        <w:t>Заключительный</w:t>
      </w:r>
      <w:r w:rsidR="008D1237">
        <w:rPr>
          <w:rFonts w:ascii="Times New Roman" w:hAnsi="Times New Roman" w:cs="Times New Roman"/>
          <w:sz w:val="28"/>
          <w:szCs w:val="28"/>
        </w:rPr>
        <w:t xml:space="preserve"> </w:t>
      </w:r>
      <w:r>
        <w:rPr>
          <w:rFonts w:ascii="Times New Roman" w:hAnsi="Times New Roman" w:cs="Times New Roman"/>
          <w:sz w:val="28"/>
          <w:szCs w:val="28"/>
        </w:rPr>
        <w:t>блок</w:t>
      </w:r>
      <w:r w:rsidR="008D1237">
        <w:rPr>
          <w:rFonts w:ascii="Times New Roman" w:hAnsi="Times New Roman" w:cs="Times New Roman"/>
          <w:sz w:val="28"/>
          <w:szCs w:val="28"/>
        </w:rPr>
        <w:t xml:space="preserve"> </w:t>
      </w:r>
      <w:r w:rsidR="00E83D2B">
        <w:rPr>
          <w:rFonts w:ascii="Times New Roman" w:hAnsi="Times New Roman" w:cs="Times New Roman"/>
          <w:sz w:val="28"/>
          <w:szCs w:val="28"/>
        </w:rPr>
        <w:t>включает в себя</w:t>
      </w:r>
      <w:r w:rsidR="008D1237">
        <w:rPr>
          <w:rFonts w:ascii="Times New Roman" w:hAnsi="Times New Roman" w:cs="Times New Roman"/>
          <w:sz w:val="28"/>
          <w:szCs w:val="28"/>
        </w:rPr>
        <w:t xml:space="preserve"> </w:t>
      </w:r>
      <w:r>
        <w:rPr>
          <w:rFonts w:ascii="Times New Roman" w:hAnsi="Times New Roman" w:cs="Times New Roman"/>
          <w:sz w:val="28"/>
          <w:szCs w:val="28"/>
        </w:rPr>
        <w:t>о</w:t>
      </w:r>
      <w:r w:rsidRPr="00132122">
        <w:rPr>
          <w:rFonts w:ascii="Times New Roman" w:hAnsi="Times New Roman" w:cs="Times New Roman"/>
          <w:sz w:val="28"/>
          <w:szCs w:val="28"/>
        </w:rPr>
        <w:t>тветственность</w:t>
      </w:r>
      <w:r w:rsidR="008D1237">
        <w:rPr>
          <w:rFonts w:ascii="Times New Roman" w:hAnsi="Times New Roman" w:cs="Times New Roman"/>
          <w:sz w:val="28"/>
          <w:szCs w:val="28"/>
        </w:rPr>
        <w:t xml:space="preserve"> </w:t>
      </w:r>
      <w:r w:rsidRPr="00132122">
        <w:rPr>
          <w:rFonts w:ascii="Times New Roman" w:hAnsi="Times New Roman" w:cs="Times New Roman"/>
          <w:sz w:val="28"/>
          <w:szCs w:val="28"/>
        </w:rPr>
        <w:t>за</w:t>
      </w:r>
      <w:r w:rsidR="008D1237">
        <w:rPr>
          <w:rFonts w:ascii="Times New Roman" w:hAnsi="Times New Roman" w:cs="Times New Roman"/>
          <w:sz w:val="28"/>
          <w:szCs w:val="28"/>
        </w:rPr>
        <w:t xml:space="preserve"> </w:t>
      </w:r>
      <w:r w:rsidRPr="00132122">
        <w:rPr>
          <w:rFonts w:ascii="Times New Roman" w:hAnsi="Times New Roman" w:cs="Times New Roman"/>
          <w:sz w:val="28"/>
          <w:szCs w:val="28"/>
        </w:rPr>
        <w:t>результаты</w:t>
      </w:r>
      <w:r>
        <w:rPr>
          <w:rFonts w:ascii="Times New Roman" w:hAnsi="Times New Roman" w:cs="Times New Roman"/>
          <w:sz w:val="28"/>
          <w:szCs w:val="28"/>
        </w:rPr>
        <w:t>,</w:t>
      </w:r>
      <w:r w:rsidR="008D1237">
        <w:rPr>
          <w:rFonts w:ascii="Times New Roman" w:hAnsi="Times New Roman" w:cs="Times New Roman"/>
          <w:sz w:val="28"/>
          <w:szCs w:val="28"/>
        </w:rPr>
        <w:t xml:space="preserve"> </w:t>
      </w:r>
      <w:r>
        <w:rPr>
          <w:rFonts w:ascii="Times New Roman" w:hAnsi="Times New Roman" w:cs="Times New Roman"/>
          <w:sz w:val="28"/>
          <w:szCs w:val="28"/>
        </w:rPr>
        <w:t>которые</w:t>
      </w:r>
      <w:r w:rsidR="008D1237">
        <w:rPr>
          <w:rFonts w:ascii="Times New Roman" w:hAnsi="Times New Roman" w:cs="Times New Roman"/>
          <w:sz w:val="28"/>
          <w:szCs w:val="28"/>
        </w:rPr>
        <w:t xml:space="preserve"> </w:t>
      </w:r>
      <w:r>
        <w:rPr>
          <w:rFonts w:ascii="Times New Roman" w:hAnsi="Times New Roman" w:cs="Times New Roman"/>
          <w:sz w:val="28"/>
          <w:szCs w:val="28"/>
        </w:rPr>
        <w:t>представлены</w:t>
      </w:r>
      <w:r w:rsidR="008D1237">
        <w:rPr>
          <w:rFonts w:ascii="Times New Roman" w:hAnsi="Times New Roman" w:cs="Times New Roman"/>
          <w:sz w:val="28"/>
          <w:szCs w:val="28"/>
        </w:rPr>
        <w:t xml:space="preserve"> </w:t>
      </w:r>
      <w:r>
        <w:rPr>
          <w:rFonts w:ascii="Times New Roman" w:hAnsi="Times New Roman" w:cs="Times New Roman"/>
          <w:sz w:val="28"/>
          <w:szCs w:val="28"/>
        </w:rPr>
        <w:t>в</w:t>
      </w:r>
      <w:r w:rsidR="008D1237">
        <w:rPr>
          <w:rFonts w:ascii="Times New Roman" w:hAnsi="Times New Roman" w:cs="Times New Roman"/>
          <w:sz w:val="28"/>
          <w:szCs w:val="28"/>
        </w:rPr>
        <w:t xml:space="preserve"> </w:t>
      </w:r>
      <w:r>
        <w:rPr>
          <w:rFonts w:ascii="Times New Roman" w:hAnsi="Times New Roman" w:cs="Times New Roman"/>
          <w:sz w:val="28"/>
          <w:szCs w:val="28"/>
        </w:rPr>
        <w:t>виде</w:t>
      </w:r>
      <w:r w:rsidR="008D1237">
        <w:rPr>
          <w:rFonts w:ascii="Times New Roman" w:hAnsi="Times New Roman" w:cs="Times New Roman"/>
          <w:sz w:val="28"/>
          <w:szCs w:val="28"/>
        </w:rPr>
        <w:t xml:space="preserve"> </w:t>
      </w:r>
      <w:r w:rsidR="00277094">
        <w:rPr>
          <w:rFonts w:ascii="Times New Roman" w:hAnsi="Times New Roman" w:cs="Times New Roman"/>
          <w:sz w:val="28"/>
          <w:szCs w:val="28"/>
        </w:rPr>
        <w:t>комплексной</w:t>
      </w:r>
      <w:r w:rsidR="008D1237">
        <w:rPr>
          <w:rFonts w:ascii="Times New Roman" w:hAnsi="Times New Roman" w:cs="Times New Roman"/>
          <w:sz w:val="28"/>
          <w:szCs w:val="28"/>
        </w:rPr>
        <w:t xml:space="preserve"> </w:t>
      </w:r>
      <w:r>
        <w:rPr>
          <w:rFonts w:ascii="Times New Roman" w:hAnsi="Times New Roman" w:cs="Times New Roman"/>
          <w:sz w:val="28"/>
          <w:szCs w:val="28"/>
        </w:rPr>
        <w:t>о</w:t>
      </w:r>
      <w:r w:rsidRPr="00132122">
        <w:rPr>
          <w:rFonts w:ascii="Times New Roman" w:hAnsi="Times New Roman" w:cs="Times New Roman"/>
          <w:sz w:val="28"/>
          <w:szCs w:val="28"/>
        </w:rPr>
        <w:t>ценк</w:t>
      </w:r>
      <w:r>
        <w:rPr>
          <w:rFonts w:ascii="Times New Roman" w:hAnsi="Times New Roman" w:cs="Times New Roman"/>
          <w:sz w:val="28"/>
          <w:szCs w:val="28"/>
        </w:rPr>
        <w:t>и</w:t>
      </w:r>
      <w:r w:rsidR="008D1237">
        <w:rPr>
          <w:rFonts w:ascii="Times New Roman" w:hAnsi="Times New Roman" w:cs="Times New Roman"/>
          <w:sz w:val="28"/>
          <w:szCs w:val="28"/>
        </w:rPr>
        <w:t xml:space="preserve"> </w:t>
      </w:r>
      <w:r w:rsidRPr="00132122">
        <w:rPr>
          <w:rFonts w:ascii="Times New Roman" w:hAnsi="Times New Roman" w:cs="Times New Roman"/>
          <w:sz w:val="28"/>
          <w:szCs w:val="28"/>
        </w:rPr>
        <w:t>эффективности</w:t>
      </w:r>
      <w:r w:rsidR="008D1237">
        <w:rPr>
          <w:rFonts w:ascii="Times New Roman" w:hAnsi="Times New Roman" w:cs="Times New Roman"/>
          <w:sz w:val="28"/>
          <w:szCs w:val="28"/>
        </w:rPr>
        <w:t xml:space="preserve"> </w:t>
      </w:r>
      <w:r w:rsidRPr="00132122">
        <w:rPr>
          <w:rFonts w:ascii="Times New Roman" w:hAnsi="Times New Roman" w:cs="Times New Roman"/>
          <w:sz w:val="28"/>
          <w:szCs w:val="28"/>
        </w:rPr>
        <w:t>деятельности</w:t>
      </w:r>
      <w:r w:rsidR="008D1237">
        <w:rPr>
          <w:rFonts w:ascii="Times New Roman" w:hAnsi="Times New Roman" w:cs="Times New Roman"/>
          <w:sz w:val="28"/>
          <w:szCs w:val="28"/>
        </w:rPr>
        <w:t xml:space="preserve"> </w:t>
      </w:r>
      <w:r>
        <w:rPr>
          <w:rFonts w:ascii="Times New Roman" w:hAnsi="Times New Roman" w:cs="Times New Roman"/>
          <w:sz w:val="28"/>
          <w:szCs w:val="28"/>
        </w:rPr>
        <w:t>органов</w:t>
      </w:r>
      <w:r w:rsidR="008D1237">
        <w:rPr>
          <w:rFonts w:ascii="Times New Roman" w:hAnsi="Times New Roman" w:cs="Times New Roman"/>
          <w:sz w:val="28"/>
          <w:szCs w:val="28"/>
        </w:rPr>
        <w:t xml:space="preserve"> </w:t>
      </w:r>
      <w:r>
        <w:rPr>
          <w:rFonts w:ascii="Times New Roman" w:hAnsi="Times New Roman" w:cs="Times New Roman"/>
          <w:sz w:val="28"/>
          <w:szCs w:val="28"/>
        </w:rPr>
        <w:t>местного</w:t>
      </w:r>
      <w:r w:rsidR="008D1237">
        <w:rPr>
          <w:rFonts w:ascii="Times New Roman" w:hAnsi="Times New Roman" w:cs="Times New Roman"/>
          <w:sz w:val="28"/>
          <w:szCs w:val="28"/>
        </w:rPr>
        <w:t xml:space="preserve"> </w:t>
      </w:r>
      <w:r>
        <w:rPr>
          <w:rFonts w:ascii="Times New Roman" w:hAnsi="Times New Roman" w:cs="Times New Roman"/>
          <w:sz w:val="28"/>
          <w:szCs w:val="28"/>
        </w:rPr>
        <w:t>самоуправления</w:t>
      </w:r>
      <w:r w:rsidR="008D1237">
        <w:rPr>
          <w:rFonts w:ascii="Times New Roman" w:hAnsi="Times New Roman" w:cs="Times New Roman"/>
          <w:sz w:val="28"/>
          <w:szCs w:val="28"/>
        </w:rPr>
        <w:t xml:space="preserve"> </w:t>
      </w:r>
      <w:r>
        <w:rPr>
          <w:rFonts w:ascii="Times New Roman" w:hAnsi="Times New Roman" w:cs="Times New Roman"/>
          <w:sz w:val="28"/>
          <w:szCs w:val="28"/>
        </w:rPr>
        <w:t>и</w:t>
      </w:r>
      <w:r w:rsidR="008D1237">
        <w:rPr>
          <w:rFonts w:ascii="Times New Roman" w:hAnsi="Times New Roman" w:cs="Times New Roman"/>
          <w:sz w:val="28"/>
          <w:szCs w:val="28"/>
        </w:rPr>
        <w:t xml:space="preserve"> </w:t>
      </w:r>
      <w:r>
        <w:rPr>
          <w:rFonts w:ascii="Times New Roman" w:hAnsi="Times New Roman" w:cs="Times New Roman"/>
          <w:sz w:val="28"/>
          <w:szCs w:val="28"/>
        </w:rPr>
        <w:t>краевой</w:t>
      </w:r>
      <w:r w:rsidR="008D1237">
        <w:rPr>
          <w:rFonts w:ascii="Times New Roman" w:hAnsi="Times New Roman" w:cs="Times New Roman"/>
          <w:sz w:val="28"/>
          <w:szCs w:val="28"/>
        </w:rPr>
        <w:t xml:space="preserve"> </w:t>
      </w:r>
      <w:r>
        <w:rPr>
          <w:rFonts w:ascii="Times New Roman" w:hAnsi="Times New Roman" w:cs="Times New Roman"/>
          <w:sz w:val="28"/>
          <w:szCs w:val="28"/>
        </w:rPr>
        <w:t>/</w:t>
      </w:r>
      <w:r w:rsidR="008D1237">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008D1237">
        <w:rPr>
          <w:rFonts w:ascii="Times New Roman" w:hAnsi="Times New Roman" w:cs="Times New Roman"/>
          <w:sz w:val="28"/>
          <w:szCs w:val="28"/>
        </w:rPr>
        <w:t xml:space="preserve"> </w:t>
      </w:r>
      <w:r>
        <w:rPr>
          <w:rFonts w:ascii="Times New Roman" w:hAnsi="Times New Roman" w:cs="Times New Roman"/>
          <w:sz w:val="28"/>
          <w:szCs w:val="28"/>
        </w:rPr>
        <w:t>о</w:t>
      </w:r>
      <w:r w:rsidRPr="00132122">
        <w:rPr>
          <w:rFonts w:ascii="Times New Roman" w:hAnsi="Times New Roman" w:cs="Times New Roman"/>
          <w:sz w:val="28"/>
          <w:szCs w:val="28"/>
        </w:rPr>
        <w:t>ценк</w:t>
      </w:r>
      <w:r>
        <w:rPr>
          <w:rFonts w:ascii="Times New Roman" w:hAnsi="Times New Roman" w:cs="Times New Roman"/>
          <w:sz w:val="28"/>
          <w:szCs w:val="28"/>
        </w:rPr>
        <w:t>и</w:t>
      </w:r>
      <w:r w:rsidR="008D1237">
        <w:rPr>
          <w:rFonts w:ascii="Times New Roman" w:hAnsi="Times New Roman" w:cs="Times New Roman"/>
          <w:sz w:val="28"/>
          <w:szCs w:val="28"/>
        </w:rPr>
        <w:t xml:space="preserve"> </w:t>
      </w:r>
      <w:r w:rsidRPr="00132122">
        <w:rPr>
          <w:rFonts w:ascii="Times New Roman" w:hAnsi="Times New Roman" w:cs="Times New Roman"/>
          <w:sz w:val="28"/>
          <w:szCs w:val="28"/>
        </w:rPr>
        <w:t>населением</w:t>
      </w:r>
      <w:r w:rsidR="008D1237">
        <w:rPr>
          <w:rFonts w:ascii="Times New Roman" w:hAnsi="Times New Roman" w:cs="Times New Roman"/>
          <w:sz w:val="28"/>
          <w:szCs w:val="28"/>
        </w:rPr>
        <w:t xml:space="preserve"> </w:t>
      </w:r>
      <w:r w:rsidRPr="00132122">
        <w:rPr>
          <w:rFonts w:ascii="Times New Roman" w:hAnsi="Times New Roman" w:cs="Times New Roman"/>
          <w:sz w:val="28"/>
          <w:szCs w:val="28"/>
        </w:rPr>
        <w:t>при</w:t>
      </w:r>
      <w:r w:rsidR="008D1237">
        <w:rPr>
          <w:rFonts w:ascii="Times New Roman" w:hAnsi="Times New Roman" w:cs="Times New Roman"/>
          <w:sz w:val="28"/>
          <w:szCs w:val="28"/>
        </w:rPr>
        <w:t xml:space="preserve"> </w:t>
      </w:r>
      <w:r>
        <w:rPr>
          <w:rFonts w:ascii="Times New Roman" w:hAnsi="Times New Roman" w:cs="Times New Roman"/>
          <w:sz w:val="28"/>
          <w:szCs w:val="28"/>
        </w:rPr>
        <w:t>проведении</w:t>
      </w:r>
      <w:r w:rsidR="008D1237">
        <w:rPr>
          <w:rFonts w:ascii="Times New Roman" w:hAnsi="Times New Roman" w:cs="Times New Roman"/>
          <w:sz w:val="28"/>
          <w:szCs w:val="28"/>
        </w:rPr>
        <w:t xml:space="preserve"> </w:t>
      </w:r>
      <w:r w:rsidRPr="00132122">
        <w:rPr>
          <w:rFonts w:ascii="Times New Roman" w:hAnsi="Times New Roman" w:cs="Times New Roman"/>
          <w:sz w:val="28"/>
          <w:szCs w:val="28"/>
        </w:rPr>
        <w:t>социологических</w:t>
      </w:r>
      <w:r w:rsidR="008D1237">
        <w:rPr>
          <w:rFonts w:ascii="Times New Roman" w:hAnsi="Times New Roman" w:cs="Times New Roman"/>
          <w:sz w:val="28"/>
          <w:szCs w:val="28"/>
        </w:rPr>
        <w:t xml:space="preserve"> </w:t>
      </w:r>
      <w:r w:rsidRPr="00132122">
        <w:rPr>
          <w:rFonts w:ascii="Times New Roman" w:hAnsi="Times New Roman" w:cs="Times New Roman"/>
          <w:sz w:val="28"/>
          <w:szCs w:val="28"/>
        </w:rPr>
        <w:t>исследовани</w:t>
      </w:r>
      <w:r>
        <w:rPr>
          <w:rFonts w:ascii="Times New Roman" w:hAnsi="Times New Roman" w:cs="Times New Roman"/>
          <w:sz w:val="28"/>
          <w:szCs w:val="28"/>
        </w:rPr>
        <w:t>й.</w:t>
      </w:r>
    </w:p>
    <w:p w:rsidR="004E0042" w:rsidRPr="004E0042" w:rsidRDefault="009131D9" w:rsidP="00547E22">
      <w:pPr>
        <w:pStyle w:val="a3"/>
        <w:widowControl w:val="0"/>
        <w:ind w:firstLine="709"/>
        <w:jc w:val="both"/>
        <w:rPr>
          <w:rFonts w:ascii="Times New Roman" w:hAnsi="Times New Roman" w:cs="Times New Roman"/>
          <w:sz w:val="28"/>
          <w:szCs w:val="28"/>
        </w:rPr>
      </w:pPr>
      <w:r>
        <w:rPr>
          <w:rFonts w:ascii="Times New Roman" w:hAnsi="Times New Roman" w:cs="Times New Roman"/>
          <w:sz w:val="28"/>
          <w:szCs w:val="28"/>
        </w:rPr>
        <w:t>Комплексная</w:t>
      </w:r>
      <w:r w:rsidR="008D1237">
        <w:rPr>
          <w:rFonts w:ascii="Times New Roman" w:hAnsi="Times New Roman" w:cs="Times New Roman"/>
          <w:sz w:val="28"/>
          <w:szCs w:val="28"/>
        </w:rPr>
        <w:t xml:space="preserve"> </w:t>
      </w:r>
      <w:r>
        <w:rPr>
          <w:rFonts w:ascii="Times New Roman" w:hAnsi="Times New Roman" w:cs="Times New Roman"/>
          <w:sz w:val="28"/>
          <w:szCs w:val="28"/>
        </w:rPr>
        <w:t>о</w:t>
      </w:r>
      <w:r w:rsidRPr="00132122">
        <w:rPr>
          <w:rFonts w:ascii="Times New Roman" w:hAnsi="Times New Roman" w:cs="Times New Roman"/>
          <w:sz w:val="28"/>
          <w:szCs w:val="28"/>
        </w:rPr>
        <w:t>ценк</w:t>
      </w:r>
      <w:r>
        <w:rPr>
          <w:rFonts w:ascii="Times New Roman" w:hAnsi="Times New Roman" w:cs="Times New Roman"/>
          <w:sz w:val="28"/>
          <w:szCs w:val="28"/>
        </w:rPr>
        <w:t>а</w:t>
      </w:r>
      <w:r w:rsidR="008D1237">
        <w:rPr>
          <w:rFonts w:ascii="Times New Roman" w:hAnsi="Times New Roman" w:cs="Times New Roman"/>
          <w:sz w:val="28"/>
          <w:szCs w:val="28"/>
        </w:rPr>
        <w:t xml:space="preserve"> </w:t>
      </w:r>
      <w:r w:rsidRPr="00132122">
        <w:rPr>
          <w:rFonts w:ascii="Times New Roman" w:hAnsi="Times New Roman" w:cs="Times New Roman"/>
          <w:sz w:val="28"/>
          <w:szCs w:val="28"/>
        </w:rPr>
        <w:t>эффективности</w:t>
      </w:r>
      <w:r w:rsidR="008D1237">
        <w:rPr>
          <w:rFonts w:ascii="Times New Roman" w:hAnsi="Times New Roman" w:cs="Times New Roman"/>
          <w:sz w:val="28"/>
          <w:szCs w:val="28"/>
        </w:rPr>
        <w:t xml:space="preserve"> </w:t>
      </w:r>
      <w:r w:rsidR="007225BC" w:rsidRPr="007225BC">
        <w:rPr>
          <w:rFonts w:ascii="Times New Roman" w:hAnsi="Times New Roman" w:cs="Times New Roman"/>
          <w:sz w:val="28"/>
          <w:szCs w:val="28"/>
        </w:rPr>
        <w:t>деятельности</w:t>
      </w:r>
      <w:r w:rsidR="008D1237">
        <w:rPr>
          <w:rFonts w:ascii="Times New Roman" w:hAnsi="Times New Roman" w:cs="Times New Roman"/>
          <w:sz w:val="28"/>
          <w:szCs w:val="28"/>
        </w:rPr>
        <w:t xml:space="preserve"> </w:t>
      </w:r>
      <w:r w:rsidR="007225BC" w:rsidRPr="007225BC">
        <w:rPr>
          <w:rFonts w:ascii="Times New Roman" w:hAnsi="Times New Roman" w:cs="Times New Roman"/>
          <w:sz w:val="28"/>
          <w:szCs w:val="28"/>
        </w:rPr>
        <w:t>органов</w:t>
      </w:r>
      <w:r w:rsidR="008D1237">
        <w:rPr>
          <w:rFonts w:ascii="Times New Roman" w:hAnsi="Times New Roman" w:cs="Times New Roman"/>
          <w:sz w:val="28"/>
          <w:szCs w:val="28"/>
        </w:rPr>
        <w:t xml:space="preserve"> </w:t>
      </w:r>
      <w:r w:rsidR="007225BC" w:rsidRPr="007225BC">
        <w:rPr>
          <w:rFonts w:ascii="Times New Roman" w:hAnsi="Times New Roman" w:cs="Times New Roman"/>
          <w:sz w:val="28"/>
          <w:szCs w:val="28"/>
        </w:rPr>
        <w:t>местного</w:t>
      </w:r>
      <w:r w:rsidR="008D1237">
        <w:rPr>
          <w:rFonts w:ascii="Times New Roman" w:hAnsi="Times New Roman" w:cs="Times New Roman"/>
          <w:sz w:val="28"/>
          <w:szCs w:val="28"/>
        </w:rPr>
        <w:t xml:space="preserve"> </w:t>
      </w:r>
      <w:r w:rsidR="007225BC" w:rsidRPr="007225BC">
        <w:rPr>
          <w:rFonts w:ascii="Times New Roman" w:hAnsi="Times New Roman" w:cs="Times New Roman"/>
          <w:sz w:val="28"/>
          <w:szCs w:val="28"/>
        </w:rPr>
        <w:t>самоуправления</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была</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разработана</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и</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утверждена</w:t>
      </w:r>
      <w:r w:rsidR="008D1237">
        <w:rPr>
          <w:rFonts w:ascii="Times New Roman" w:hAnsi="Times New Roman" w:cs="Times New Roman"/>
          <w:sz w:val="28"/>
          <w:szCs w:val="28"/>
        </w:rPr>
        <w:t xml:space="preserve"> </w:t>
      </w:r>
      <w:r>
        <w:rPr>
          <w:rFonts w:ascii="Times New Roman" w:hAnsi="Times New Roman" w:cs="Times New Roman"/>
          <w:sz w:val="28"/>
          <w:szCs w:val="28"/>
        </w:rPr>
        <w:t>в</w:t>
      </w:r>
      <w:r w:rsidR="008D1237">
        <w:rPr>
          <w:rFonts w:ascii="Times New Roman" w:hAnsi="Times New Roman" w:cs="Times New Roman"/>
          <w:sz w:val="28"/>
          <w:szCs w:val="28"/>
        </w:rPr>
        <w:t xml:space="preserve"> </w:t>
      </w:r>
      <w:r>
        <w:rPr>
          <w:rFonts w:ascii="Times New Roman" w:hAnsi="Times New Roman" w:cs="Times New Roman"/>
          <w:sz w:val="28"/>
          <w:szCs w:val="28"/>
        </w:rPr>
        <w:t>2007</w:t>
      </w:r>
      <w:r w:rsidR="008D1237">
        <w:rPr>
          <w:rFonts w:ascii="Times New Roman" w:hAnsi="Times New Roman" w:cs="Times New Roman"/>
          <w:sz w:val="28"/>
          <w:szCs w:val="28"/>
        </w:rPr>
        <w:t xml:space="preserve"> </w:t>
      </w:r>
      <w:r>
        <w:rPr>
          <w:rFonts w:ascii="Times New Roman" w:hAnsi="Times New Roman" w:cs="Times New Roman"/>
          <w:sz w:val="28"/>
          <w:szCs w:val="28"/>
        </w:rPr>
        <w:t>г.</w:t>
      </w:r>
      <w:r w:rsidR="008D1237">
        <w:rPr>
          <w:rFonts w:ascii="Times New Roman" w:hAnsi="Times New Roman" w:cs="Times New Roman"/>
          <w:sz w:val="28"/>
          <w:szCs w:val="28"/>
        </w:rPr>
        <w:t xml:space="preserve"> </w:t>
      </w:r>
      <w:r>
        <w:rPr>
          <w:rFonts w:ascii="Times New Roman" w:hAnsi="Times New Roman" w:cs="Times New Roman"/>
          <w:sz w:val="28"/>
          <w:szCs w:val="28"/>
        </w:rPr>
        <w:t>Она</w:t>
      </w:r>
      <w:r w:rsidR="008D1237">
        <w:rPr>
          <w:rFonts w:ascii="Times New Roman" w:hAnsi="Times New Roman" w:cs="Times New Roman"/>
          <w:sz w:val="28"/>
          <w:szCs w:val="28"/>
        </w:rPr>
        <w:t xml:space="preserve"> </w:t>
      </w:r>
      <w:r>
        <w:rPr>
          <w:rFonts w:ascii="Times New Roman" w:hAnsi="Times New Roman" w:cs="Times New Roman"/>
          <w:sz w:val="28"/>
          <w:szCs w:val="28"/>
        </w:rPr>
        <w:t>включала</w:t>
      </w:r>
      <w:r w:rsidR="008D1237">
        <w:rPr>
          <w:rFonts w:ascii="Times New Roman" w:hAnsi="Times New Roman" w:cs="Times New Roman"/>
          <w:sz w:val="28"/>
          <w:szCs w:val="28"/>
        </w:rPr>
        <w:t xml:space="preserve"> </w:t>
      </w:r>
      <w:r>
        <w:rPr>
          <w:rFonts w:ascii="Times New Roman" w:hAnsi="Times New Roman" w:cs="Times New Roman"/>
          <w:sz w:val="28"/>
          <w:szCs w:val="28"/>
        </w:rPr>
        <w:t>в</w:t>
      </w:r>
      <w:r w:rsidR="008D1237">
        <w:rPr>
          <w:rFonts w:ascii="Times New Roman" w:hAnsi="Times New Roman" w:cs="Times New Roman"/>
          <w:sz w:val="28"/>
          <w:szCs w:val="28"/>
        </w:rPr>
        <w:t xml:space="preserve"> </w:t>
      </w:r>
      <w:r>
        <w:rPr>
          <w:rFonts w:ascii="Times New Roman" w:hAnsi="Times New Roman" w:cs="Times New Roman"/>
          <w:sz w:val="28"/>
          <w:szCs w:val="28"/>
        </w:rPr>
        <w:t>себя</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систем</w:t>
      </w:r>
      <w:r>
        <w:rPr>
          <w:rFonts w:ascii="Times New Roman" w:hAnsi="Times New Roman" w:cs="Times New Roman"/>
          <w:sz w:val="28"/>
          <w:szCs w:val="28"/>
        </w:rPr>
        <w:t>у</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показателей,</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методик</w:t>
      </w:r>
      <w:r>
        <w:rPr>
          <w:rFonts w:ascii="Times New Roman" w:hAnsi="Times New Roman" w:cs="Times New Roman"/>
          <w:sz w:val="28"/>
          <w:szCs w:val="28"/>
        </w:rPr>
        <w:t>у</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расчета,</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шкал</w:t>
      </w:r>
      <w:r>
        <w:rPr>
          <w:rFonts w:ascii="Times New Roman" w:hAnsi="Times New Roman" w:cs="Times New Roman"/>
          <w:sz w:val="28"/>
          <w:szCs w:val="28"/>
        </w:rPr>
        <w:t>у</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результативности</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итоговых</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значений</w:t>
      </w:r>
      <w:r>
        <w:rPr>
          <w:rFonts w:ascii="Times New Roman" w:hAnsi="Times New Roman" w:cs="Times New Roman"/>
          <w:sz w:val="28"/>
          <w:szCs w:val="28"/>
        </w:rPr>
        <w:t>.</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Отличи</w:t>
      </w:r>
      <w:r>
        <w:rPr>
          <w:rFonts w:ascii="Times New Roman" w:hAnsi="Times New Roman" w:cs="Times New Roman"/>
          <w:sz w:val="28"/>
          <w:szCs w:val="28"/>
        </w:rPr>
        <w:t>я</w:t>
      </w:r>
      <w:r w:rsidR="008D1237">
        <w:rPr>
          <w:rFonts w:ascii="Times New Roman" w:hAnsi="Times New Roman" w:cs="Times New Roman"/>
          <w:sz w:val="28"/>
          <w:szCs w:val="28"/>
        </w:rPr>
        <w:t xml:space="preserve"> </w:t>
      </w:r>
      <w:r>
        <w:rPr>
          <w:rFonts w:ascii="Times New Roman" w:hAnsi="Times New Roman" w:cs="Times New Roman"/>
          <w:sz w:val="28"/>
          <w:szCs w:val="28"/>
        </w:rPr>
        <w:t>н</w:t>
      </w:r>
      <w:r w:rsidRPr="009131D9">
        <w:rPr>
          <w:rFonts w:ascii="Times New Roman" w:hAnsi="Times New Roman" w:cs="Times New Roman"/>
          <w:sz w:val="28"/>
          <w:szCs w:val="28"/>
        </w:rPr>
        <w:t>ово</w:t>
      </w:r>
      <w:r>
        <w:rPr>
          <w:rFonts w:ascii="Times New Roman" w:hAnsi="Times New Roman" w:cs="Times New Roman"/>
          <w:sz w:val="28"/>
          <w:szCs w:val="28"/>
        </w:rPr>
        <w:t>го</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распоряжени</w:t>
      </w:r>
      <w:r>
        <w:rPr>
          <w:rFonts w:ascii="Times New Roman" w:hAnsi="Times New Roman" w:cs="Times New Roman"/>
          <w:sz w:val="28"/>
          <w:szCs w:val="28"/>
        </w:rPr>
        <w:t>я</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составля</w:t>
      </w:r>
      <w:r>
        <w:rPr>
          <w:rFonts w:ascii="Times New Roman" w:hAnsi="Times New Roman" w:cs="Times New Roman"/>
          <w:sz w:val="28"/>
          <w:szCs w:val="28"/>
        </w:rPr>
        <w:t>ю</w:t>
      </w:r>
      <w:r w:rsidRPr="009131D9">
        <w:rPr>
          <w:rFonts w:ascii="Times New Roman" w:hAnsi="Times New Roman" w:cs="Times New Roman"/>
          <w:sz w:val="28"/>
          <w:szCs w:val="28"/>
        </w:rPr>
        <w:t>т</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изменившаяся</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методика</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расчета,</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в</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основе</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которой</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был</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использован</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опыт</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системы</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сбалансированных</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показателей</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(определение</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веса),</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а</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также</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повысившаяся</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планка</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предельных</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значений</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(деятельность</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субъекта</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оценки</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считается</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эффективной</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при</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достижении</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итогового</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коэффициента</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1,03)</w:t>
      </w:r>
      <w:r w:rsidR="00C3718F">
        <w:rPr>
          <w:rFonts w:ascii="Times New Roman" w:hAnsi="Times New Roman" w:cs="Times New Roman"/>
          <w:sz w:val="28"/>
          <w:szCs w:val="28"/>
        </w:rPr>
        <w:t xml:space="preserve"> </w:t>
      </w:r>
      <w:r>
        <w:rPr>
          <w:rFonts w:ascii="Times New Roman" w:hAnsi="Times New Roman" w:cs="Times New Roman"/>
          <w:sz w:val="28"/>
          <w:szCs w:val="28"/>
        </w:rPr>
        <w:t>[</w:t>
      </w:r>
      <w:r w:rsidR="00AD1B0E">
        <w:rPr>
          <w:rFonts w:ascii="Times New Roman" w:hAnsi="Times New Roman" w:cs="Times New Roman"/>
          <w:sz w:val="28"/>
          <w:szCs w:val="28"/>
        </w:rPr>
        <w:t>11;</w:t>
      </w:r>
      <w:r w:rsidR="008D1237">
        <w:rPr>
          <w:rFonts w:ascii="Times New Roman" w:hAnsi="Times New Roman" w:cs="Times New Roman"/>
          <w:sz w:val="28"/>
          <w:szCs w:val="28"/>
        </w:rPr>
        <w:t xml:space="preserve"> </w:t>
      </w:r>
      <w:r>
        <w:rPr>
          <w:rFonts w:ascii="Times New Roman" w:hAnsi="Times New Roman" w:cs="Times New Roman"/>
          <w:sz w:val="28"/>
          <w:szCs w:val="28"/>
        </w:rPr>
        <w:t>15,</w:t>
      </w:r>
      <w:r w:rsidR="008D1237">
        <w:rPr>
          <w:rFonts w:ascii="Times New Roman" w:hAnsi="Times New Roman" w:cs="Times New Roman"/>
          <w:sz w:val="28"/>
          <w:szCs w:val="28"/>
        </w:rPr>
        <w:t xml:space="preserve"> с</w:t>
      </w:r>
      <w:r>
        <w:rPr>
          <w:rFonts w:ascii="Times New Roman" w:hAnsi="Times New Roman" w:cs="Times New Roman"/>
          <w:sz w:val="28"/>
          <w:szCs w:val="28"/>
        </w:rPr>
        <w:t>.</w:t>
      </w:r>
      <w:r w:rsidR="008D1237">
        <w:rPr>
          <w:rFonts w:ascii="Times New Roman" w:hAnsi="Times New Roman" w:cs="Times New Roman"/>
          <w:sz w:val="28"/>
          <w:szCs w:val="28"/>
        </w:rPr>
        <w:t xml:space="preserve"> </w:t>
      </w:r>
      <w:r>
        <w:rPr>
          <w:rFonts w:ascii="Times New Roman" w:hAnsi="Times New Roman" w:cs="Times New Roman"/>
          <w:sz w:val="28"/>
          <w:szCs w:val="28"/>
        </w:rPr>
        <w:t>108</w:t>
      </w:r>
      <w:r w:rsidR="008D1237">
        <w:rPr>
          <w:rFonts w:ascii="Times New Roman" w:hAnsi="Times New Roman" w:cs="Times New Roman"/>
          <w:sz w:val="28"/>
          <w:szCs w:val="28"/>
        </w:rPr>
        <w:t xml:space="preserve"> – </w:t>
      </w:r>
      <w:r>
        <w:rPr>
          <w:rFonts w:ascii="Times New Roman" w:hAnsi="Times New Roman" w:cs="Times New Roman"/>
          <w:sz w:val="28"/>
          <w:szCs w:val="28"/>
        </w:rPr>
        <w:t>109]</w:t>
      </w:r>
      <w:r w:rsidRPr="009131D9">
        <w:rPr>
          <w:rFonts w:ascii="Times New Roman" w:hAnsi="Times New Roman" w:cs="Times New Roman"/>
          <w:sz w:val="28"/>
          <w:szCs w:val="28"/>
        </w:rPr>
        <w:t>.</w:t>
      </w:r>
      <w:r w:rsidR="00C3718F">
        <w:rPr>
          <w:rFonts w:ascii="Times New Roman" w:hAnsi="Times New Roman" w:cs="Times New Roman"/>
          <w:sz w:val="28"/>
          <w:szCs w:val="28"/>
        </w:rPr>
        <w:t xml:space="preserve"> </w:t>
      </w:r>
      <w:r w:rsidRPr="009131D9">
        <w:rPr>
          <w:rFonts w:ascii="Times New Roman" w:hAnsi="Times New Roman" w:cs="Times New Roman"/>
          <w:sz w:val="28"/>
          <w:szCs w:val="28"/>
        </w:rPr>
        <w:t>С</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2009</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г</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во</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исполнение</w:t>
      </w:r>
      <w:r w:rsidR="008D1237">
        <w:rPr>
          <w:rFonts w:ascii="Times New Roman" w:hAnsi="Times New Roman" w:cs="Times New Roman"/>
          <w:sz w:val="28"/>
          <w:szCs w:val="28"/>
        </w:rPr>
        <w:t xml:space="preserve"> </w:t>
      </w:r>
      <w:r>
        <w:rPr>
          <w:rFonts w:ascii="Times New Roman" w:hAnsi="Times New Roman" w:cs="Times New Roman"/>
          <w:sz w:val="28"/>
          <w:szCs w:val="28"/>
        </w:rPr>
        <w:t>федерального</w:t>
      </w:r>
      <w:r w:rsidR="008D1237">
        <w:rPr>
          <w:rFonts w:ascii="Times New Roman" w:hAnsi="Times New Roman" w:cs="Times New Roman"/>
          <w:sz w:val="28"/>
          <w:szCs w:val="28"/>
        </w:rPr>
        <w:t xml:space="preserve"> </w:t>
      </w:r>
      <w:r>
        <w:rPr>
          <w:rFonts w:ascii="Times New Roman" w:hAnsi="Times New Roman" w:cs="Times New Roman"/>
          <w:sz w:val="28"/>
          <w:szCs w:val="28"/>
        </w:rPr>
        <w:t>законодательства</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«внутренняя»</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система</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оценки</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эффективности</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деятельности</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была</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дополнена</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унифицированными</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показателями,</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входящими</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в</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ежегодный</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доклад</w:t>
      </w:r>
      <w:r w:rsidR="008D1237">
        <w:rPr>
          <w:rFonts w:ascii="Times New Roman" w:hAnsi="Times New Roman" w:cs="Times New Roman"/>
          <w:sz w:val="28"/>
          <w:szCs w:val="28"/>
        </w:rPr>
        <w:t xml:space="preserve"> </w:t>
      </w:r>
      <w:r w:rsidRPr="009131D9">
        <w:rPr>
          <w:rFonts w:ascii="Times New Roman" w:hAnsi="Times New Roman" w:cs="Times New Roman"/>
          <w:sz w:val="28"/>
          <w:szCs w:val="28"/>
        </w:rPr>
        <w:t>главы</w:t>
      </w:r>
      <w:r w:rsidR="008D1237">
        <w:rPr>
          <w:rFonts w:ascii="Times New Roman" w:hAnsi="Times New Roman" w:cs="Times New Roman"/>
          <w:sz w:val="28"/>
          <w:szCs w:val="28"/>
        </w:rPr>
        <w:t xml:space="preserve"> </w:t>
      </w:r>
      <w:r>
        <w:rPr>
          <w:rFonts w:ascii="Times New Roman" w:hAnsi="Times New Roman" w:cs="Times New Roman"/>
          <w:sz w:val="28"/>
          <w:szCs w:val="28"/>
        </w:rPr>
        <w:t>[3]</w:t>
      </w:r>
      <w:r w:rsidR="00AD1B0E">
        <w:rPr>
          <w:rFonts w:ascii="Times New Roman" w:hAnsi="Times New Roman" w:cs="Times New Roman"/>
          <w:sz w:val="28"/>
          <w:szCs w:val="28"/>
        </w:rPr>
        <w:t>,</w:t>
      </w:r>
      <w:r w:rsidR="008D1237">
        <w:rPr>
          <w:rFonts w:ascii="Times New Roman" w:hAnsi="Times New Roman" w:cs="Times New Roman"/>
          <w:sz w:val="28"/>
          <w:szCs w:val="28"/>
        </w:rPr>
        <w:t xml:space="preserve"> </w:t>
      </w:r>
      <w:r w:rsidR="00AD1B0E">
        <w:rPr>
          <w:rFonts w:ascii="Times New Roman" w:hAnsi="Times New Roman" w:cs="Times New Roman"/>
          <w:sz w:val="28"/>
          <w:szCs w:val="28"/>
        </w:rPr>
        <w:t>котор</w:t>
      </w:r>
      <w:r w:rsidR="00C3718F">
        <w:rPr>
          <w:rFonts w:ascii="Times New Roman" w:hAnsi="Times New Roman" w:cs="Times New Roman"/>
          <w:sz w:val="28"/>
          <w:szCs w:val="28"/>
        </w:rPr>
        <w:t>ая</w:t>
      </w:r>
      <w:r w:rsidR="008D1237">
        <w:rPr>
          <w:rFonts w:ascii="Times New Roman" w:hAnsi="Times New Roman" w:cs="Times New Roman"/>
          <w:sz w:val="28"/>
          <w:szCs w:val="28"/>
        </w:rPr>
        <w:t xml:space="preserve"> </w:t>
      </w:r>
      <w:r w:rsidR="00AD1B0E">
        <w:rPr>
          <w:rFonts w:ascii="Times New Roman" w:hAnsi="Times New Roman" w:cs="Times New Roman"/>
          <w:sz w:val="28"/>
          <w:szCs w:val="28"/>
        </w:rPr>
        <w:t>претерпела</w:t>
      </w:r>
      <w:r w:rsidR="008D1237">
        <w:rPr>
          <w:rFonts w:ascii="Times New Roman" w:hAnsi="Times New Roman" w:cs="Times New Roman"/>
          <w:sz w:val="28"/>
          <w:szCs w:val="28"/>
        </w:rPr>
        <w:t xml:space="preserve"> </w:t>
      </w:r>
      <w:r w:rsidR="00AD1B0E">
        <w:rPr>
          <w:rFonts w:ascii="Times New Roman" w:hAnsi="Times New Roman" w:cs="Times New Roman"/>
          <w:sz w:val="28"/>
          <w:szCs w:val="28"/>
        </w:rPr>
        <w:t>значительные</w:t>
      </w:r>
      <w:r w:rsidR="008D1237">
        <w:rPr>
          <w:rFonts w:ascii="Times New Roman" w:hAnsi="Times New Roman" w:cs="Times New Roman"/>
          <w:sz w:val="28"/>
          <w:szCs w:val="28"/>
        </w:rPr>
        <w:t xml:space="preserve"> </w:t>
      </w:r>
      <w:r w:rsidR="00AD1B0E">
        <w:rPr>
          <w:rFonts w:ascii="Times New Roman" w:hAnsi="Times New Roman" w:cs="Times New Roman"/>
          <w:sz w:val="28"/>
          <w:szCs w:val="28"/>
        </w:rPr>
        <w:t>изменения</w:t>
      </w:r>
      <w:r w:rsidR="008D1237">
        <w:rPr>
          <w:rFonts w:ascii="Times New Roman" w:hAnsi="Times New Roman" w:cs="Times New Roman"/>
          <w:sz w:val="28"/>
          <w:szCs w:val="28"/>
        </w:rPr>
        <w:t xml:space="preserve"> </w:t>
      </w:r>
      <w:r w:rsidR="00AD1B0E">
        <w:rPr>
          <w:rFonts w:ascii="Times New Roman" w:hAnsi="Times New Roman" w:cs="Times New Roman"/>
          <w:sz w:val="28"/>
          <w:szCs w:val="28"/>
        </w:rPr>
        <w:t>в</w:t>
      </w:r>
      <w:r w:rsidR="008D1237">
        <w:rPr>
          <w:rFonts w:ascii="Times New Roman" w:hAnsi="Times New Roman" w:cs="Times New Roman"/>
          <w:sz w:val="28"/>
          <w:szCs w:val="28"/>
        </w:rPr>
        <w:t xml:space="preserve"> </w:t>
      </w:r>
      <w:r w:rsidR="00AD1B0E">
        <w:rPr>
          <w:rFonts w:ascii="Times New Roman" w:hAnsi="Times New Roman" w:cs="Times New Roman"/>
          <w:sz w:val="28"/>
          <w:szCs w:val="28"/>
        </w:rPr>
        <w:t>2012</w:t>
      </w:r>
      <w:r w:rsidR="008D1237">
        <w:rPr>
          <w:rFonts w:ascii="Times New Roman" w:hAnsi="Times New Roman" w:cs="Times New Roman"/>
          <w:sz w:val="28"/>
          <w:szCs w:val="28"/>
        </w:rPr>
        <w:t xml:space="preserve"> </w:t>
      </w:r>
      <w:r w:rsidR="00AD1B0E">
        <w:rPr>
          <w:rFonts w:ascii="Times New Roman" w:hAnsi="Times New Roman" w:cs="Times New Roman"/>
          <w:sz w:val="28"/>
          <w:szCs w:val="28"/>
        </w:rPr>
        <w:t>г</w:t>
      </w:r>
      <w:r w:rsidR="008D1237">
        <w:rPr>
          <w:rFonts w:ascii="Times New Roman" w:hAnsi="Times New Roman" w:cs="Times New Roman"/>
          <w:sz w:val="28"/>
          <w:szCs w:val="28"/>
        </w:rPr>
        <w:t xml:space="preserve">. </w:t>
      </w:r>
      <w:r w:rsidR="00AD1B0E">
        <w:rPr>
          <w:rFonts w:ascii="Times New Roman" w:hAnsi="Times New Roman" w:cs="Times New Roman"/>
          <w:sz w:val="28"/>
          <w:szCs w:val="28"/>
        </w:rPr>
        <w:t>в</w:t>
      </w:r>
      <w:r w:rsidR="008D1237">
        <w:rPr>
          <w:rFonts w:ascii="Times New Roman" w:hAnsi="Times New Roman" w:cs="Times New Roman"/>
          <w:sz w:val="28"/>
          <w:szCs w:val="28"/>
        </w:rPr>
        <w:t xml:space="preserve"> </w:t>
      </w:r>
      <w:r w:rsidR="00AD1B0E">
        <w:rPr>
          <w:rFonts w:ascii="Times New Roman" w:hAnsi="Times New Roman" w:cs="Times New Roman"/>
          <w:sz w:val="28"/>
          <w:szCs w:val="28"/>
        </w:rPr>
        <w:t>связи</w:t>
      </w:r>
      <w:r w:rsidR="008D1237">
        <w:rPr>
          <w:rFonts w:ascii="Times New Roman" w:hAnsi="Times New Roman" w:cs="Times New Roman"/>
          <w:sz w:val="28"/>
          <w:szCs w:val="28"/>
        </w:rPr>
        <w:t xml:space="preserve"> </w:t>
      </w:r>
      <w:r w:rsidR="00AD1B0E">
        <w:rPr>
          <w:rFonts w:ascii="Times New Roman" w:hAnsi="Times New Roman" w:cs="Times New Roman"/>
          <w:sz w:val="28"/>
          <w:szCs w:val="28"/>
        </w:rPr>
        <w:t>с</w:t>
      </w:r>
      <w:r w:rsidR="008D1237">
        <w:rPr>
          <w:rFonts w:ascii="Times New Roman" w:hAnsi="Times New Roman" w:cs="Times New Roman"/>
          <w:sz w:val="28"/>
          <w:szCs w:val="28"/>
        </w:rPr>
        <w:t xml:space="preserve"> </w:t>
      </w:r>
      <w:r w:rsidR="00AD1B0E">
        <w:rPr>
          <w:rFonts w:ascii="Times New Roman" w:hAnsi="Times New Roman" w:cs="Times New Roman"/>
          <w:sz w:val="28"/>
          <w:szCs w:val="28"/>
        </w:rPr>
        <w:t>новой</w:t>
      </w:r>
      <w:r w:rsidR="008D1237">
        <w:rPr>
          <w:rFonts w:ascii="Times New Roman" w:hAnsi="Times New Roman" w:cs="Times New Roman"/>
          <w:sz w:val="28"/>
          <w:szCs w:val="28"/>
        </w:rPr>
        <w:t xml:space="preserve"> </w:t>
      </w:r>
      <w:r w:rsidR="00AD1B0E">
        <w:rPr>
          <w:rFonts w:ascii="Times New Roman" w:hAnsi="Times New Roman" w:cs="Times New Roman"/>
          <w:sz w:val="28"/>
          <w:szCs w:val="28"/>
        </w:rPr>
        <w:t>методикой</w:t>
      </w:r>
      <w:r w:rsidR="008D1237">
        <w:rPr>
          <w:rFonts w:ascii="Times New Roman" w:hAnsi="Times New Roman" w:cs="Times New Roman"/>
          <w:sz w:val="28"/>
          <w:szCs w:val="28"/>
        </w:rPr>
        <w:t xml:space="preserve"> </w:t>
      </w:r>
      <w:r w:rsidR="00AD1B0E">
        <w:rPr>
          <w:rFonts w:ascii="Times New Roman" w:hAnsi="Times New Roman" w:cs="Times New Roman"/>
          <w:sz w:val="28"/>
          <w:szCs w:val="28"/>
        </w:rPr>
        <w:t>и</w:t>
      </w:r>
      <w:r w:rsidR="008D1237">
        <w:rPr>
          <w:rFonts w:ascii="Times New Roman" w:hAnsi="Times New Roman" w:cs="Times New Roman"/>
          <w:sz w:val="28"/>
          <w:szCs w:val="28"/>
        </w:rPr>
        <w:t xml:space="preserve"> </w:t>
      </w:r>
      <w:r w:rsidR="00AD1B0E">
        <w:rPr>
          <w:rFonts w:ascii="Times New Roman" w:hAnsi="Times New Roman" w:cs="Times New Roman"/>
          <w:sz w:val="28"/>
          <w:szCs w:val="28"/>
        </w:rPr>
        <w:t>новым</w:t>
      </w:r>
      <w:r w:rsidR="008D1237">
        <w:rPr>
          <w:rFonts w:ascii="Times New Roman" w:hAnsi="Times New Roman" w:cs="Times New Roman"/>
          <w:sz w:val="28"/>
          <w:szCs w:val="28"/>
        </w:rPr>
        <w:t xml:space="preserve"> </w:t>
      </w:r>
      <w:r w:rsidR="00AD1B0E">
        <w:rPr>
          <w:rFonts w:ascii="Times New Roman" w:hAnsi="Times New Roman" w:cs="Times New Roman"/>
          <w:sz w:val="28"/>
          <w:szCs w:val="28"/>
        </w:rPr>
        <w:t>перечнем</w:t>
      </w:r>
      <w:r w:rsidR="008D1237">
        <w:rPr>
          <w:rFonts w:ascii="Times New Roman" w:hAnsi="Times New Roman" w:cs="Times New Roman"/>
          <w:sz w:val="28"/>
          <w:szCs w:val="28"/>
        </w:rPr>
        <w:t xml:space="preserve"> </w:t>
      </w:r>
      <w:r w:rsidR="00AD1B0E">
        <w:rPr>
          <w:rFonts w:ascii="Times New Roman" w:hAnsi="Times New Roman" w:cs="Times New Roman"/>
          <w:sz w:val="28"/>
          <w:szCs w:val="28"/>
        </w:rPr>
        <w:t>показателей</w:t>
      </w:r>
      <w:r w:rsidR="008D1237">
        <w:rPr>
          <w:rFonts w:ascii="Times New Roman" w:hAnsi="Times New Roman" w:cs="Times New Roman"/>
          <w:sz w:val="28"/>
          <w:szCs w:val="28"/>
        </w:rPr>
        <w:t xml:space="preserve"> </w:t>
      </w:r>
      <w:r w:rsidR="00AD1B0E" w:rsidRPr="00AD1B0E">
        <w:rPr>
          <w:rFonts w:ascii="Times New Roman" w:hAnsi="Times New Roman" w:cs="Times New Roman"/>
          <w:sz w:val="28"/>
          <w:szCs w:val="28"/>
        </w:rPr>
        <w:t>[</w:t>
      </w:r>
      <w:r w:rsidR="00AD1B0E">
        <w:rPr>
          <w:rFonts w:ascii="Times New Roman" w:hAnsi="Times New Roman" w:cs="Times New Roman"/>
          <w:sz w:val="28"/>
          <w:szCs w:val="28"/>
        </w:rPr>
        <w:t>12</w:t>
      </w:r>
      <w:r w:rsidR="00AD1B0E" w:rsidRPr="00AD1B0E">
        <w:rPr>
          <w:rFonts w:ascii="Times New Roman" w:hAnsi="Times New Roman" w:cs="Times New Roman"/>
          <w:sz w:val="28"/>
          <w:szCs w:val="28"/>
        </w:rPr>
        <w:t>]</w:t>
      </w:r>
      <w:r w:rsidR="00AD1B0E">
        <w:rPr>
          <w:rFonts w:ascii="Times New Roman" w:hAnsi="Times New Roman" w:cs="Times New Roman"/>
          <w:sz w:val="28"/>
          <w:szCs w:val="28"/>
        </w:rPr>
        <w:t>.</w:t>
      </w:r>
      <w:r w:rsidR="008D1237">
        <w:rPr>
          <w:rFonts w:ascii="Times New Roman" w:hAnsi="Times New Roman" w:cs="Times New Roman"/>
          <w:sz w:val="28"/>
          <w:szCs w:val="28"/>
        </w:rPr>
        <w:t xml:space="preserve"> </w:t>
      </w:r>
      <w:r w:rsidR="004E0042">
        <w:rPr>
          <w:rFonts w:ascii="Times New Roman" w:hAnsi="Times New Roman" w:cs="Times New Roman"/>
          <w:sz w:val="28"/>
          <w:szCs w:val="28"/>
        </w:rPr>
        <w:t>С</w:t>
      </w:r>
      <w:r w:rsidR="008D1237">
        <w:rPr>
          <w:rFonts w:ascii="Times New Roman" w:hAnsi="Times New Roman" w:cs="Times New Roman"/>
          <w:sz w:val="28"/>
          <w:szCs w:val="28"/>
        </w:rPr>
        <w:t xml:space="preserve"> </w:t>
      </w:r>
      <w:r w:rsidR="004E0042" w:rsidRPr="004E0042">
        <w:rPr>
          <w:rFonts w:ascii="Times New Roman" w:hAnsi="Times New Roman" w:cs="Times New Roman"/>
          <w:sz w:val="28"/>
          <w:szCs w:val="28"/>
        </w:rPr>
        <w:t>помощью</w:t>
      </w:r>
      <w:r w:rsidR="008D1237">
        <w:rPr>
          <w:rFonts w:ascii="Times New Roman" w:hAnsi="Times New Roman" w:cs="Times New Roman"/>
          <w:sz w:val="28"/>
          <w:szCs w:val="28"/>
        </w:rPr>
        <w:t xml:space="preserve"> </w:t>
      </w:r>
      <w:r w:rsidR="004E0042" w:rsidRPr="004E0042">
        <w:rPr>
          <w:rFonts w:ascii="Times New Roman" w:hAnsi="Times New Roman" w:cs="Times New Roman"/>
          <w:sz w:val="28"/>
          <w:szCs w:val="28"/>
        </w:rPr>
        <w:t>планирования</w:t>
      </w:r>
      <w:r w:rsidR="008D1237">
        <w:rPr>
          <w:rFonts w:ascii="Times New Roman" w:hAnsi="Times New Roman" w:cs="Times New Roman"/>
          <w:sz w:val="28"/>
          <w:szCs w:val="28"/>
        </w:rPr>
        <w:t xml:space="preserve"> </w:t>
      </w:r>
      <w:r w:rsidR="004E0042" w:rsidRPr="004E0042">
        <w:rPr>
          <w:rFonts w:ascii="Times New Roman" w:hAnsi="Times New Roman" w:cs="Times New Roman"/>
          <w:sz w:val="28"/>
          <w:szCs w:val="28"/>
        </w:rPr>
        <w:t>в</w:t>
      </w:r>
      <w:r w:rsidR="008D1237">
        <w:rPr>
          <w:rFonts w:ascii="Times New Roman" w:hAnsi="Times New Roman" w:cs="Times New Roman"/>
          <w:sz w:val="28"/>
          <w:szCs w:val="28"/>
        </w:rPr>
        <w:t xml:space="preserve"> </w:t>
      </w:r>
      <w:r w:rsidR="004E0042" w:rsidRPr="004E0042">
        <w:rPr>
          <w:rFonts w:ascii="Times New Roman" w:hAnsi="Times New Roman" w:cs="Times New Roman"/>
          <w:sz w:val="28"/>
          <w:szCs w:val="28"/>
        </w:rPr>
        <w:t>системе</w:t>
      </w:r>
      <w:r w:rsidR="008D1237">
        <w:rPr>
          <w:rFonts w:ascii="Times New Roman" w:hAnsi="Times New Roman" w:cs="Times New Roman"/>
          <w:sz w:val="28"/>
          <w:szCs w:val="28"/>
        </w:rPr>
        <w:t xml:space="preserve"> </w:t>
      </w:r>
      <w:r w:rsidR="004E0042" w:rsidRPr="004E0042">
        <w:rPr>
          <w:rFonts w:ascii="Times New Roman" w:hAnsi="Times New Roman" w:cs="Times New Roman"/>
          <w:sz w:val="28"/>
          <w:szCs w:val="28"/>
        </w:rPr>
        <w:t>показателей,</w:t>
      </w:r>
      <w:r w:rsidR="008D1237">
        <w:rPr>
          <w:rFonts w:ascii="Times New Roman" w:hAnsi="Times New Roman" w:cs="Times New Roman"/>
          <w:sz w:val="28"/>
          <w:szCs w:val="28"/>
        </w:rPr>
        <w:t xml:space="preserve"> </w:t>
      </w:r>
      <w:r w:rsidR="004E0042" w:rsidRPr="004E0042">
        <w:rPr>
          <w:rFonts w:ascii="Times New Roman" w:hAnsi="Times New Roman" w:cs="Times New Roman"/>
          <w:sz w:val="28"/>
          <w:szCs w:val="28"/>
        </w:rPr>
        <w:t>с</w:t>
      </w:r>
      <w:r w:rsidR="008D1237">
        <w:rPr>
          <w:rFonts w:ascii="Times New Roman" w:hAnsi="Times New Roman" w:cs="Times New Roman"/>
          <w:sz w:val="28"/>
          <w:szCs w:val="28"/>
        </w:rPr>
        <w:t xml:space="preserve"> </w:t>
      </w:r>
      <w:r w:rsidR="004E0042" w:rsidRPr="004E0042">
        <w:rPr>
          <w:rFonts w:ascii="Times New Roman" w:hAnsi="Times New Roman" w:cs="Times New Roman"/>
          <w:sz w:val="28"/>
          <w:szCs w:val="28"/>
        </w:rPr>
        <w:t>одной</w:t>
      </w:r>
      <w:r w:rsidR="008D1237">
        <w:rPr>
          <w:rFonts w:ascii="Times New Roman" w:hAnsi="Times New Roman" w:cs="Times New Roman"/>
          <w:sz w:val="28"/>
          <w:szCs w:val="28"/>
        </w:rPr>
        <w:t xml:space="preserve"> </w:t>
      </w:r>
      <w:r w:rsidR="004E0042" w:rsidRPr="004E0042">
        <w:rPr>
          <w:rFonts w:ascii="Times New Roman" w:hAnsi="Times New Roman" w:cs="Times New Roman"/>
          <w:sz w:val="28"/>
          <w:szCs w:val="28"/>
        </w:rPr>
        <w:t>стороны,</w:t>
      </w:r>
      <w:r w:rsidR="008D1237">
        <w:rPr>
          <w:rFonts w:ascii="Times New Roman" w:hAnsi="Times New Roman" w:cs="Times New Roman"/>
          <w:sz w:val="28"/>
          <w:szCs w:val="28"/>
        </w:rPr>
        <w:t xml:space="preserve"> </w:t>
      </w:r>
      <w:r w:rsidR="004E0042" w:rsidRPr="004E0042">
        <w:rPr>
          <w:rFonts w:ascii="Times New Roman" w:hAnsi="Times New Roman" w:cs="Times New Roman"/>
          <w:sz w:val="28"/>
          <w:szCs w:val="28"/>
        </w:rPr>
        <w:t>выявляются</w:t>
      </w:r>
      <w:r w:rsidR="008D1237">
        <w:rPr>
          <w:rFonts w:ascii="Times New Roman" w:hAnsi="Times New Roman" w:cs="Times New Roman"/>
          <w:sz w:val="28"/>
          <w:szCs w:val="28"/>
        </w:rPr>
        <w:t xml:space="preserve"> </w:t>
      </w:r>
      <w:r w:rsidR="004E0042" w:rsidRPr="004E0042">
        <w:rPr>
          <w:rFonts w:ascii="Times New Roman" w:hAnsi="Times New Roman" w:cs="Times New Roman"/>
          <w:sz w:val="28"/>
          <w:szCs w:val="28"/>
        </w:rPr>
        <w:t>сильные</w:t>
      </w:r>
      <w:r w:rsidR="008D1237">
        <w:rPr>
          <w:rFonts w:ascii="Times New Roman" w:hAnsi="Times New Roman" w:cs="Times New Roman"/>
          <w:sz w:val="28"/>
          <w:szCs w:val="28"/>
        </w:rPr>
        <w:t xml:space="preserve"> </w:t>
      </w:r>
      <w:r w:rsidR="004E0042" w:rsidRPr="004E0042">
        <w:rPr>
          <w:rFonts w:ascii="Times New Roman" w:hAnsi="Times New Roman" w:cs="Times New Roman"/>
          <w:sz w:val="28"/>
          <w:szCs w:val="28"/>
        </w:rPr>
        <w:t>и</w:t>
      </w:r>
      <w:r w:rsidR="008D1237">
        <w:rPr>
          <w:rFonts w:ascii="Times New Roman" w:hAnsi="Times New Roman" w:cs="Times New Roman"/>
          <w:sz w:val="28"/>
          <w:szCs w:val="28"/>
        </w:rPr>
        <w:t xml:space="preserve"> </w:t>
      </w:r>
      <w:r w:rsidR="004E0042" w:rsidRPr="004E0042">
        <w:rPr>
          <w:rFonts w:ascii="Times New Roman" w:hAnsi="Times New Roman" w:cs="Times New Roman"/>
          <w:sz w:val="28"/>
          <w:szCs w:val="28"/>
        </w:rPr>
        <w:t>слабые</w:t>
      </w:r>
      <w:r w:rsidR="008D1237">
        <w:rPr>
          <w:rFonts w:ascii="Times New Roman" w:hAnsi="Times New Roman" w:cs="Times New Roman"/>
          <w:sz w:val="28"/>
          <w:szCs w:val="28"/>
        </w:rPr>
        <w:t xml:space="preserve"> </w:t>
      </w:r>
      <w:r w:rsidR="004E0042" w:rsidRPr="004E0042">
        <w:rPr>
          <w:rFonts w:ascii="Times New Roman" w:hAnsi="Times New Roman" w:cs="Times New Roman"/>
          <w:sz w:val="28"/>
          <w:szCs w:val="28"/>
        </w:rPr>
        <w:t>стороны</w:t>
      </w:r>
      <w:r w:rsidR="008D1237">
        <w:rPr>
          <w:rFonts w:ascii="Times New Roman" w:hAnsi="Times New Roman" w:cs="Times New Roman"/>
          <w:sz w:val="28"/>
          <w:szCs w:val="28"/>
        </w:rPr>
        <w:t xml:space="preserve"> </w:t>
      </w:r>
      <w:r w:rsidR="004E0042" w:rsidRPr="004E0042">
        <w:rPr>
          <w:rFonts w:ascii="Times New Roman" w:hAnsi="Times New Roman" w:cs="Times New Roman"/>
          <w:sz w:val="28"/>
          <w:szCs w:val="28"/>
        </w:rPr>
        <w:t>муниц</w:t>
      </w:r>
      <w:r w:rsidR="004E0042">
        <w:rPr>
          <w:rFonts w:ascii="Times New Roman" w:hAnsi="Times New Roman" w:cs="Times New Roman"/>
          <w:sz w:val="28"/>
          <w:szCs w:val="28"/>
        </w:rPr>
        <w:t>ипального</w:t>
      </w:r>
      <w:r w:rsidR="008D1237">
        <w:rPr>
          <w:rFonts w:ascii="Times New Roman" w:hAnsi="Times New Roman" w:cs="Times New Roman"/>
          <w:sz w:val="28"/>
          <w:szCs w:val="28"/>
        </w:rPr>
        <w:t xml:space="preserve"> </w:t>
      </w:r>
      <w:r w:rsidR="004E0042">
        <w:rPr>
          <w:rFonts w:ascii="Times New Roman" w:hAnsi="Times New Roman" w:cs="Times New Roman"/>
          <w:sz w:val="28"/>
          <w:szCs w:val="28"/>
        </w:rPr>
        <w:t>управления,</w:t>
      </w:r>
      <w:r w:rsidR="008D1237">
        <w:rPr>
          <w:rFonts w:ascii="Times New Roman" w:hAnsi="Times New Roman" w:cs="Times New Roman"/>
          <w:sz w:val="28"/>
          <w:szCs w:val="28"/>
        </w:rPr>
        <w:t xml:space="preserve"> </w:t>
      </w:r>
      <w:r w:rsidR="004E0042">
        <w:rPr>
          <w:rFonts w:ascii="Times New Roman" w:hAnsi="Times New Roman" w:cs="Times New Roman"/>
          <w:sz w:val="28"/>
          <w:szCs w:val="28"/>
        </w:rPr>
        <w:t>с</w:t>
      </w:r>
      <w:r w:rsidR="008D1237">
        <w:rPr>
          <w:rFonts w:ascii="Times New Roman" w:hAnsi="Times New Roman" w:cs="Times New Roman"/>
          <w:sz w:val="28"/>
          <w:szCs w:val="28"/>
        </w:rPr>
        <w:t xml:space="preserve"> </w:t>
      </w:r>
      <w:r w:rsidR="004E0042">
        <w:rPr>
          <w:rFonts w:ascii="Times New Roman" w:hAnsi="Times New Roman" w:cs="Times New Roman"/>
          <w:sz w:val="28"/>
          <w:szCs w:val="28"/>
        </w:rPr>
        <w:t>другой</w:t>
      </w:r>
      <w:r w:rsidR="008D1237">
        <w:rPr>
          <w:rFonts w:ascii="Times New Roman" w:hAnsi="Times New Roman" w:cs="Times New Roman"/>
          <w:sz w:val="28"/>
          <w:szCs w:val="28"/>
        </w:rPr>
        <w:t xml:space="preserve"> </w:t>
      </w:r>
      <w:r w:rsidR="004E0042">
        <w:rPr>
          <w:rFonts w:ascii="Times New Roman" w:hAnsi="Times New Roman" w:cs="Times New Roman"/>
          <w:sz w:val="28"/>
          <w:szCs w:val="28"/>
        </w:rPr>
        <w:t>–</w:t>
      </w:r>
      <w:r w:rsidR="008D1237">
        <w:rPr>
          <w:rFonts w:ascii="Times New Roman" w:hAnsi="Times New Roman" w:cs="Times New Roman"/>
          <w:sz w:val="28"/>
          <w:szCs w:val="28"/>
        </w:rPr>
        <w:t xml:space="preserve"> </w:t>
      </w:r>
      <w:r w:rsidR="004E0042" w:rsidRPr="004E0042">
        <w:rPr>
          <w:rFonts w:ascii="Times New Roman" w:hAnsi="Times New Roman" w:cs="Times New Roman"/>
          <w:sz w:val="28"/>
          <w:szCs w:val="28"/>
        </w:rPr>
        <w:t>происходит</w:t>
      </w:r>
      <w:r w:rsidR="008D1237">
        <w:rPr>
          <w:rFonts w:ascii="Times New Roman" w:hAnsi="Times New Roman" w:cs="Times New Roman"/>
          <w:sz w:val="28"/>
          <w:szCs w:val="28"/>
        </w:rPr>
        <w:t xml:space="preserve"> </w:t>
      </w:r>
      <w:r w:rsidR="004E0042" w:rsidRPr="004E0042">
        <w:rPr>
          <w:rFonts w:ascii="Times New Roman" w:hAnsi="Times New Roman" w:cs="Times New Roman"/>
          <w:sz w:val="28"/>
          <w:szCs w:val="28"/>
        </w:rPr>
        <w:t>настраивание</w:t>
      </w:r>
      <w:r w:rsidR="008D1237">
        <w:rPr>
          <w:rFonts w:ascii="Times New Roman" w:hAnsi="Times New Roman" w:cs="Times New Roman"/>
          <w:sz w:val="28"/>
          <w:szCs w:val="28"/>
        </w:rPr>
        <w:t xml:space="preserve"> </w:t>
      </w:r>
      <w:r w:rsidR="004E0042" w:rsidRPr="004E0042">
        <w:rPr>
          <w:rFonts w:ascii="Times New Roman" w:hAnsi="Times New Roman" w:cs="Times New Roman"/>
          <w:sz w:val="28"/>
          <w:szCs w:val="28"/>
        </w:rPr>
        <w:t>на</w:t>
      </w:r>
      <w:r w:rsidR="008D1237">
        <w:rPr>
          <w:rFonts w:ascii="Times New Roman" w:hAnsi="Times New Roman" w:cs="Times New Roman"/>
          <w:sz w:val="28"/>
          <w:szCs w:val="28"/>
        </w:rPr>
        <w:t xml:space="preserve"> </w:t>
      </w:r>
      <w:r w:rsidR="004E0042" w:rsidRPr="004E0042">
        <w:rPr>
          <w:rFonts w:ascii="Times New Roman" w:hAnsi="Times New Roman" w:cs="Times New Roman"/>
          <w:sz w:val="28"/>
          <w:szCs w:val="28"/>
        </w:rPr>
        <w:t>поиск</w:t>
      </w:r>
      <w:r w:rsidR="008D1237">
        <w:rPr>
          <w:rFonts w:ascii="Times New Roman" w:hAnsi="Times New Roman" w:cs="Times New Roman"/>
          <w:sz w:val="28"/>
          <w:szCs w:val="28"/>
        </w:rPr>
        <w:t xml:space="preserve"> </w:t>
      </w:r>
      <w:r w:rsidR="004E0042" w:rsidRPr="004E0042">
        <w:rPr>
          <w:rFonts w:ascii="Times New Roman" w:hAnsi="Times New Roman" w:cs="Times New Roman"/>
          <w:sz w:val="28"/>
          <w:szCs w:val="28"/>
        </w:rPr>
        <w:t>подходов</w:t>
      </w:r>
      <w:r w:rsidR="008D1237">
        <w:rPr>
          <w:rFonts w:ascii="Times New Roman" w:hAnsi="Times New Roman" w:cs="Times New Roman"/>
          <w:sz w:val="28"/>
          <w:szCs w:val="28"/>
        </w:rPr>
        <w:t xml:space="preserve"> </w:t>
      </w:r>
      <w:r w:rsidR="004E0042" w:rsidRPr="004E0042">
        <w:rPr>
          <w:rFonts w:ascii="Times New Roman" w:hAnsi="Times New Roman" w:cs="Times New Roman"/>
          <w:sz w:val="28"/>
          <w:szCs w:val="28"/>
        </w:rPr>
        <w:t>к</w:t>
      </w:r>
      <w:r w:rsidR="008D1237">
        <w:rPr>
          <w:rFonts w:ascii="Times New Roman" w:hAnsi="Times New Roman" w:cs="Times New Roman"/>
          <w:sz w:val="28"/>
          <w:szCs w:val="28"/>
        </w:rPr>
        <w:t xml:space="preserve"> </w:t>
      </w:r>
      <w:r w:rsidR="004E0042" w:rsidRPr="004E0042">
        <w:rPr>
          <w:rFonts w:ascii="Times New Roman" w:hAnsi="Times New Roman" w:cs="Times New Roman"/>
          <w:sz w:val="28"/>
          <w:szCs w:val="28"/>
        </w:rPr>
        <w:t>результативным</w:t>
      </w:r>
      <w:r w:rsidR="008D1237">
        <w:rPr>
          <w:rFonts w:ascii="Times New Roman" w:hAnsi="Times New Roman" w:cs="Times New Roman"/>
          <w:sz w:val="28"/>
          <w:szCs w:val="28"/>
        </w:rPr>
        <w:t xml:space="preserve"> </w:t>
      </w:r>
      <w:r w:rsidR="004E0042" w:rsidRPr="004E0042">
        <w:rPr>
          <w:rFonts w:ascii="Times New Roman" w:hAnsi="Times New Roman" w:cs="Times New Roman"/>
          <w:sz w:val="28"/>
          <w:szCs w:val="28"/>
        </w:rPr>
        <w:t>моделям</w:t>
      </w:r>
      <w:r w:rsidR="008D1237">
        <w:rPr>
          <w:rFonts w:ascii="Times New Roman" w:hAnsi="Times New Roman" w:cs="Times New Roman"/>
          <w:sz w:val="28"/>
          <w:szCs w:val="28"/>
        </w:rPr>
        <w:t xml:space="preserve"> </w:t>
      </w:r>
      <w:r w:rsidR="004E0042" w:rsidRPr="004E0042">
        <w:rPr>
          <w:rFonts w:ascii="Times New Roman" w:hAnsi="Times New Roman" w:cs="Times New Roman"/>
          <w:sz w:val="28"/>
          <w:szCs w:val="28"/>
        </w:rPr>
        <w:t>местного</w:t>
      </w:r>
      <w:r w:rsidR="008D1237">
        <w:rPr>
          <w:rFonts w:ascii="Times New Roman" w:hAnsi="Times New Roman" w:cs="Times New Roman"/>
          <w:sz w:val="28"/>
          <w:szCs w:val="28"/>
        </w:rPr>
        <w:t xml:space="preserve"> </w:t>
      </w:r>
      <w:r w:rsidR="004E0042" w:rsidRPr="004E0042">
        <w:rPr>
          <w:rFonts w:ascii="Times New Roman" w:hAnsi="Times New Roman" w:cs="Times New Roman"/>
          <w:sz w:val="28"/>
          <w:szCs w:val="28"/>
        </w:rPr>
        <w:t>самоуправления,</w:t>
      </w:r>
      <w:r w:rsidR="008D1237">
        <w:rPr>
          <w:rFonts w:ascii="Times New Roman" w:hAnsi="Times New Roman" w:cs="Times New Roman"/>
          <w:sz w:val="28"/>
          <w:szCs w:val="28"/>
        </w:rPr>
        <w:t xml:space="preserve"> </w:t>
      </w:r>
      <w:r w:rsidR="004E0042" w:rsidRPr="004E0042">
        <w:rPr>
          <w:rFonts w:ascii="Times New Roman" w:hAnsi="Times New Roman" w:cs="Times New Roman"/>
          <w:sz w:val="28"/>
          <w:szCs w:val="28"/>
        </w:rPr>
        <w:t>оптимизации</w:t>
      </w:r>
      <w:r w:rsidR="008D1237">
        <w:rPr>
          <w:rFonts w:ascii="Times New Roman" w:hAnsi="Times New Roman" w:cs="Times New Roman"/>
          <w:sz w:val="28"/>
          <w:szCs w:val="28"/>
        </w:rPr>
        <w:t xml:space="preserve"> </w:t>
      </w:r>
      <w:r w:rsidR="004E0042" w:rsidRPr="004E0042">
        <w:rPr>
          <w:rFonts w:ascii="Times New Roman" w:hAnsi="Times New Roman" w:cs="Times New Roman"/>
          <w:sz w:val="28"/>
          <w:szCs w:val="28"/>
        </w:rPr>
        <w:t>муниципальных</w:t>
      </w:r>
      <w:r w:rsidR="008D1237">
        <w:rPr>
          <w:rFonts w:ascii="Times New Roman" w:hAnsi="Times New Roman" w:cs="Times New Roman"/>
          <w:sz w:val="28"/>
          <w:szCs w:val="28"/>
        </w:rPr>
        <w:t xml:space="preserve"> </w:t>
      </w:r>
      <w:r w:rsidR="004E0042" w:rsidRPr="004E0042">
        <w:rPr>
          <w:rFonts w:ascii="Times New Roman" w:hAnsi="Times New Roman" w:cs="Times New Roman"/>
          <w:sz w:val="28"/>
          <w:szCs w:val="28"/>
        </w:rPr>
        <w:t>расходов,</w:t>
      </w:r>
      <w:r w:rsidR="008D1237">
        <w:rPr>
          <w:rFonts w:ascii="Times New Roman" w:hAnsi="Times New Roman" w:cs="Times New Roman"/>
          <w:sz w:val="28"/>
          <w:szCs w:val="28"/>
        </w:rPr>
        <w:t xml:space="preserve"> </w:t>
      </w:r>
      <w:r w:rsidR="004E0042" w:rsidRPr="004E0042">
        <w:rPr>
          <w:rFonts w:ascii="Times New Roman" w:hAnsi="Times New Roman" w:cs="Times New Roman"/>
          <w:sz w:val="28"/>
          <w:szCs w:val="28"/>
        </w:rPr>
        <w:t>взвешенны</w:t>
      </w:r>
      <w:r w:rsidR="00C3718F">
        <w:rPr>
          <w:rFonts w:ascii="Times New Roman" w:hAnsi="Times New Roman" w:cs="Times New Roman"/>
          <w:sz w:val="28"/>
          <w:szCs w:val="28"/>
        </w:rPr>
        <w:t>м</w:t>
      </w:r>
      <w:r w:rsidR="008D1237">
        <w:rPr>
          <w:rFonts w:ascii="Times New Roman" w:hAnsi="Times New Roman" w:cs="Times New Roman"/>
          <w:sz w:val="28"/>
          <w:szCs w:val="28"/>
        </w:rPr>
        <w:t xml:space="preserve"> </w:t>
      </w:r>
      <w:r w:rsidR="004E0042" w:rsidRPr="004E0042">
        <w:rPr>
          <w:rFonts w:ascii="Times New Roman" w:hAnsi="Times New Roman" w:cs="Times New Roman"/>
          <w:sz w:val="28"/>
          <w:szCs w:val="28"/>
        </w:rPr>
        <w:t>управленчески</w:t>
      </w:r>
      <w:r w:rsidR="00C3718F">
        <w:rPr>
          <w:rFonts w:ascii="Times New Roman" w:hAnsi="Times New Roman" w:cs="Times New Roman"/>
          <w:sz w:val="28"/>
          <w:szCs w:val="28"/>
        </w:rPr>
        <w:t>м</w:t>
      </w:r>
      <w:r w:rsidR="008D1237">
        <w:rPr>
          <w:rFonts w:ascii="Times New Roman" w:hAnsi="Times New Roman" w:cs="Times New Roman"/>
          <w:sz w:val="28"/>
          <w:szCs w:val="28"/>
        </w:rPr>
        <w:t xml:space="preserve"> </w:t>
      </w:r>
      <w:r w:rsidR="004E0042" w:rsidRPr="004E0042">
        <w:rPr>
          <w:rFonts w:ascii="Times New Roman" w:hAnsi="Times New Roman" w:cs="Times New Roman"/>
          <w:sz w:val="28"/>
          <w:szCs w:val="28"/>
        </w:rPr>
        <w:t>решени</w:t>
      </w:r>
      <w:r w:rsidR="00C3718F">
        <w:rPr>
          <w:rFonts w:ascii="Times New Roman" w:hAnsi="Times New Roman" w:cs="Times New Roman"/>
          <w:sz w:val="28"/>
          <w:szCs w:val="28"/>
        </w:rPr>
        <w:t>ям</w:t>
      </w:r>
      <w:r w:rsidR="008D1237">
        <w:rPr>
          <w:rFonts w:ascii="Times New Roman" w:hAnsi="Times New Roman" w:cs="Times New Roman"/>
          <w:sz w:val="28"/>
          <w:szCs w:val="28"/>
        </w:rPr>
        <w:t xml:space="preserve"> </w:t>
      </w:r>
      <w:r w:rsidR="004E0042">
        <w:rPr>
          <w:rFonts w:ascii="Times New Roman" w:hAnsi="Times New Roman" w:cs="Times New Roman"/>
          <w:sz w:val="28"/>
          <w:szCs w:val="28"/>
        </w:rPr>
        <w:t>[15,</w:t>
      </w:r>
      <w:r w:rsidR="008D1237">
        <w:rPr>
          <w:rFonts w:ascii="Times New Roman" w:hAnsi="Times New Roman" w:cs="Times New Roman"/>
          <w:sz w:val="28"/>
          <w:szCs w:val="28"/>
        </w:rPr>
        <w:t xml:space="preserve"> с</w:t>
      </w:r>
      <w:r w:rsidR="004E0042">
        <w:rPr>
          <w:rFonts w:ascii="Times New Roman" w:hAnsi="Times New Roman" w:cs="Times New Roman"/>
          <w:sz w:val="28"/>
          <w:szCs w:val="28"/>
        </w:rPr>
        <w:t>.</w:t>
      </w:r>
      <w:r w:rsidR="008D1237">
        <w:rPr>
          <w:rFonts w:ascii="Times New Roman" w:hAnsi="Times New Roman" w:cs="Times New Roman"/>
          <w:sz w:val="28"/>
          <w:szCs w:val="28"/>
        </w:rPr>
        <w:t xml:space="preserve"> </w:t>
      </w:r>
      <w:r w:rsidR="004E0042">
        <w:rPr>
          <w:rFonts w:ascii="Times New Roman" w:hAnsi="Times New Roman" w:cs="Times New Roman"/>
          <w:sz w:val="28"/>
          <w:szCs w:val="28"/>
        </w:rPr>
        <w:t>112]</w:t>
      </w:r>
      <w:r w:rsidR="004E0042" w:rsidRPr="004E0042">
        <w:rPr>
          <w:rFonts w:ascii="Times New Roman" w:hAnsi="Times New Roman" w:cs="Times New Roman"/>
          <w:sz w:val="28"/>
          <w:szCs w:val="28"/>
        </w:rPr>
        <w:t>.</w:t>
      </w:r>
    </w:p>
    <w:p w:rsidR="001C57A6" w:rsidRPr="001C57A6" w:rsidRDefault="001A16D7" w:rsidP="001C57A6">
      <w:pPr>
        <w:pStyle w:val="a3"/>
        <w:ind w:firstLine="709"/>
        <w:jc w:val="both"/>
        <w:rPr>
          <w:rFonts w:ascii="Times New Roman" w:hAnsi="Times New Roman"/>
          <w:color w:val="000000" w:themeColor="text1"/>
          <w:sz w:val="28"/>
          <w:szCs w:val="28"/>
        </w:rPr>
      </w:pPr>
      <w:r w:rsidRPr="00C3718F">
        <w:rPr>
          <w:rFonts w:ascii="Times New Roman" w:hAnsi="Times New Roman" w:cs="Times New Roman"/>
          <w:sz w:val="28"/>
          <w:szCs w:val="28"/>
        </w:rPr>
        <w:t>Комплексный</w:t>
      </w:r>
      <w:r w:rsidR="008D1237">
        <w:rPr>
          <w:rFonts w:ascii="Times New Roman" w:hAnsi="Times New Roman" w:cs="Times New Roman"/>
          <w:sz w:val="28"/>
          <w:szCs w:val="28"/>
        </w:rPr>
        <w:t xml:space="preserve"> </w:t>
      </w:r>
      <w:r w:rsidRPr="00A72828">
        <w:rPr>
          <w:rFonts w:ascii="Times New Roman" w:hAnsi="Times New Roman" w:cs="Times New Roman"/>
          <w:sz w:val="28"/>
          <w:szCs w:val="28"/>
        </w:rPr>
        <w:t>анализ</w:t>
      </w:r>
      <w:r w:rsidR="008D1237">
        <w:rPr>
          <w:rFonts w:ascii="Times New Roman" w:hAnsi="Times New Roman" w:cs="Times New Roman"/>
          <w:sz w:val="28"/>
          <w:szCs w:val="28"/>
        </w:rPr>
        <w:t xml:space="preserve"> </w:t>
      </w:r>
      <w:r w:rsidRPr="00A72828">
        <w:rPr>
          <w:rFonts w:ascii="Times New Roman" w:hAnsi="Times New Roman" w:cs="Times New Roman"/>
          <w:sz w:val="28"/>
          <w:szCs w:val="28"/>
        </w:rPr>
        <w:t>социально-экономического</w:t>
      </w:r>
      <w:r w:rsidR="008D1237">
        <w:rPr>
          <w:rFonts w:ascii="Times New Roman" w:hAnsi="Times New Roman" w:cs="Times New Roman"/>
          <w:sz w:val="28"/>
          <w:szCs w:val="28"/>
        </w:rPr>
        <w:t xml:space="preserve"> </w:t>
      </w:r>
      <w:r w:rsidRPr="00A72828">
        <w:rPr>
          <w:rFonts w:ascii="Times New Roman" w:hAnsi="Times New Roman" w:cs="Times New Roman"/>
          <w:sz w:val="28"/>
          <w:szCs w:val="28"/>
        </w:rPr>
        <w:t>положения</w:t>
      </w:r>
      <w:r w:rsidR="008D1237">
        <w:rPr>
          <w:rFonts w:ascii="Times New Roman" w:hAnsi="Times New Roman" w:cs="Times New Roman"/>
          <w:sz w:val="28"/>
          <w:szCs w:val="28"/>
        </w:rPr>
        <w:t xml:space="preserve"> </w:t>
      </w:r>
      <w:r w:rsidRPr="00A72828">
        <w:rPr>
          <w:rFonts w:ascii="Times New Roman" w:hAnsi="Times New Roman" w:cs="Times New Roman"/>
          <w:sz w:val="28"/>
          <w:szCs w:val="28"/>
        </w:rPr>
        <w:t>города</w:t>
      </w:r>
      <w:r w:rsidR="008D1237">
        <w:rPr>
          <w:rFonts w:ascii="Times New Roman" w:hAnsi="Times New Roman" w:cs="Times New Roman"/>
          <w:sz w:val="28"/>
          <w:szCs w:val="28"/>
        </w:rPr>
        <w:t xml:space="preserve"> </w:t>
      </w:r>
      <w:r w:rsidRPr="00A72828">
        <w:rPr>
          <w:rFonts w:ascii="Times New Roman" w:hAnsi="Times New Roman" w:cs="Times New Roman"/>
          <w:sz w:val="28"/>
          <w:szCs w:val="28"/>
        </w:rPr>
        <w:t>основывается</w:t>
      </w:r>
      <w:r w:rsidR="008D1237">
        <w:rPr>
          <w:rFonts w:ascii="Times New Roman" w:hAnsi="Times New Roman" w:cs="Times New Roman"/>
          <w:sz w:val="28"/>
          <w:szCs w:val="28"/>
        </w:rPr>
        <w:t xml:space="preserve"> </w:t>
      </w:r>
      <w:r w:rsidRPr="00A72828">
        <w:rPr>
          <w:rFonts w:ascii="Times New Roman" w:hAnsi="Times New Roman" w:cs="Times New Roman"/>
          <w:sz w:val="28"/>
          <w:szCs w:val="28"/>
        </w:rPr>
        <w:t>на</w:t>
      </w:r>
      <w:r w:rsidR="008D1237">
        <w:rPr>
          <w:rFonts w:ascii="Times New Roman" w:hAnsi="Times New Roman" w:cs="Times New Roman"/>
          <w:sz w:val="28"/>
          <w:szCs w:val="28"/>
        </w:rPr>
        <w:t xml:space="preserve"> </w:t>
      </w:r>
      <w:r w:rsidRPr="00A72828">
        <w:rPr>
          <w:rFonts w:ascii="Times New Roman" w:hAnsi="Times New Roman" w:cs="Times New Roman"/>
          <w:sz w:val="28"/>
          <w:szCs w:val="28"/>
        </w:rPr>
        <w:t>статистических</w:t>
      </w:r>
      <w:r w:rsidR="008D1237">
        <w:rPr>
          <w:rFonts w:ascii="Times New Roman" w:hAnsi="Times New Roman" w:cs="Times New Roman"/>
          <w:sz w:val="28"/>
          <w:szCs w:val="28"/>
        </w:rPr>
        <w:t xml:space="preserve"> </w:t>
      </w:r>
      <w:r w:rsidRPr="00A72828">
        <w:rPr>
          <w:rFonts w:ascii="Times New Roman" w:hAnsi="Times New Roman" w:cs="Times New Roman"/>
          <w:sz w:val="28"/>
          <w:szCs w:val="28"/>
        </w:rPr>
        <w:t>материалах</w:t>
      </w:r>
      <w:r w:rsidR="008D1237">
        <w:rPr>
          <w:rFonts w:ascii="Times New Roman" w:hAnsi="Times New Roman" w:cs="Times New Roman"/>
          <w:sz w:val="28"/>
          <w:szCs w:val="28"/>
        </w:rPr>
        <w:t xml:space="preserve"> </w:t>
      </w:r>
      <w:r w:rsidRPr="00A72828">
        <w:rPr>
          <w:rFonts w:ascii="Times New Roman" w:hAnsi="Times New Roman" w:cs="Times New Roman"/>
          <w:sz w:val="28"/>
          <w:szCs w:val="28"/>
        </w:rPr>
        <w:t>Федеральной</w:t>
      </w:r>
      <w:r w:rsidR="008D1237">
        <w:rPr>
          <w:rFonts w:ascii="Times New Roman" w:hAnsi="Times New Roman" w:cs="Times New Roman"/>
          <w:sz w:val="28"/>
          <w:szCs w:val="28"/>
        </w:rPr>
        <w:t xml:space="preserve"> </w:t>
      </w:r>
      <w:r w:rsidRPr="00A72828">
        <w:rPr>
          <w:rFonts w:ascii="Times New Roman" w:hAnsi="Times New Roman" w:cs="Times New Roman"/>
          <w:sz w:val="28"/>
          <w:szCs w:val="28"/>
        </w:rPr>
        <w:t>службы</w:t>
      </w:r>
      <w:r w:rsidR="008D1237">
        <w:rPr>
          <w:rFonts w:ascii="Times New Roman" w:hAnsi="Times New Roman" w:cs="Times New Roman"/>
          <w:sz w:val="28"/>
          <w:szCs w:val="28"/>
        </w:rPr>
        <w:t xml:space="preserve"> </w:t>
      </w:r>
      <w:r w:rsidRPr="00A72828">
        <w:rPr>
          <w:rFonts w:ascii="Times New Roman" w:hAnsi="Times New Roman" w:cs="Times New Roman"/>
          <w:sz w:val="28"/>
          <w:szCs w:val="28"/>
        </w:rPr>
        <w:t>государственной</w:t>
      </w:r>
      <w:r w:rsidR="008D1237">
        <w:rPr>
          <w:rFonts w:ascii="Times New Roman" w:hAnsi="Times New Roman" w:cs="Times New Roman"/>
          <w:sz w:val="28"/>
          <w:szCs w:val="28"/>
        </w:rPr>
        <w:t xml:space="preserve"> </w:t>
      </w:r>
      <w:r w:rsidRPr="00A72828">
        <w:rPr>
          <w:rFonts w:ascii="Times New Roman" w:hAnsi="Times New Roman" w:cs="Times New Roman"/>
          <w:sz w:val="28"/>
          <w:szCs w:val="28"/>
        </w:rPr>
        <w:t>статистики</w:t>
      </w:r>
      <w:r w:rsidR="008D1237">
        <w:rPr>
          <w:rFonts w:ascii="Times New Roman" w:hAnsi="Times New Roman" w:cs="Times New Roman"/>
          <w:sz w:val="28"/>
          <w:szCs w:val="28"/>
        </w:rPr>
        <w:t xml:space="preserve"> </w:t>
      </w:r>
      <w:r w:rsidRPr="00A72828">
        <w:rPr>
          <w:rFonts w:ascii="Times New Roman" w:hAnsi="Times New Roman" w:cs="Times New Roman"/>
          <w:sz w:val="28"/>
          <w:szCs w:val="28"/>
        </w:rPr>
        <w:t>России,</w:t>
      </w:r>
      <w:r w:rsidR="008D1237">
        <w:rPr>
          <w:rFonts w:ascii="Times New Roman" w:hAnsi="Times New Roman" w:cs="Times New Roman"/>
          <w:sz w:val="28"/>
          <w:szCs w:val="28"/>
        </w:rPr>
        <w:t xml:space="preserve"> </w:t>
      </w:r>
      <w:r w:rsidRPr="00A72828">
        <w:rPr>
          <w:rFonts w:ascii="Times New Roman" w:hAnsi="Times New Roman" w:cs="Times New Roman"/>
          <w:sz w:val="28"/>
          <w:szCs w:val="28"/>
        </w:rPr>
        <w:t>в</w:t>
      </w:r>
      <w:r w:rsidR="008D1237">
        <w:rPr>
          <w:rFonts w:ascii="Times New Roman" w:hAnsi="Times New Roman" w:cs="Times New Roman"/>
          <w:sz w:val="28"/>
          <w:szCs w:val="28"/>
        </w:rPr>
        <w:t xml:space="preserve"> </w:t>
      </w:r>
      <w:r w:rsidRPr="00A72828">
        <w:rPr>
          <w:rFonts w:ascii="Times New Roman" w:hAnsi="Times New Roman" w:cs="Times New Roman"/>
          <w:sz w:val="28"/>
          <w:szCs w:val="28"/>
        </w:rPr>
        <w:t>том</w:t>
      </w:r>
      <w:r w:rsidR="008D1237">
        <w:rPr>
          <w:rFonts w:ascii="Times New Roman" w:hAnsi="Times New Roman" w:cs="Times New Roman"/>
          <w:sz w:val="28"/>
          <w:szCs w:val="28"/>
        </w:rPr>
        <w:t xml:space="preserve"> </w:t>
      </w:r>
      <w:r w:rsidRPr="00A72828">
        <w:rPr>
          <w:rFonts w:ascii="Times New Roman" w:hAnsi="Times New Roman" w:cs="Times New Roman"/>
          <w:sz w:val="28"/>
          <w:szCs w:val="28"/>
        </w:rPr>
        <w:t>числе</w:t>
      </w:r>
      <w:r w:rsidR="008D1237">
        <w:rPr>
          <w:rFonts w:ascii="Times New Roman" w:hAnsi="Times New Roman" w:cs="Times New Roman"/>
          <w:sz w:val="28"/>
          <w:szCs w:val="28"/>
        </w:rPr>
        <w:t xml:space="preserve"> </w:t>
      </w:r>
      <w:r w:rsidRPr="00A72828">
        <w:rPr>
          <w:rFonts w:ascii="Times New Roman" w:hAnsi="Times New Roman" w:cs="Times New Roman"/>
          <w:sz w:val="28"/>
          <w:szCs w:val="28"/>
        </w:rPr>
        <w:t>по</w:t>
      </w:r>
      <w:r w:rsidR="008D1237">
        <w:rPr>
          <w:rFonts w:ascii="Times New Roman" w:hAnsi="Times New Roman" w:cs="Times New Roman"/>
          <w:sz w:val="28"/>
          <w:szCs w:val="28"/>
        </w:rPr>
        <w:t xml:space="preserve"> </w:t>
      </w:r>
      <w:r w:rsidRPr="00A72828">
        <w:rPr>
          <w:rFonts w:ascii="Times New Roman" w:hAnsi="Times New Roman" w:cs="Times New Roman"/>
          <w:sz w:val="28"/>
          <w:szCs w:val="28"/>
        </w:rPr>
        <w:t>Хабаровскому</w:t>
      </w:r>
      <w:r w:rsidR="008D1237">
        <w:rPr>
          <w:rFonts w:ascii="Times New Roman" w:hAnsi="Times New Roman" w:cs="Times New Roman"/>
          <w:sz w:val="28"/>
          <w:szCs w:val="28"/>
        </w:rPr>
        <w:t xml:space="preserve"> </w:t>
      </w:r>
      <w:r w:rsidRPr="00A72828">
        <w:rPr>
          <w:rFonts w:ascii="Times New Roman" w:hAnsi="Times New Roman" w:cs="Times New Roman"/>
          <w:sz w:val="28"/>
          <w:szCs w:val="28"/>
        </w:rPr>
        <w:t>краю,</w:t>
      </w:r>
      <w:r w:rsidR="008D1237">
        <w:rPr>
          <w:rFonts w:ascii="Times New Roman" w:hAnsi="Times New Roman" w:cs="Times New Roman"/>
          <w:sz w:val="28"/>
          <w:szCs w:val="28"/>
        </w:rPr>
        <w:t xml:space="preserve"> </w:t>
      </w:r>
      <w:r w:rsidRPr="00A72828">
        <w:rPr>
          <w:rFonts w:ascii="Times New Roman" w:hAnsi="Times New Roman" w:cs="Times New Roman"/>
          <w:sz w:val="28"/>
          <w:szCs w:val="28"/>
        </w:rPr>
        <w:t>информационных</w:t>
      </w:r>
      <w:r w:rsidR="008D1237">
        <w:rPr>
          <w:rFonts w:ascii="Times New Roman" w:hAnsi="Times New Roman" w:cs="Times New Roman"/>
          <w:sz w:val="28"/>
          <w:szCs w:val="28"/>
        </w:rPr>
        <w:t xml:space="preserve"> </w:t>
      </w:r>
      <w:r w:rsidRPr="00A72828">
        <w:rPr>
          <w:rFonts w:ascii="Times New Roman" w:hAnsi="Times New Roman" w:cs="Times New Roman"/>
          <w:sz w:val="28"/>
          <w:szCs w:val="28"/>
        </w:rPr>
        <w:t>региональных</w:t>
      </w:r>
      <w:r w:rsidR="008D1237">
        <w:rPr>
          <w:rFonts w:ascii="Times New Roman" w:hAnsi="Times New Roman" w:cs="Times New Roman"/>
          <w:sz w:val="28"/>
          <w:szCs w:val="28"/>
        </w:rPr>
        <w:t xml:space="preserve"> </w:t>
      </w:r>
      <w:r w:rsidRPr="00A72828">
        <w:rPr>
          <w:rFonts w:ascii="Times New Roman" w:hAnsi="Times New Roman" w:cs="Times New Roman"/>
          <w:sz w:val="28"/>
          <w:szCs w:val="28"/>
        </w:rPr>
        <w:t>и</w:t>
      </w:r>
      <w:r w:rsidR="008D1237">
        <w:rPr>
          <w:rFonts w:ascii="Times New Roman" w:hAnsi="Times New Roman" w:cs="Times New Roman"/>
          <w:sz w:val="28"/>
          <w:szCs w:val="28"/>
        </w:rPr>
        <w:t xml:space="preserve"> </w:t>
      </w:r>
      <w:r w:rsidRPr="00A72828">
        <w:rPr>
          <w:rFonts w:ascii="Times New Roman" w:hAnsi="Times New Roman" w:cs="Times New Roman"/>
          <w:sz w:val="28"/>
          <w:szCs w:val="28"/>
        </w:rPr>
        <w:t>муниципальных</w:t>
      </w:r>
      <w:r w:rsidR="008D1237">
        <w:rPr>
          <w:rFonts w:ascii="Times New Roman" w:hAnsi="Times New Roman" w:cs="Times New Roman"/>
          <w:sz w:val="28"/>
          <w:szCs w:val="28"/>
        </w:rPr>
        <w:t xml:space="preserve"> </w:t>
      </w:r>
      <w:r w:rsidRPr="00A72828">
        <w:rPr>
          <w:rFonts w:ascii="Times New Roman" w:hAnsi="Times New Roman" w:cs="Times New Roman"/>
          <w:sz w:val="28"/>
          <w:szCs w:val="28"/>
        </w:rPr>
        <w:t>докладах</w:t>
      </w:r>
      <w:r w:rsidR="008D1237">
        <w:rPr>
          <w:rFonts w:ascii="Times New Roman" w:hAnsi="Times New Roman" w:cs="Times New Roman"/>
          <w:sz w:val="28"/>
          <w:szCs w:val="28"/>
        </w:rPr>
        <w:t xml:space="preserve"> </w:t>
      </w:r>
      <w:r w:rsidRPr="00A72828">
        <w:rPr>
          <w:rFonts w:ascii="Times New Roman" w:hAnsi="Times New Roman" w:cs="Times New Roman"/>
          <w:sz w:val="28"/>
          <w:szCs w:val="28"/>
        </w:rPr>
        <w:t>о</w:t>
      </w:r>
      <w:r w:rsidR="008D1237">
        <w:rPr>
          <w:rFonts w:ascii="Times New Roman" w:hAnsi="Times New Roman" w:cs="Times New Roman"/>
          <w:sz w:val="28"/>
          <w:szCs w:val="28"/>
        </w:rPr>
        <w:t xml:space="preserve"> </w:t>
      </w:r>
      <w:r w:rsidRPr="00A72828">
        <w:rPr>
          <w:rFonts w:ascii="Times New Roman" w:hAnsi="Times New Roman" w:cs="Times New Roman"/>
          <w:sz w:val="28"/>
          <w:szCs w:val="28"/>
        </w:rPr>
        <w:t>состоянии</w:t>
      </w:r>
      <w:r w:rsidR="008D1237">
        <w:rPr>
          <w:rFonts w:ascii="Times New Roman" w:hAnsi="Times New Roman" w:cs="Times New Roman"/>
          <w:sz w:val="28"/>
          <w:szCs w:val="28"/>
        </w:rPr>
        <w:t xml:space="preserve"> </w:t>
      </w:r>
      <w:r w:rsidRPr="00A72828">
        <w:rPr>
          <w:rFonts w:ascii="Times New Roman" w:hAnsi="Times New Roman" w:cs="Times New Roman"/>
          <w:sz w:val="28"/>
          <w:szCs w:val="28"/>
        </w:rPr>
        <w:t>и</w:t>
      </w:r>
      <w:r w:rsidR="008D1237">
        <w:rPr>
          <w:rFonts w:ascii="Times New Roman" w:hAnsi="Times New Roman" w:cs="Times New Roman"/>
          <w:sz w:val="28"/>
          <w:szCs w:val="28"/>
        </w:rPr>
        <w:t xml:space="preserve"> </w:t>
      </w:r>
      <w:r w:rsidRPr="00A72828">
        <w:rPr>
          <w:rFonts w:ascii="Times New Roman" w:hAnsi="Times New Roman" w:cs="Times New Roman"/>
          <w:sz w:val="28"/>
          <w:szCs w:val="28"/>
        </w:rPr>
        <w:t>результатах</w:t>
      </w:r>
      <w:r w:rsidR="008D1237">
        <w:rPr>
          <w:rFonts w:ascii="Times New Roman" w:hAnsi="Times New Roman" w:cs="Times New Roman"/>
          <w:sz w:val="28"/>
          <w:szCs w:val="28"/>
        </w:rPr>
        <w:t xml:space="preserve"> </w:t>
      </w:r>
      <w:r w:rsidRPr="00A72828">
        <w:rPr>
          <w:rFonts w:ascii="Times New Roman" w:hAnsi="Times New Roman" w:cs="Times New Roman"/>
          <w:sz w:val="28"/>
          <w:szCs w:val="28"/>
        </w:rPr>
        <w:t>деятельности</w:t>
      </w:r>
      <w:r w:rsidR="008D1237">
        <w:rPr>
          <w:rFonts w:ascii="Times New Roman" w:hAnsi="Times New Roman" w:cs="Times New Roman"/>
          <w:sz w:val="28"/>
          <w:szCs w:val="28"/>
        </w:rPr>
        <w:t xml:space="preserve"> </w:t>
      </w:r>
      <w:r w:rsidRPr="00A72828">
        <w:rPr>
          <w:rFonts w:ascii="Times New Roman" w:hAnsi="Times New Roman" w:cs="Times New Roman"/>
          <w:sz w:val="28"/>
          <w:szCs w:val="28"/>
        </w:rPr>
        <w:t>муниципальных</w:t>
      </w:r>
      <w:r w:rsidR="008D1237">
        <w:rPr>
          <w:rFonts w:ascii="Times New Roman" w:hAnsi="Times New Roman" w:cs="Times New Roman"/>
          <w:sz w:val="28"/>
          <w:szCs w:val="28"/>
        </w:rPr>
        <w:t xml:space="preserve"> </w:t>
      </w:r>
      <w:r w:rsidRPr="00A72828">
        <w:rPr>
          <w:rFonts w:ascii="Times New Roman" w:hAnsi="Times New Roman" w:cs="Times New Roman"/>
          <w:sz w:val="28"/>
          <w:szCs w:val="28"/>
        </w:rPr>
        <w:t>органов</w:t>
      </w:r>
      <w:r w:rsidR="008D1237">
        <w:rPr>
          <w:rFonts w:ascii="Times New Roman" w:hAnsi="Times New Roman" w:cs="Times New Roman"/>
          <w:sz w:val="28"/>
          <w:szCs w:val="28"/>
        </w:rPr>
        <w:t xml:space="preserve"> </w:t>
      </w:r>
      <w:r w:rsidRPr="001A16D7">
        <w:rPr>
          <w:rFonts w:ascii="Times New Roman" w:hAnsi="Times New Roman" w:cs="Times New Roman"/>
          <w:sz w:val="28"/>
          <w:szCs w:val="28"/>
        </w:rPr>
        <w:t>управления,</w:t>
      </w:r>
      <w:r w:rsidR="008D1237">
        <w:rPr>
          <w:rFonts w:ascii="Times New Roman" w:hAnsi="Times New Roman" w:cs="Times New Roman"/>
          <w:sz w:val="28"/>
          <w:szCs w:val="28"/>
        </w:rPr>
        <w:t xml:space="preserve"> </w:t>
      </w:r>
      <w:r w:rsidRPr="001A16D7">
        <w:rPr>
          <w:rFonts w:ascii="Times New Roman" w:hAnsi="Times New Roman" w:cs="Times New Roman"/>
          <w:sz w:val="28"/>
          <w:szCs w:val="28"/>
        </w:rPr>
        <w:t>а</w:t>
      </w:r>
      <w:r w:rsidR="008D1237">
        <w:rPr>
          <w:rFonts w:ascii="Times New Roman" w:hAnsi="Times New Roman" w:cs="Times New Roman"/>
          <w:sz w:val="28"/>
          <w:szCs w:val="28"/>
        </w:rPr>
        <w:t xml:space="preserve"> </w:t>
      </w:r>
      <w:r w:rsidRPr="001A16D7">
        <w:rPr>
          <w:rFonts w:ascii="Times New Roman" w:hAnsi="Times New Roman" w:cs="Times New Roman"/>
          <w:sz w:val="28"/>
          <w:szCs w:val="28"/>
        </w:rPr>
        <w:t>также</w:t>
      </w:r>
      <w:r w:rsidR="008D1237">
        <w:rPr>
          <w:rFonts w:ascii="Times New Roman" w:hAnsi="Times New Roman" w:cs="Times New Roman"/>
          <w:sz w:val="28"/>
          <w:szCs w:val="28"/>
        </w:rPr>
        <w:t xml:space="preserve"> </w:t>
      </w:r>
      <w:r w:rsidRPr="001A16D7">
        <w:rPr>
          <w:rFonts w:ascii="Times New Roman" w:hAnsi="Times New Roman" w:cs="Times New Roman"/>
          <w:sz w:val="28"/>
          <w:szCs w:val="28"/>
        </w:rPr>
        <w:t>отчетных</w:t>
      </w:r>
      <w:r w:rsidR="008D1237">
        <w:rPr>
          <w:rFonts w:ascii="Times New Roman" w:hAnsi="Times New Roman" w:cs="Times New Roman"/>
          <w:sz w:val="28"/>
          <w:szCs w:val="28"/>
        </w:rPr>
        <w:t xml:space="preserve"> </w:t>
      </w:r>
      <w:r w:rsidRPr="001A16D7">
        <w:rPr>
          <w:rFonts w:ascii="Times New Roman" w:hAnsi="Times New Roman" w:cs="Times New Roman"/>
          <w:sz w:val="28"/>
          <w:szCs w:val="28"/>
        </w:rPr>
        <w:t>материалах</w:t>
      </w:r>
      <w:r w:rsidR="008D1237">
        <w:rPr>
          <w:rFonts w:ascii="Times New Roman" w:hAnsi="Times New Roman" w:cs="Times New Roman"/>
          <w:sz w:val="28"/>
          <w:szCs w:val="28"/>
        </w:rPr>
        <w:t xml:space="preserve"> </w:t>
      </w:r>
      <w:r w:rsidRPr="001A16D7">
        <w:rPr>
          <w:rFonts w:ascii="Times New Roman" w:hAnsi="Times New Roman" w:cs="Times New Roman"/>
          <w:sz w:val="28"/>
          <w:szCs w:val="28"/>
        </w:rPr>
        <w:t>органов</w:t>
      </w:r>
      <w:r w:rsidR="008D1237">
        <w:rPr>
          <w:rFonts w:ascii="Times New Roman" w:hAnsi="Times New Roman" w:cs="Times New Roman"/>
          <w:sz w:val="28"/>
          <w:szCs w:val="28"/>
        </w:rPr>
        <w:t xml:space="preserve"> </w:t>
      </w:r>
      <w:r w:rsidRPr="001A16D7">
        <w:rPr>
          <w:rFonts w:ascii="Times New Roman" w:hAnsi="Times New Roman" w:cs="Times New Roman"/>
          <w:sz w:val="28"/>
          <w:szCs w:val="28"/>
        </w:rPr>
        <w:t>местного</w:t>
      </w:r>
      <w:r w:rsidR="008D1237">
        <w:rPr>
          <w:rFonts w:ascii="Times New Roman" w:hAnsi="Times New Roman" w:cs="Times New Roman"/>
          <w:sz w:val="28"/>
          <w:szCs w:val="28"/>
        </w:rPr>
        <w:t xml:space="preserve"> </w:t>
      </w:r>
      <w:r w:rsidRPr="001A16D7">
        <w:rPr>
          <w:rFonts w:ascii="Times New Roman" w:hAnsi="Times New Roman" w:cs="Times New Roman"/>
          <w:sz w:val="28"/>
          <w:szCs w:val="28"/>
        </w:rPr>
        <w:t>самоуправления,</w:t>
      </w:r>
      <w:r w:rsidR="008D1237">
        <w:rPr>
          <w:rFonts w:ascii="Times New Roman" w:hAnsi="Times New Roman" w:cs="Times New Roman"/>
          <w:sz w:val="28"/>
          <w:szCs w:val="28"/>
        </w:rPr>
        <w:t xml:space="preserve"> </w:t>
      </w:r>
      <w:r w:rsidRPr="001A16D7">
        <w:rPr>
          <w:rFonts w:ascii="Times New Roman" w:hAnsi="Times New Roman" w:cs="Times New Roman"/>
          <w:sz w:val="28"/>
          <w:szCs w:val="28"/>
        </w:rPr>
        <w:t>ведомственных</w:t>
      </w:r>
      <w:r w:rsidR="008D1237">
        <w:rPr>
          <w:rFonts w:ascii="Times New Roman" w:hAnsi="Times New Roman" w:cs="Times New Roman"/>
          <w:sz w:val="28"/>
          <w:szCs w:val="28"/>
        </w:rPr>
        <w:t xml:space="preserve"> </w:t>
      </w:r>
      <w:r w:rsidRPr="001A16D7">
        <w:rPr>
          <w:rFonts w:ascii="Times New Roman" w:hAnsi="Times New Roman" w:cs="Times New Roman"/>
          <w:sz w:val="28"/>
          <w:szCs w:val="28"/>
        </w:rPr>
        <w:t>сведений</w:t>
      </w:r>
      <w:r w:rsidR="008D1237">
        <w:rPr>
          <w:rFonts w:ascii="Times New Roman" w:hAnsi="Times New Roman" w:cs="Times New Roman"/>
          <w:sz w:val="28"/>
          <w:szCs w:val="28"/>
        </w:rPr>
        <w:t xml:space="preserve"> </w:t>
      </w:r>
      <w:r w:rsidRPr="001A16D7">
        <w:rPr>
          <w:rFonts w:ascii="Times New Roman" w:hAnsi="Times New Roman" w:cs="Times New Roman"/>
          <w:sz w:val="28"/>
          <w:szCs w:val="28"/>
        </w:rPr>
        <w:t>предприятий,</w:t>
      </w:r>
      <w:r w:rsidR="008D1237">
        <w:rPr>
          <w:rFonts w:ascii="Times New Roman" w:hAnsi="Times New Roman" w:cs="Times New Roman"/>
          <w:sz w:val="28"/>
          <w:szCs w:val="28"/>
        </w:rPr>
        <w:t xml:space="preserve"> </w:t>
      </w:r>
      <w:r w:rsidRPr="001A16D7">
        <w:rPr>
          <w:rFonts w:ascii="Times New Roman" w:hAnsi="Times New Roman" w:cs="Times New Roman"/>
          <w:sz w:val="28"/>
          <w:szCs w:val="28"/>
        </w:rPr>
        <w:t>учреждений</w:t>
      </w:r>
      <w:r w:rsidR="008D1237">
        <w:rPr>
          <w:rFonts w:ascii="Times New Roman" w:hAnsi="Times New Roman" w:cs="Times New Roman"/>
          <w:sz w:val="28"/>
          <w:szCs w:val="28"/>
        </w:rPr>
        <w:t xml:space="preserve"> </w:t>
      </w:r>
      <w:r w:rsidRPr="001A16D7">
        <w:rPr>
          <w:rFonts w:ascii="Times New Roman" w:hAnsi="Times New Roman" w:cs="Times New Roman"/>
          <w:sz w:val="28"/>
          <w:szCs w:val="28"/>
        </w:rPr>
        <w:t>города.</w:t>
      </w:r>
      <w:r w:rsidR="008D1237">
        <w:rPr>
          <w:rFonts w:ascii="Times New Roman" w:hAnsi="Times New Roman" w:cs="Times New Roman"/>
          <w:sz w:val="28"/>
          <w:szCs w:val="28"/>
        </w:rPr>
        <w:t xml:space="preserve"> </w:t>
      </w:r>
      <w:r w:rsidRPr="001A16D7">
        <w:rPr>
          <w:rFonts w:ascii="Times New Roman" w:hAnsi="Times New Roman" w:cs="Times New Roman"/>
          <w:sz w:val="28"/>
          <w:szCs w:val="28"/>
        </w:rPr>
        <w:t>Другую</w:t>
      </w:r>
      <w:r w:rsidR="008D1237">
        <w:rPr>
          <w:rFonts w:ascii="Times New Roman" w:hAnsi="Times New Roman" w:cs="Times New Roman"/>
          <w:sz w:val="28"/>
          <w:szCs w:val="28"/>
        </w:rPr>
        <w:t xml:space="preserve"> </w:t>
      </w:r>
      <w:r w:rsidRPr="001A16D7">
        <w:rPr>
          <w:rFonts w:ascii="Times New Roman" w:hAnsi="Times New Roman" w:cs="Times New Roman"/>
          <w:sz w:val="28"/>
          <w:szCs w:val="28"/>
        </w:rPr>
        <w:t>сторону</w:t>
      </w:r>
      <w:r w:rsidR="008D1237">
        <w:rPr>
          <w:rFonts w:ascii="Times New Roman" w:hAnsi="Times New Roman" w:cs="Times New Roman"/>
          <w:sz w:val="28"/>
          <w:szCs w:val="28"/>
        </w:rPr>
        <w:t xml:space="preserve"> </w:t>
      </w:r>
      <w:r w:rsidRPr="001A16D7">
        <w:rPr>
          <w:rFonts w:ascii="Times New Roman" w:hAnsi="Times New Roman" w:cs="Times New Roman"/>
          <w:sz w:val="28"/>
          <w:szCs w:val="28"/>
        </w:rPr>
        <w:t>анализа</w:t>
      </w:r>
      <w:r w:rsidR="008D1237">
        <w:rPr>
          <w:rFonts w:ascii="Times New Roman" w:hAnsi="Times New Roman" w:cs="Times New Roman"/>
          <w:sz w:val="28"/>
          <w:szCs w:val="28"/>
        </w:rPr>
        <w:t xml:space="preserve"> </w:t>
      </w:r>
      <w:r w:rsidRPr="001A16D7">
        <w:rPr>
          <w:rFonts w:ascii="Times New Roman" w:hAnsi="Times New Roman" w:cs="Times New Roman"/>
          <w:sz w:val="28"/>
          <w:szCs w:val="28"/>
        </w:rPr>
        <w:lastRenderedPageBreak/>
        <w:t>представляют</w:t>
      </w:r>
      <w:r w:rsidR="008D1237">
        <w:rPr>
          <w:rFonts w:ascii="Times New Roman" w:hAnsi="Times New Roman" w:cs="Times New Roman"/>
          <w:sz w:val="28"/>
          <w:szCs w:val="28"/>
        </w:rPr>
        <w:t xml:space="preserve"> </w:t>
      </w:r>
      <w:r w:rsidRPr="001A16D7">
        <w:rPr>
          <w:rFonts w:ascii="Times New Roman" w:hAnsi="Times New Roman" w:cs="Times New Roman"/>
          <w:sz w:val="28"/>
          <w:szCs w:val="28"/>
        </w:rPr>
        <w:t>экспертные</w:t>
      </w:r>
      <w:r w:rsidR="008D1237">
        <w:rPr>
          <w:rFonts w:ascii="Times New Roman" w:hAnsi="Times New Roman" w:cs="Times New Roman"/>
          <w:sz w:val="28"/>
          <w:szCs w:val="28"/>
        </w:rPr>
        <w:t xml:space="preserve"> </w:t>
      </w:r>
      <w:r w:rsidRPr="001A16D7">
        <w:rPr>
          <w:rFonts w:ascii="Times New Roman" w:hAnsi="Times New Roman" w:cs="Times New Roman"/>
          <w:sz w:val="28"/>
          <w:szCs w:val="28"/>
        </w:rPr>
        <w:t>столы,</w:t>
      </w:r>
      <w:r w:rsidR="008D1237">
        <w:rPr>
          <w:rFonts w:ascii="Times New Roman" w:hAnsi="Times New Roman" w:cs="Times New Roman"/>
          <w:sz w:val="28"/>
          <w:szCs w:val="28"/>
        </w:rPr>
        <w:t xml:space="preserve"> </w:t>
      </w:r>
      <w:r w:rsidRPr="001A16D7">
        <w:rPr>
          <w:rFonts w:ascii="Times New Roman" w:hAnsi="Times New Roman" w:cs="Times New Roman"/>
          <w:sz w:val="28"/>
          <w:szCs w:val="28"/>
        </w:rPr>
        <w:t>социологические</w:t>
      </w:r>
      <w:r w:rsidR="008D1237">
        <w:rPr>
          <w:rFonts w:ascii="Times New Roman" w:hAnsi="Times New Roman" w:cs="Times New Roman"/>
          <w:sz w:val="28"/>
          <w:szCs w:val="28"/>
        </w:rPr>
        <w:t xml:space="preserve"> </w:t>
      </w:r>
      <w:r w:rsidRPr="001A16D7">
        <w:rPr>
          <w:rFonts w:ascii="Times New Roman" w:hAnsi="Times New Roman" w:cs="Times New Roman"/>
          <w:sz w:val="28"/>
          <w:szCs w:val="28"/>
        </w:rPr>
        <w:t>исследования</w:t>
      </w:r>
      <w:r w:rsidR="008D1237">
        <w:rPr>
          <w:rFonts w:ascii="Times New Roman" w:hAnsi="Times New Roman" w:cs="Times New Roman"/>
          <w:sz w:val="28"/>
          <w:szCs w:val="28"/>
        </w:rPr>
        <w:t xml:space="preserve"> </w:t>
      </w:r>
      <w:r w:rsidRPr="001A16D7">
        <w:rPr>
          <w:rFonts w:ascii="Times New Roman" w:hAnsi="Times New Roman" w:cs="Times New Roman"/>
          <w:sz w:val="28"/>
          <w:szCs w:val="28"/>
        </w:rPr>
        <w:t>и</w:t>
      </w:r>
      <w:r w:rsidR="008D1237">
        <w:rPr>
          <w:rFonts w:ascii="Times New Roman" w:hAnsi="Times New Roman" w:cs="Times New Roman"/>
          <w:sz w:val="28"/>
          <w:szCs w:val="28"/>
        </w:rPr>
        <w:t xml:space="preserve"> </w:t>
      </w:r>
      <w:r w:rsidRPr="001A16D7">
        <w:rPr>
          <w:rFonts w:ascii="Times New Roman" w:hAnsi="Times New Roman" w:cs="Times New Roman"/>
          <w:sz w:val="28"/>
          <w:szCs w:val="28"/>
        </w:rPr>
        <w:t>информационные</w:t>
      </w:r>
      <w:r w:rsidR="008D1237">
        <w:rPr>
          <w:rFonts w:ascii="Times New Roman" w:hAnsi="Times New Roman" w:cs="Times New Roman"/>
          <w:sz w:val="28"/>
          <w:szCs w:val="28"/>
        </w:rPr>
        <w:t xml:space="preserve"> </w:t>
      </w:r>
      <w:r w:rsidRPr="001A16D7">
        <w:rPr>
          <w:rFonts w:ascii="Times New Roman" w:hAnsi="Times New Roman" w:cs="Times New Roman"/>
          <w:sz w:val="28"/>
          <w:szCs w:val="28"/>
        </w:rPr>
        <w:t>порталы.</w:t>
      </w:r>
      <w:r w:rsidR="008D1237">
        <w:rPr>
          <w:rFonts w:ascii="Times New Roman" w:hAnsi="Times New Roman" w:cs="Times New Roman"/>
          <w:sz w:val="28"/>
          <w:szCs w:val="28"/>
        </w:rPr>
        <w:t xml:space="preserve"> </w:t>
      </w:r>
      <w:r w:rsidR="001C57A6" w:rsidRPr="001C57A6">
        <w:rPr>
          <w:rFonts w:ascii="Times New Roman" w:hAnsi="Times New Roman"/>
          <w:sz w:val="28"/>
          <w:szCs w:val="28"/>
        </w:rPr>
        <w:t xml:space="preserve">Их роль заключается в изучении качества и уровня жизни, настроений населения, оценки эффективности деятельности руководителей органов местного самоуправления, емкости и структуры инвестиционных и социальных проектов, применяемых механизмов устойчивого развития, а также в </w:t>
      </w:r>
      <w:r w:rsidR="001C57A6" w:rsidRPr="001C57A6">
        <w:rPr>
          <w:rFonts w:ascii="Times New Roman" w:hAnsi="Times New Roman"/>
          <w:color w:val="000000" w:themeColor="text1"/>
          <w:sz w:val="28"/>
          <w:szCs w:val="28"/>
        </w:rPr>
        <w:t>моделировании путей развития и решения проблем.</w:t>
      </w:r>
    </w:p>
    <w:p w:rsidR="00A72828" w:rsidRDefault="00A72828" w:rsidP="00547E22">
      <w:pPr>
        <w:pStyle w:val="a3"/>
        <w:widowControl w:val="0"/>
        <w:ind w:firstLine="709"/>
        <w:jc w:val="both"/>
        <w:rPr>
          <w:rFonts w:ascii="Times New Roman" w:hAnsi="Times New Roman" w:cs="Times New Roman"/>
          <w:sz w:val="28"/>
          <w:szCs w:val="28"/>
        </w:rPr>
      </w:pPr>
      <w:r>
        <w:rPr>
          <w:rFonts w:ascii="Times New Roman" w:hAnsi="Times New Roman" w:cs="Times New Roman"/>
          <w:sz w:val="28"/>
          <w:szCs w:val="28"/>
        </w:rPr>
        <w:t>Один</w:t>
      </w:r>
      <w:r w:rsidR="008D1237">
        <w:rPr>
          <w:rFonts w:ascii="Times New Roman" w:hAnsi="Times New Roman" w:cs="Times New Roman"/>
          <w:sz w:val="28"/>
          <w:szCs w:val="28"/>
        </w:rPr>
        <w:t xml:space="preserve"> </w:t>
      </w:r>
      <w:r>
        <w:rPr>
          <w:rFonts w:ascii="Times New Roman" w:hAnsi="Times New Roman" w:cs="Times New Roman"/>
          <w:sz w:val="28"/>
          <w:szCs w:val="28"/>
        </w:rPr>
        <w:t>раз</w:t>
      </w:r>
      <w:r w:rsidR="008D1237">
        <w:rPr>
          <w:rFonts w:ascii="Times New Roman" w:hAnsi="Times New Roman" w:cs="Times New Roman"/>
          <w:sz w:val="28"/>
          <w:szCs w:val="28"/>
        </w:rPr>
        <w:t xml:space="preserve"> </w:t>
      </w:r>
      <w:r>
        <w:rPr>
          <w:rFonts w:ascii="Times New Roman" w:hAnsi="Times New Roman" w:cs="Times New Roman"/>
          <w:sz w:val="28"/>
          <w:szCs w:val="28"/>
        </w:rPr>
        <w:t>в</w:t>
      </w:r>
      <w:r w:rsidR="008D1237">
        <w:rPr>
          <w:rFonts w:ascii="Times New Roman" w:hAnsi="Times New Roman" w:cs="Times New Roman"/>
          <w:sz w:val="28"/>
          <w:szCs w:val="28"/>
        </w:rPr>
        <w:t xml:space="preserve"> </w:t>
      </w:r>
      <w:r>
        <w:rPr>
          <w:rFonts w:ascii="Times New Roman" w:hAnsi="Times New Roman" w:cs="Times New Roman"/>
          <w:sz w:val="28"/>
          <w:szCs w:val="28"/>
        </w:rPr>
        <w:t>два</w:t>
      </w:r>
      <w:r w:rsidR="008D1237">
        <w:rPr>
          <w:rFonts w:ascii="Times New Roman" w:hAnsi="Times New Roman" w:cs="Times New Roman"/>
          <w:sz w:val="28"/>
          <w:szCs w:val="28"/>
        </w:rPr>
        <w:t xml:space="preserve"> </w:t>
      </w:r>
      <w:r>
        <w:rPr>
          <w:rFonts w:ascii="Times New Roman" w:hAnsi="Times New Roman" w:cs="Times New Roman"/>
          <w:sz w:val="28"/>
          <w:szCs w:val="28"/>
        </w:rPr>
        <w:t>года</w:t>
      </w:r>
      <w:r w:rsidR="008D1237">
        <w:rPr>
          <w:rFonts w:ascii="Times New Roman" w:hAnsi="Times New Roman" w:cs="Times New Roman"/>
          <w:sz w:val="28"/>
          <w:szCs w:val="28"/>
        </w:rPr>
        <w:t xml:space="preserve"> </w:t>
      </w:r>
      <w:r>
        <w:rPr>
          <w:rFonts w:ascii="Times New Roman" w:hAnsi="Times New Roman" w:cs="Times New Roman"/>
          <w:sz w:val="28"/>
          <w:szCs w:val="28"/>
        </w:rPr>
        <w:t>(последние</w:t>
      </w:r>
      <w:r w:rsidR="008D1237">
        <w:rPr>
          <w:rFonts w:ascii="Times New Roman" w:hAnsi="Times New Roman" w:cs="Times New Roman"/>
          <w:sz w:val="28"/>
          <w:szCs w:val="28"/>
        </w:rPr>
        <w:t xml:space="preserve"> </w:t>
      </w:r>
      <w:r w:rsidRPr="001A16D7">
        <w:rPr>
          <w:rFonts w:ascii="Times New Roman" w:hAnsi="Times New Roman" w:cs="Times New Roman"/>
          <w:sz w:val="28"/>
          <w:szCs w:val="28"/>
        </w:rPr>
        <w:t>в</w:t>
      </w:r>
      <w:r w:rsidR="008D1237">
        <w:rPr>
          <w:rFonts w:ascii="Times New Roman" w:hAnsi="Times New Roman" w:cs="Times New Roman"/>
          <w:sz w:val="28"/>
          <w:szCs w:val="28"/>
        </w:rPr>
        <w:t xml:space="preserve"> </w:t>
      </w:r>
      <w:r w:rsidRPr="001A16D7">
        <w:rPr>
          <w:rFonts w:ascii="Times New Roman" w:hAnsi="Times New Roman" w:cs="Times New Roman"/>
          <w:sz w:val="28"/>
          <w:szCs w:val="28"/>
        </w:rPr>
        <w:t>2011,</w:t>
      </w:r>
      <w:r w:rsidR="008D1237">
        <w:rPr>
          <w:rFonts w:ascii="Times New Roman" w:hAnsi="Times New Roman" w:cs="Times New Roman"/>
          <w:sz w:val="28"/>
          <w:szCs w:val="28"/>
        </w:rPr>
        <w:t xml:space="preserve"> </w:t>
      </w:r>
      <w:r w:rsidRPr="001A16D7">
        <w:rPr>
          <w:rFonts w:ascii="Times New Roman" w:hAnsi="Times New Roman" w:cs="Times New Roman"/>
          <w:sz w:val="28"/>
          <w:szCs w:val="28"/>
        </w:rPr>
        <w:t>2013</w:t>
      </w:r>
      <w:r w:rsidR="008D1237">
        <w:rPr>
          <w:rFonts w:ascii="Times New Roman" w:hAnsi="Times New Roman" w:cs="Times New Roman"/>
          <w:sz w:val="28"/>
          <w:szCs w:val="28"/>
        </w:rPr>
        <w:t xml:space="preserve"> </w:t>
      </w:r>
      <w:r w:rsidRPr="001A16D7">
        <w:rPr>
          <w:rFonts w:ascii="Times New Roman" w:hAnsi="Times New Roman" w:cs="Times New Roman"/>
          <w:sz w:val="28"/>
          <w:szCs w:val="28"/>
        </w:rPr>
        <w:t>и</w:t>
      </w:r>
      <w:r w:rsidR="008D1237">
        <w:rPr>
          <w:rFonts w:ascii="Times New Roman" w:hAnsi="Times New Roman" w:cs="Times New Roman"/>
          <w:sz w:val="28"/>
          <w:szCs w:val="28"/>
        </w:rPr>
        <w:t xml:space="preserve"> </w:t>
      </w:r>
      <w:r w:rsidRPr="001A16D7">
        <w:rPr>
          <w:rFonts w:ascii="Times New Roman" w:hAnsi="Times New Roman" w:cs="Times New Roman"/>
          <w:sz w:val="28"/>
          <w:szCs w:val="28"/>
        </w:rPr>
        <w:t>2015</w:t>
      </w:r>
      <w:r w:rsidR="008D1237">
        <w:rPr>
          <w:rFonts w:ascii="Times New Roman" w:hAnsi="Times New Roman" w:cs="Times New Roman"/>
          <w:sz w:val="28"/>
          <w:szCs w:val="28"/>
        </w:rPr>
        <w:t xml:space="preserve"> </w:t>
      </w:r>
      <w:r w:rsidRPr="001A16D7">
        <w:rPr>
          <w:rFonts w:ascii="Times New Roman" w:hAnsi="Times New Roman" w:cs="Times New Roman"/>
          <w:sz w:val="28"/>
          <w:szCs w:val="28"/>
        </w:rPr>
        <w:t>г</w:t>
      </w:r>
      <w:r w:rsidR="008D1237">
        <w:rPr>
          <w:rFonts w:ascii="Times New Roman" w:hAnsi="Times New Roman" w:cs="Times New Roman"/>
          <w:sz w:val="28"/>
          <w:szCs w:val="28"/>
        </w:rPr>
        <w:t>г.</w:t>
      </w:r>
      <w:r>
        <w:rPr>
          <w:rFonts w:ascii="Times New Roman" w:hAnsi="Times New Roman" w:cs="Times New Roman"/>
          <w:sz w:val="28"/>
          <w:szCs w:val="28"/>
        </w:rPr>
        <w:t>)</w:t>
      </w:r>
      <w:r w:rsidR="008D1237">
        <w:rPr>
          <w:rFonts w:ascii="Times New Roman" w:hAnsi="Times New Roman" w:cs="Times New Roman"/>
          <w:sz w:val="28"/>
          <w:szCs w:val="28"/>
        </w:rPr>
        <w:t xml:space="preserve"> </w:t>
      </w:r>
      <w:r>
        <w:rPr>
          <w:rFonts w:ascii="Times New Roman" w:hAnsi="Times New Roman" w:cs="Times New Roman"/>
          <w:sz w:val="28"/>
          <w:szCs w:val="28"/>
        </w:rPr>
        <w:t>администрацией</w:t>
      </w:r>
      <w:r w:rsidR="008D1237">
        <w:rPr>
          <w:rFonts w:ascii="Times New Roman" w:hAnsi="Times New Roman" w:cs="Times New Roman"/>
          <w:sz w:val="28"/>
          <w:szCs w:val="28"/>
        </w:rPr>
        <w:t xml:space="preserve"> </w:t>
      </w:r>
      <w:r>
        <w:rPr>
          <w:rFonts w:ascii="Times New Roman" w:hAnsi="Times New Roman" w:cs="Times New Roman"/>
          <w:sz w:val="28"/>
          <w:szCs w:val="28"/>
        </w:rPr>
        <w:t>города</w:t>
      </w:r>
      <w:r w:rsidR="008D1237">
        <w:rPr>
          <w:rFonts w:ascii="Times New Roman" w:hAnsi="Times New Roman" w:cs="Times New Roman"/>
          <w:sz w:val="28"/>
          <w:szCs w:val="28"/>
        </w:rPr>
        <w:t xml:space="preserve"> </w:t>
      </w:r>
      <w:r>
        <w:rPr>
          <w:rFonts w:ascii="Times New Roman" w:hAnsi="Times New Roman" w:cs="Times New Roman"/>
          <w:sz w:val="28"/>
          <w:szCs w:val="28"/>
        </w:rPr>
        <w:t>проводятся</w:t>
      </w:r>
      <w:r w:rsidR="008D1237">
        <w:rPr>
          <w:rFonts w:ascii="Times New Roman" w:hAnsi="Times New Roman" w:cs="Times New Roman"/>
          <w:sz w:val="28"/>
          <w:szCs w:val="28"/>
        </w:rPr>
        <w:t xml:space="preserve"> </w:t>
      </w:r>
      <w:r>
        <w:rPr>
          <w:rFonts w:ascii="Times New Roman" w:hAnsi="Times New Roman" w:cs="Times New Roman"/>
          <w:sz w:val="28"/>
          <w:szCs w:val="28"/>
        </w:rPr>
        <w:t>социологические</w:t>
      </w:r>
      <w:r w:rsidR="008D1237">
        <w:rPr>
          <w:rFonts w:ascii="Times New Roman" w:hAnsi="Times New Roman" w:cs="Times New Roman"/>
          <w:sz w:val="28"/>
          <w:szCs w:val="28"/>
        </w:rPr>
        <w:t xml:space="preserve"> </w:t>
      </w:r>
      <w:r>
        <w:rPr>
          <w:rFonts w:ascii="Times New Roman" w:hAnsi="Times New Roman" w:cs="Times New Roman"/>
          <w:sz w:val="28"/>
          <w:szCs w:val="28"/>
        </w:rPr>
        <w:t>исследования</w:t>
      </w:r>
      <w:r w:rsidR="008D1237">
        <w:rPr>
          <w:rFonts w:ascii="Times New Roman" w:hAnsi="Times New Roman" w:cs="Times New Roman"/>
          <w:sz w:val="28"/>
          <w:szCs w:val="28"/>
        </w:rPr>
        <w:t xml:space="preserve"> </w:t>
      </w:r>
      <w:r w:rsidR="001A16D7" w:rsidRPr="001A16D7">
        <w:rPr>
          <w:rFonts w:ascii="Times New Roman" w:hAnsi="Times New Roman" w:cs="Times New Roman"/>
          <w:sz w:val="28"/>
          <w:szCs w:val="28"/>
        </w:rPr>
        <w:t>на</w:t>
      </w:r>
      <w:r w:rsidR="008D1237">
        <w:rPr>
          <w:rFonts w:ascii="Times New Roman" w:hAnsi="Times New Roman" w:cs="Times New Roman"/>
          <w:sz w:val="28"/>
          <w:szCs w:val="28"/>
        </w:rPr>
        <w:t xml:space="preserve"> </w:t>
      </w:r>
      <w:r w:rsidR="001A16D7" w:rsidRPr="001A16D7">
        <w:rPr>
          <w:rFonts w:ascii="Times New Roman" w:hAnsi="Times New Roman" w:cs="Times New Roman"/>
          <w:sz w:val="28"/>
          <w:szCs w:val="28"/>
        </w:rPr>
        <w:t>тему</w:t>
      </w:r>
      <w:r w:rsidR="008D1237">
        <w:rPr>
          <w:rFonts w:ascii="Times New Roman" w:hAnsi="Times New Roman" w:cs="Times New Roman"/>
          <w:sz w:val="28"/>
          <w:szCs w:val="28"/>
        </w:rPr>
        <w:t xml:space="preserve"> </w:t>
      </w:r>
      <w:r w:rsidR="001A16D7" w:rsidRPr="001A16D7">
        <w:rPr>
          <w:rFonts w:ascii="Times New Roman" w:hAnsi="Times New Roman" w:cs="Times New Roman"/>
          <w:sz w:val="28"/>
          <w:szCs w:val="28"/>
        </w:rPr>
        <w:t>«Определение</w:t>
      </w:r>
      <w:r w:rsidR="008D1237">
        <w:rPr>
          <w:rFonts w:ascii="Times New Roman" w:hAnsi="Times New Roman" w:cs="Times New Roman"/>
          <w:sz w:val="28"/>
          <w:szCs w:val="28"/>
        </w:rPr>
        <w:t xml:space="preserve"> </w:t>
      </w:r>
      <w:r w:rsidR="001A16D7" w:rsidRPr="001A16D7">
        <w:rPr>
          <w:rFonts w:ascii="Times New Roman" w:hAnsi="Times New Roman" w:cs="Times New Roman"/>
          <w:sz w:val="28"/>
          <w:szCs w:val="28"/>
        </w:rPr>
        <w:t>удовлетворенности</w:t>
      </w:r>
      <w:r w:rsidR="008D1237">
        <w:rPr>
          <w:rFonts w:ascii="Times New Roman" w:hAnsi="Times New Roman" w:cs="Times New Roman"/>
          <w:sz w:val="28"/>
          <w:szCs w:val="28"/>
        </w:rPr>
        <w:t xml:space="preserve"> </w:t>
      </w:r>
      <w:r w:rsidR="001A16D7" w:rsidRPr="001A16D7">
        <w:rPr>
          <w:rFonts w:ascii="Times New Roman" w:hAnsi="Times New Roman" w:cs="Times New Roman"/>
          <w:sz w:val="28"/>
          <w:szCs w:val="28"/>
        </w:rPr>
        <w:t>населения</w:t>
      </w:r>
      <w:r w:rsidR="008D1237">
        <w:rPr>
          <w:rFonts w:ascii="Times New Roman" w:hAnsi="Times New Roman" w:cs="Times New Roman"/>
          <w:sz w:val="28"/>
          <w:szCs w:val="28"/>
        </w:rPr>
        <w:t xml:space="preserve"> </w:t>
      </w:r>
      <w:r w:rsidR="001A16D7" w:rsidRPr="001A16D7">
        <w:rPr>
          <w:rFonts w:ascii="Times New Roman" w:hAnsi="Times New Roman" w:cs="Times New Roman"/>
          <w:sz w:val="28"/>
          <w:szCs w:val="28"/>
        </w:rPr>
        <w:t>деятельностью</w:t>
      </w:r>
      <w:r w:rsidR="008D1237">
        <w:rPr>
          <w:rFonts w:ascii="Times New Roman" w:hAnsi="Times New Roman" w:cs="Times New Roman"/>
          <w:sz w:val="28"/>
          <w:szCs w:val="28"/>
        </w:rPr>
        <w:t xml:space="preserve"> </w:t>
      </w:r>
      <w:r w:rsidR="001A16D7" w:rsidRPr="001A16D7">
        <w:rPr>
          <w:rFonts w:ascii="Times New Roman" w:hAnsi="Times New Roman" w:cs="Times New Roman"/>
          <w:sz w:val="28"/>
          <w:szCs w:val="28"/>
        </w:rPr>
        <w:t>органов</w:t>
      </w:r>
      <w:r w:rsidR="008D1237">
        <w:rPr>
          <w:rFonts w:ascii="Times New Roman" w:hAnsi="Times New Roman" w:cs="Times New Roman"/>
          <w:sz w:val="28"/>
          <w:szCs w:val="28"/>
        </w:rPr>
        <w:t xml:space="preserve"> </w:t>
      </w:r>
      <w:r w:rsidR="001A16D7" w:rsidRPr="001A16D7">
        <w:rPr>
          <w:rFonts w:ascii="Times New Roman" w:hAnsi="Times New Roman" w:cs="Times New Roman"/>
          <w:sz w:val="28"/>
          <w:szCs w:val="28"/>
        </w:rPr>
        <w:t>местного</w:t>
      </w:r>
      <w:r w:rsidR="008D1237">
        <w:rPr>
          <w:rFonts w:ascii="Times New Roman" w:hAnsi="Times New Roman" w:cs="Times New Roman"/>
          <w:sz w:val="28"/>
          <w:szCs w:val="28"/>
        </w:rPr>
        <w:t xml:space="preserve"> </w:t>
      </w:r>
      <w:r w:rsidR="001A16D7" w:rsidRPr="001A16D7">
        <w:rPr>
          <w:rFonts w:ascii="Times New Roman" w:hAnsi="Times New Roman" w:cs="Times New Roman"/>
          <w:sz w:val="28"/>
          <w:szCs w:val="28"/>
        </w:rPr>
        <w:t>самоуправления</w:t>
      </w:r>
      <w:r w:rsidR="008D1237">
        <w:rPr>
          <w:rFonts w:ascii="Times New Roman" w:hAnsi="Times New Roman" w:cs="Times New Roman"/>
          <w:sz w:val="28"/>
          <w:szCs w:val="28"/>
        </w:rPr>
        <w:t xml:space="preserve"> </w:t>
      </w:r>
      <w:r w:rsidR="001A16D7" w:rsidRPr="001A16D7">
        <w:rPr>
          <w:rFonts w:ascii="Times New Roman" w:hAnsi="Times New Roman" w:cs="Times New Roman"/>
          <w:sz w:val="28"/>
          <w:szCs w:val="28"/>
        </w:rPr>
        <w:t>и</w:t>
      </w:r>
      <w:r w:rsidR="008D1237">
        <w:rPr>
          <w:rFonts w:ascii="Times New Roman" w:hAnsi="Times New Roman" w:cs="Times New Roman"/>
          <w:sz w:val="28"/>
          <w:szCs w:val="28"/>
        </w:rPr>
        <w:t xml:space="preserve"> </w:t>
      </w:r>
      <w:r w:rsidR="001A16D7" w:rsidRPr="001A16D7">
        <w:rPr>
          <w:rFonts w:ascii="Times New Roman" w:hAnsi="Times New Roman" w:cs="Times New Roman"/>
          <w:sz w:val="28"/>
          <w:szCs w:val="28"/>
        </w:rPr>
        <w:t>качеством</w:t>
      </w:r>
      <w:r w:rsidR="008D1237">
        <w:rPr>
          <w:rFonts w:ascii="Times New Roman" w:hAnsi="Times New Roman" w:cs="Times New Roman"/>
          <w:sz w:val="28"/>
          <w:szCs w:val="28"/>
        </w:rPr>
        <w:t xml:space="preserve"> </w:t>
      </w:r>
      <w:r w:rsidR="001A16D7" w:rsidRPr="001A16D7">
        <w:rPr>
          <w:rFonts w:ascii="Times New Roman" w:hAnsi="Times New Roman" w:cs="Times New Roman"/>
          <w:sz w:val="28"/>
          <w:szCs w:val="28"/>
        </w:rPr>
        <w:t>предоставляемых</w:t>
      </w:r>
      <w:r w:rsidR="008D1237">
        <w:rPr>
          <w:rFonts w:ascii="Times New Roman" w:hAnsi="Times New Roman" w:cs="Times New Roman"/>
          <w:sz w:val="28"/>
          <w:szCs w:val="28"/>
        </w:rPr>
        <w:t xml:space="preserve"> </w:t>
      </w:r>
      <w:r w:rsidR="001A16D7" w:rsidRPr="001A16D7">
        <w:rPr>
          <w:rFonts w:ascii="Times New Roman" w:hAnsi="Times New Roman" w:cs="Times New Roman"/>
          <w:sz w:val="28"/>
          <w:szCs w:val="28"/>
        </w:rPr>
        <w:t>муници</w:t>
      </w:r>
      <w:r>
        <w:rPr>
          <w:rFonts w:ascii="Times New Roman" w:hAnsi="Times New Roman" w:cs="Times New Roman"/>
          <w:sz w:val="28"/>
          <w:szCs w:val="28"/>
        </w:rPr>
        <w:t>пальных</w:t>
      </w:r>
      <w:r w:rsidR="008D1237">
        <w:rPr>
          <w:rFonts w:ascii="Times New Roman" w:hAnsi="Times New Roman" w:cs="Times New Roman"/>
          <w:sz w:val="28"/>
          <w:szCs w:val="28"/>
        </w:rPr>
        <w:t xml:space="preserve"> </w:t>
      </w:r>
      <w:r>
        <w:rPr>
          <w:rFonts w:ascii="Times New Roman" w:hAnsi="Times New Roman" w:cs="Times New Roman"/>
          <w:sz w:val="28"/>
          <w:szCs w:val="28"/>
        </w:rPr>
        <w:t>услуг».</w:t>
      </w:r>
      <w:r w:rsidR="00C3718F">
        <w:rPr>
          <w:rFonts w:ascii="Times New Roman" w:hAnsi="Times New Roman" w:cs="Times New Roman"/>
          <w:sz w:val="28"/>
          <w:szCs w:val="28"/>
        </w:rPr>
        <w:t xml:space="preserve"> </w:t>
      </w:r>
      <w:r w:rsidR="00E31B4F" w:rsidRPr="00E31B4F">
        <w:rPr>
          <w:rFonts w:ascii="Times New Roman" w:hAnsi="Times New Roman" w:cs="Times New Roman"/>
          <w:sz w:val="28"/>
          <w:szCs w:val="28"/>
        </w:rPr>
        <w:t>Согласно</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последнему</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исследован</w:t>
      </w:r>
      <w:r w:rsidR="00E31B4F">
        <w:rPr>
          <w:rFonts w:ascii="Times New Roman" w:hAnsi="Times New Roman" w:cs="Times New Roman"/>
          <w:sz w:val="28"/>
          <w:szCs w:val="28"/>
        </w:rPr>
        <w:t>ию,</w:t>
      </w:r>
      <w:r w:rsidR="008D1237">
        <w:rPr>
          <w:rFonts w:ascii="Times New Roman" w:hAnsi="Times New Roman" w:cs="Times New Roman"/>
          <w:sz w:val="28"/>
          <w:szCs w:val="28"/>
        </w:rPr>
        <w:t xml:space="preserve"> </w:t>
      </w:r>
      <w:r w:rsidR="00E31B4F">
        <w:rPr>
          <w:rFonts w:ascii="Times New Roman" w:hAnsi="Times New Roman" w:cs="Times New Roman"/>
          <w:sz w:val="28"/>
          <w:szCs w:val="28"/>
        </w:rPr>
        <w:t>большинство</w:t>
      </w:r>
      <w:r w:rsidR="008D1237">
        <w:rPr>
          <w:rFonts w:ascii="Times New Roman" w:hAnsi="Times New Roman" w:cs="Times New Roman"/>
          <w:sz w:val="28"/>
          <w:szCs w:val="28"/>
        </w:rPr>
        <w:t xml:space="preserve"> </w:t>
      </w:r>
      <w:r w:rsidR="00E31B4F">
        <w:rPr>
          <w:rFonts w:ascii="Times New Roman" w:hAnsi="Times New Roman" w:cs="Times New Roman"/>
          <w:sz w:val="28"/>
          <w:szCs w:val="28"/>
        </w:rPr>
        <w:t>жителей</w:t>
      </w:r>
      <w:r w:rsidR="008D1237">
        <w:rPr>
          <w:rFonts w:ascii="Times New Roman" w:hAnsi="Times New Roman" w:cs="Times New Roman"/>
          <w:sz w:val="28"/>
          <w:szCs w:val="28"/>
        </w:rPr>
        <w:t xml:space="preserve"> </w:t>
      </w:r>
      <w:r w:rsidR="00E31B4F">
        <w:rPr>
          <w:rFonts w:ascii="Times New Roman" w:hAnsi="Times New Roman" w:cs="Times New Roman"/>
          <w:sz w:val="28"/>
          <w:szCs w:val="28"/>
        </w:rPr>
        <w:t>оценива</w:t>
      </w:r>
      <w:r w:rsidR="00E31B4F" w:rsidRPr="00E31B4F">
        <w:rPr>
          <w:rFonts w:ascii="Times New Roman" w:hAnsi="Times New Roman" w:cs="Times New Roman"/>
          <w:sz w:val="28"/>
          <w:szCs w:val="28"/>
        </w:rPr>
        <w:t>ют</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положение</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в</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городе</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как</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среднее,</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уд</w:t>
      </w:r>
      <w:r w:rsidR="00E31B4F">
        <w:rPr>
          <w:rFonts w:ascii="Times New Roman" w:hAnsi="Times New Roman" w:cs="Times New Roman"/>
          <w:sz w:val="28"/>
          <w:szCs w:val="28"/>
        </w:rPr>
        <w:t>овлетворительное</w:t>
      </w:r>
      <w:r w:rsidR="008D1237">
        <w:rPr>
          <w:rFonts w:ascii="Times New Roman" w:hAnsi="Times New Roman" w:cs="Times New Roman"/>
          <w:sz w:val="28"/>
          <w:szCs w:val="28"/>
        </w:rPr>
        <w:t xml:space="preserve"> </w:t>
      </w:r>
      <w:r w:rsidR="00E31B4F">
        <w:rPr>
          <w:rFonts w:ascii="Times New Roman" w:hAnsi="Times New Roman" w:cs="Times New Roman"/>
          <w:sz w:val="28"/>
          <w:szCs w:val="28"/>
        </w:rPr>
        <w:t>–</w:t>
      </w:r>
      <w:r w:rsidR="008D1237">
        <w:rPr>
          <w:rFonts w:ascii="Times New Roman" w:hAnsi="Times New Roman" w:cs="Times New Roman"/>
          <w:sz w:val="28"/>
          <w:szCs w:val="28"/>
        </w:rPr>
        <w:t xml:space="preserve"> </w:t>
      </w:r>
      <w:r w:rsidR="00E31B4F">
        <w:rPr>
          <w:rFonts w:ascii="Times New Roman" w:hAnsi="Times New Roman" w:cs="Times New Roman"/>
          <w:sz w:val="28"/>
          <w:szCs w:val="28"/>
        </w:rPr>
        <w:t>55,5%.</w:t>
      </w:r>
      <w:r w:rsidR="008D1237">
        <w:rPr>
          <w:rFonts w:ascii="Times New Roman" w:hAnsi="Times New Roman" w:cs="Times New Roman"/>
          <w:sz w:val="28"/>
          <w:szCs w:val="28"/>
        </w:rPr>
        <w:t xml:space="preserve"> </w:t>
      </w:r>
      <w:r w:rsidR="00E31B4F">
        <w:rPr>
          <w:rFonts w:ascii="Times New Roman" w:hAnsi="Times New Roman" w:cs="Times New Roman"/>
          <w:sz w:val="28"/>
          <w:szCs w:val="28"/>
        </w:rPr>
        <w:t>Коэф</w:t>
      </w:r>
      <w:r w:rsidR="00E31B4F" w:rsidRPr="00E31B4F">
        <w:rPr>
          <w:rFonts w:ascii="Times New Roman" w:hAnsi="Times New Roman" w:cs="Times New Roman"/>
          <w:sz w:val="28"/>
          <w:szCs w:val="28"/>
        </w:rPr>
        <w:t>фициент</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положительной</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оценки</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состав</w:t>
      </w:r>
      <w:r w:rsidR="00E31B4F">
        <w:rPr>
          <w:rFonts w:ascii="Times New Roman" w:hAnsi="Times New Roman" w:cs="Times New Roman"/>
          <w:sz w:val="28"/>
          <w:szCs w:val="28"/>
        </w:rPr>
        <w:t>ляет</w:t>
      </w:r>
      <w:r w:rsidR="008D1237">
        <w:rPr>
          <w:rFonts w:ascii="Times New Roman" w:hAnsi="Times New Roman" w:cs="Times New Roman"/>
          <w:sz w:val="28"/>
          <w:szCs w:val="28"/>
        </w:rPr>
        <w:t xml:space="preserve"> </w:t>
      </w:r>
      <w:r w:rsidR="00E31B4F">
        <w:rPr>
          <w:rFonts w:ascii="Times New Roman" w:hAnsi="Times New Roman" w:cs="Times New Roman"/>
          <w:sz w:val="28"/>
          <w:szCs w:val="28"/>
        </w:rPr>
        <w:t>31,6%.</w:t>
      </w:r>
      <w:r w:rsidR="008D1237">
        <w:rPr>
          <w:rFonts w:ascii="Times New Roman" w:hAnsi="Times New Roman" w:cs="Times New Roman"/>
          <w:sz w:val="28"/>
          <w:szCs w:val="28"/>
        </w:rPr>
        <w:t xml:space="preserve"> </w:t>
      </w:r>
      <w:r w:rsidR="00E31B4F">
        <w:rPr>
          <w:rFonts w:ascii="Times New Roman" w:hAnsi="Times New Roman" w:cs="Times New Roman"/>
          <w:sz w:val="28"/>
          <w:szCs w:val="28"/>
        </w:rPr>
        <w:t>При</w:t>
      </w:r>
      <w:r w:rsidR="008D1237">
        <w:rPr>
          <w:rFonts w:ascii="Times New Roman" w:hAnsi="Times New Roman" w:cs="Times New Roman"/>
          <w:sz w:val="28"/>
          <w:szCs w:val="28"/>
        </w:rPr>
        <w:t xml:space="preserve"> </w:t>
      </w:r>
      <w:r w:rsidR="00E31B4F">
        <w:rPr>
          <w:rFonts w:ascii="Times New Roman" w:hAnsi="Times New Roman" w:cs="Times New Roman"/>
          <w:sz w:val="28"/>
          <w:szCs w:val="28"/>
        </w:rPr>
        <w:t>этом</w:t>
      </w:r>
      <w:r w:rsidR="008D1237">
        <w:rPr>
          <w:rFonts w:ascii="Times New Roman" w:hAnsi="Times New Roman" w:cs="Times New Roman"/>
          <w:sz w:val="28"/>
          <w:szCs w:val="28"/>
        </w:rPr>
        <w:t xml:space="preserve"> </w:t>
      </w:r>
      <w:r w:rsidR="00E31B4F">
        <w:rPr>
          <w:rFonts w:ascii="Times New Roman" w:hAnsi="Times New Roman" w:cs="Times New Roman"/>
          <w:sz w:val="28"/>
          <w:szCs w:val="28"/>
        </w:rPr>
        <w:t>44,9%</w:t>
      </w:r>
      <w:r w:rsidR="008D1237">
        <w:rPr>
          <w:rFonts w:ascii="Times New Roman" w:hAnsi="Times New Roman" w:cs="Times New Roman"/>
          <w:sz w:val="28"/>
          <w:szCs w:val="28"/>
        </w:rPr>
        <w:t xml:space="preserve"> </w:t>
      </w:r>
      <w:r w:rsidR="00E31B4F">
        <w:rPr>
          <w:rFonts w:ascii="Times New Roman" w:hAnsi="Times New Roman" w:cs="Times New Roman"/>
          <w:sz w:val="28"/>
          <w:szCs w:val="28"/>
        </w:rPr>
        <w:t>ре</w:t>
      </w:r>
      <w:r w:rsidR="00E31B4F" w:rsidRPr="00E31B4F">
        <w:rPr>
          <w:rFonts w:ascii="Times New Roman" w:hAnsi="Times New Roman" w:cs="Times New Roman"/>
          <w:sz w:val="28"/>
          <w:szCs w:val="28"/>
        </w:rPr>
        <w:t>спондентов</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считают,</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что</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ситуация</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в</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городе</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практически</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не</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меняется,</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33,2%</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ухудшается</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и</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только</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15,3%</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улучшается.</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К</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основным</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проблемам</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жители</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относят</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плохое</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состояние</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дорог</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72,9%</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(первое</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52,8%</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и</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второе</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38,1%</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места</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по</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результатам</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опроса</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в</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2013</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и</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2011</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г</w:t>
      </w:r>
      <w:r w:rsidR="00C3718F">
        <w:rPr>
          <w:rFonts w:ascii="Times New Roman" w:hAnsi="Times New Roman" w:cs="Times New Roman"/>
          <w:sz w:val="28"/>
          <w:szCs w:val="28"/>
        </w:rPr>
        <w:t>г.</w:t>
      </w:r>
      <w:r w:rsidR="00E31B4F" w:rsidRPr="00E31B4F">
        <w:rPr>
          <w:rFonts w:ascii="Times New Roman" w:hAnsi="Times New Roman" w:cs="Times New Roman"/>
          <w:sz w:val="28"/>
          <w:szCs w:val="28"/>
        </w:rPr>
        <w:t>,</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соответственно),</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низкие</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зарплаты</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46,6</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(третье</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28,8%</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и</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первое</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32,2%</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места),</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грязь</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и</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мусор,</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проблемы</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с</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их</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уборкой</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43,3%</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(шестое</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24,1%</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и</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восьмое</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20,0%</w:t>
      </w:r>
      <w:r w:rsidR="008D1237">
        <w:rPr>
          <w:rFonts w:ascii="Times New Roman" w:hAnsi="Times New Roman" w:cs="Times New Roman"/>
          <w:sz w:val="28"/>
          <w:szCs w:val="28"/>
        </w:rPr>
        <w:t xml:space="preserve"> </w:t>
      </w:r>
      <w:r w:rsidR="00E31B4F" w:rsidRPr="00E31B4F">
        <w:rPr>
          <w:rFonts w:ascii="Times New Roman" w:hAnsi="Times New Roman" w:cs="Times New Roman"/>
          <w:sz w:val="28"/>
          <w:szCs w:val="28"/>
        </w:rPr>
        <w:t>места).</w:t>
      </w:r>
    </w:p>
    <w:p w:rsidR="007B7D76" w:rsidRDefault="00026EA8" w:rsidP="00547E22">
      <w:pPr>
        <w:pStyle w:val="a3"/>
        <w:widowControl w:val="0"/>
        <w:ind w:firstLine="709"/>
        <w:jc w:val="both"/>
        <w:rPr>
          <w:rFonts w:ascii="Times New Roman" w:hAnsi="Times New Roman" w:cs="Times New Roman"/>
          <w:sz w:val="28"/>
          <w:szCs w:val="28"/>
        </w:rPr>
      </w:pPr>
      <w:r>
        <w:rPr>
          <w:rFonts w:ascii="Times New Roman" w:hAnsi="Times New Roman" w:cs="Times New Roman"/>
          <w:sz w:val="28"/>
          <w:szCs w:val="28"/>
        </w:rPr>
        <w:t>Оценка</w:t>
      </w:r>
      <w:r w:rsidR="008D1237">
        <w:rPr>
          <w:rFonts w:ascii="Times New Roman" w:hAnsi="Times New Roman" w:cs="Times New Roman"/>
          <w:sz w:val="28"/>
          <w:szCs w:val="28"/>
        </w:rPr>
        <w:t xml:space="preserve"> </w:t>
      </w:r>
      <w:r>
        <w:rPr>
          <w:rFonts w:ascii="Times New Roman" w:hAnsi="Times New Roman" w:cs="Times New Roman"/>
          <w:sz w:val="28"/>
          <w:szCs w:val="28"/>
        </w:rPr>
        <w:t>населения,</w:t>
      </w:r>
      <w:r w:rsidR="008D1237">
        <w:rPr>
          <w:rFonts w:ascii="Times New Roman" w:hAnsi="Times New Roman" w:cs="Times New Roman"/>
          <w:sz w:val="28"/>
          <w:szCs w:val="28"/>
        </w:rPr>
        <w:t xml:space="preserve"> </w:t>
      </w:r>
      <w:r>
        <w:rPr>
          <w:rFonts w:ascii="Times New Roman" w:hAnsi="Times New Roman" w:cs="Times New Roman"/>
          <w:sz w:val="28"/>
          <w:szCs w:val="28"/>
        </w:rPr>
        <w:t>уч</w:t>
      </w:r>
      <w:r w:rsidR="00D93333">
        <w:rPr>
          <w:rFonts w:ascii="Times New Roman" w:hAnsi="Times New Roman" w:cs="Times New Roman"/>
          <w:sz w:val="28"/>
          <w:szCs w:val="28"/>
        </w:rPr>
        <w:t>итывающаяся</w:t>
      </w:r>
      <w:r w:rsidR="008D1237">
        <w:rPr>
          <w:rFonts w:ascii="Times New Roman" w:hAnsi="Times New Roman" w:cs="Times New Roman"/>
          <w:sz w:val="28"/>
          <w:szCs w:val="28"/>
        </w:rPr>
        <w:t xml:space="preserve"> </w:t>
      </w:r>
      <w:r w:rsidR="00D93333">
        <w:rPr>
          <w:rFonts w:ascii="Times New Roman" w:hAnsi="Times New Roman" w:cs="Times New Roman"/>
          <w:sz w:val="28"/>
          <w:szCs w:val="28"/>
        </w:rPr>
        <w:t>при</w:t>
      </w:r>
      <w:r w:rsidR="008D1237">
        <w:rPr>
          <w:rFonts w:ascii="Times New Roman" w:hAnsi="Times New Roman" w:cs="Times New Roman"/>
          <w:sz w:val="28"/>
          <w:szCs w:val="28"/>
        </w:rPr>
        <w:t xml:space="preserve"> </w:t>
      </w:r>
      <w:r w:rsidR="00D93333">
        <w:rPr>
          <w:rFonts w:ascii="Times New Roman" w:hAnsi="Times New Roman" w:cs="Times New Roman"/>
          <w:sz w:val="28"/>
          <w:szCs w:val="28"/>
        </w:rPr>
        <w:t>реализации</w:t>
      </w:r>
      <w:r w:rsidR="008D1237">
        <w:rPr>
          <w:rFonts w:ascii="Times New Roman" w:hAnsi="Times New Roman" w:cs="Times New Roman"/>
          <w:sz w:val="28"/>
          <w:szCs w:val="28"/>
        </w:rPr>
        <w:t xml:space="preserve"> </w:t>
      </w:r>
      <w:r w:rsidR="00D93333">
        <w:rPr>
          <w:rFonts w:ascii="Times New Roman" w:hAnsi="Times New Roman" w:cs="Times New Roman"/>
          <w:sz w:val="28"/>
          <w:szCs w:val="28"/>
        </w:rPr>
        <w:t>У</w:t>
      </w:r>
      <w:r w:rsidR="00D93333" w:rsidRPr="00D93333">
        <w:rPr>
          <w:rFonts w:ascii="Times New Roman" w:hAnsi="Times New Roman" w:cs="Times New Roman"/>
          <w:sz w:val="28"/>
          <w:szCs w:val="28"/>
        </w:rPr>
        <w:t>каз</w:t>
      </w:r>
      <w:r w:rsidR="00D93333">
        <w:rPr>
          <w:rFonts w:ascii="Times New Roman" w:hAnsi="Times New Roman" w:cs="Times New Roman"/>
          <w:sz w:val="28"/>
          <w:szCs w:val="28"/>
        </w:rPr>
        <w:t>а</w:t>
      </w:r>
      <w:r w:rsidR="008D1237">
        <w:rPr>
          <w:rFonts w:ascii="Times New Roman" w:hAnsi="Times New Roman" w:cs="Times New Roman"/>
          <w:sz w:val="28"/>
          <w:szCs w:val="28"/>
        </w:rPr>
        <w:t xml:space="preserve"> </w:t>
      </w:r>
      <w:r w:rsidR="00D93333" w:rsidRPr="00D93333">
        <w:rPr>
          <w:rFonts w:ascii="Times New Roman" w:hAnsi="Times New Roman" w:cs="Times New Roman"/>
          <w:sz w:val="28"/>
          <w:szCs w:val="28"/>
        </w:rPr>
        <w:t>Президента</w:t>
      </w:r>
      <w:r w:rsidR="008D1237">
        <w:rPr>
          <w:rFonts w:ascii="Times New Roman" w:hAnsi="Times New Roman" w:cs="Times New Roman"/>
          <w:sz w:val="28"/>
          <w:szCs w:val="28"/>
        </w:rPr>
        <w:t xml:space="preserve"> </w:t>
      </w:r>
      <w:r>
        <w:rPr>
          <w:rFonts w:ascii="Times New Roman" w:hAnsi="Times New Roman" w:cs="Times New Roman"/>
          <w:sz w:val="28"/>
          <w:szCs w:val="28"/>
        </w:rPr>
        <w:t>РФ</w:t>
      </w:r>
      <w:r w:rsidR="00921735">
        <w:rPr>
          <w:rFonts w:ascii="Times New Roman" w:hAnsi="Times New Roman" w:cs="Times New Roman"/>
          <w:sz w:val="28"/>
          <w:szCs w:val="28"/>
        </w:rPr>
        <w:t xml:space="preserve"> </w:t>
      </w:r>
      <w:r>
        <w:rPr>
          <w:rFonts w:ascii="Times New Roman" w:hAnsi="Times New Roman" w:cs="Times New Roman"/>
          <w:sz w:val="28"/>
          <w:szCs w:val="28"/>
        </w:rPr>
        <w:t>«</w:t>
      </w:r>
      <w:r w:rsidRPr="00026EA8">
        <w:rPr>
          <w:rFonts w:ascii="Times New Roman" w:hAnsi="Times New Roman" w:cs="Times New Roman"/>
          <w:sz w:val="28"/>
          <w:szCs w:val="28"/>
        </w:rPr>
        <w:t>Об</w:t>
      </w:r>
      <w:r w:rsidR="008D1237">
        <w:rPr>
          <w:rFonts w:ascii="Times New Roman" w:hAnsi="Times New Roman" w:cs="Times New Roman"/>
          <w:sz w:val="28"/>
          <w:szCs w:val="28"/>
        </w:rPr>
        <w:t xml:space="preserve"> </w:t>
      </w:r>
      <w:r w:rsidRPr="00026EA8">
        <w:rPr>
          <w:rFonts w:ascii="Times New Roman" w:hAnsi="Times New Roman" w:cs="Times New Roman"/>
          <w:sz w:val="28"/>
          <w:szCs w:val="28"/>
        </w:rPr>
        <w:t>оценке</w:t>
      </w:r>
      <w:r w:rsidR="008D1237">
        <w:rPr>
          <w:rFonts w:ascii="Times New Roman" w:hAnsi="Times New Roman" w:cs="Times New Roman"/>
          <w:sz w:val="28"/>
          <w:szCs w:val="28"/>
        </w:rPr>
        <w:t xml:space="preserve"> </w:t>
      </w:r>
      <w:r w:rsidRPr="00026EA8">
        <w:rPr>
          <w:rFonts w:ascii="Times New Roman" w:hAnsi="Times New Roman" w:cs="Times New Roman"/>
          <w:sz w:val="28"/>
          <w:szCs w:val="28"/>
        </w:rPr>
        <w:t>эффективности</w:t>
      </w:r>
      <w:r w:rsidR="008D1237">
        <w:rPr>
          <w:rFonts w:ascii="Times New Roman" w:hAnsi="Times New Roman" w:cs="Times New Roman"/>
          <w:sz w:val="28"/>
          <w:szCs w:val="28"/>
        </w:rPr>
        <w:t xml:space="preserve"> </w:t>
      </w:r>
      <w:r w:rsidRPr="00026EA8">
        <w:rPr>
          <w:rFonts w:ascii="Times New Roman" w:hAnsi="Times New Roman" w:cs="Times New Roman"/>
          <w:sz w:val="28"/>
          <w:szCs w:val="28"/>
        </w:rPr>
        <w:t>деятельности</w:t>
      </w:r>
      <w:r w:rsidR="008D1237">
        <w:rPr>
          <w:rFonts w:ascii="Times New Roman" w:hAnsi="Times New Roman" w:cs="Times New Roman"/>
          <w:sz w:val="28"/>
          <w:szCs w:val="28"/>
        </w:rPr>
        <w:t xml:space="preserve"> </w:t>
      </w:r>
      <w:r w:rsidRPr="00026EA8">
        <w:rPr>
          <w:rFonts w:ascii="Times New Roman" w:hAnsi="Times New Roman" w:cs="Times New Roman"/>
          <w:sz w:val="28"/>
          <w:szCs w:val="28"/>
        </w:rPr>
        <w:t>органов</w:t>
      </w:r>
      <w:r w:rsidR="008D1237">
        <w:rPr>
          <w:rFonts w:ascii="Times New Roman" w:hAnsi="Times New Roman" w:cs="Times New Roman"/>
          <w:sz w:val="28"/>
          <w:szCs w:val="28"/>
        </w:rPr>
        <w:t xml:space="preserve"> </w:t>
      </w:r>
      <w:r w:rsidRPr="00026EA8">
        <w:rPr>
          <w:rFonts w:ascii="Times New Roman" w:hAnsi="Times New Roman" w:cs="Times New Roman"/>
          <w:sz w:val="28"/>
          <w:szCs w:val="28"/>
        </w:rPr>
        <w:t>местного</w:t>
      </w:r>
      <w:r w:rsidR="008D1237">
        <w:rPr>
          <w:rFonts w:ascii="Times New Roman" w:hAnsi="Times New Roman" w:cs="Times New Roman"/>
          <w:sz w:val="28"/>
          <w:szCs w:val="28"/>
        </w:rPr>
        <w:t xml:space="preserve"> </w:t>
      </w:r>
      <w:r w:rsidRPr="00026EA8">
        <w:rPr>
          <w:rFonts w:ascii="Times New Roman" w:hAnsi="Times New Roman" w:cs="Times New Roman"/>
          <w:sz w:val="28"/>
          <w:szCs w:val="28"/>
        </w:rPr>
        <w:t>самоуправления</w:t>
      </w:r>
      <w:r w:rsidR="008D1237">
        <w:rPr>
          <w:rFonts w:ascii="Times New Roman" w:hAnsi="Times New Roman" w:cs="Times New Roman"/>
          <w:sz w:val="28"/>
          <w:szCs w:val="28"/>
        </w:rPr>
        <w:t xml:space="preserve"> </w:t>
      </w:r>
      <w:r w:rsidRPr="00026EA8">
        <w:rPr>
          <w:rFonts w:ascii="Times New Roman" w:hAnsi="Times New Roman" w:cs="Times New Roman"/>
          <w:sz w:val="28"/>
          <w:szCs w:val="28"/>
        </w:rPr>
        <w:t>городских</w:t>
      </w:r>
      <w:r w:rsidR="008D1237">
        <w:rPr>
          <w:rFonts w:ascii="Times New Roman" w:hAnsi="Times New Roman" w:cs="Times New Roman"/>
          <w:sz w:val="28"/>
          <w:szCs w:val="28"/>
        </w:rPr>
        <w:t xml:space="preserve"> </w:t>
      </w:r>
      <w:r w:rsidRPr="00026EA8">
        <w:rPr>
          <w:rFonts w:ascii="Times New Roman" w:hAnsi="Times New Roman" w:cs="Times New Roman"/>
          <w:sz w:val="28"/>
          <w:szCs w:val="28"/>
        </w:rPr>
        <w:t>округов</w:t>
      </w:r>
      <w:r w:rsidR="008D1237">
        <w:rPr>
          <w:rFonts w:ascii="Times New Roman" w:hAnsi="Times New Roman" w:cs="Times New Roman"/>
          <w:sz w:val="28"/>
          <w:szCs w:val="28"/>
        </w:rPr>
        <w:t xml:space="preserve"> </w:t>
      </w:r>
      <w:r w:rsidRPr="00026EA8">
        <w:rPr>
          <w:rFonts w:ascii="Times New Roman" w:hAnsi="Times New Roman" w:cs="Times New Roman"/>
          <w:sz w:val="28"/>
          <w:szCs w:val="28"/>
        </w:rPr>
        <w:t>и</w:t>
      </w:r>
      <w:r w:rsidR="008D1237">
        <w:rPr>
          <w:rFonts w:ascii="Times New Roman" w:hAnsi="Times New Roman" w:cs="Times New Roman"/>
          <w:sz w:val="28"/>
          <w:szCs w:val="28"/>
        </w:rPr>
        <w:t xml:space="preserve"> </w:t>
      </w:r>
      <w:r w:rsidRPr="00026EA8">
        <w:rPr>
          <w:rFonts w:ascii="Times New Roman" w:hAnsi="Times New Roman" w:cs="Times New Roman"/>
          <w:sz w:val="28"/>
          <w:szCs w:val="28"/>
        </w:rPr>
        <w:t>муниципальных</w:t>
      </w:r>
      <w:r w:rsidR="008D1237">
        <w:rPr>
          <w:rFonts w:ascii="Times New Roman" w:hAnsi="Times New Roman" w:cs="Times New Roman"/>
          <w:sz w:val="28"/>
          <w:szCs w:val="28"/>
        </w:rPr>
        <w:t xml:space="preserve"> </w:t>
      </w:r>
      <w:r w:rsidRPr="00026EA8">
        <w:rPr>
          <w:rFonts w:ascii="Times New Roman" w:hAnsi="Times New Roman" w:cs="Times New Roman"/>
          <w:sz w:val="28"/>
          <w:szCs w:val="28"/>
        </w:rPr>
        <w:t>районов</w:t>
      </w:r>
      <w:r>
        <w:rPr>
          <w:rFonts w:ascii="Times New Roman" w:hAnsi="Times New Roman" w:cs="Times New Roman"/>
          <w:sz w:val="28"/>
          <w:szCs w:val="28"/>
        </w:rPr>
        <w:t>»</w:t>
      </w:r>
      <w:r w:rsidR="00D93333">
        <w:rPr>
          <w:rFonts w:ascii="Times New Roman" w:hAnsi="Times New Roman" w:cs="Times New Roman"/>
          <w:sz w:val="28"/>
          <w:szCs w:val="28"/>
        </w:rPr>
        <w:t>,</w:t>
      </w:r>
      <w:r w:rsidR="008D1237">
        <w:rPr>
          <w:rFonts w:ascii="Times New Roman" w:hAnsi="Times New Roman" w:cs="Times New Roman"/>
          <w:sz w:val="28"/>
          <w:szCs w:val="28"/>
        </w:rPr>
        <w:t xml:space="preserve"> </w:t>
      </w:r>
      <w:r w:rsidR="00D93333">
        <w:rPr>
          <w:rFonts w:ascii="Times New Roman" w:hAnsi="Times New Roman" w:cs="Times New Roman"/>
          <w:sz w:val="28"/>
          <w:szCs w:val="28"/>
        </w:rPr>
        <w:t>состоит</w:t>
      </w:r>
      <w:r w:rsidR="008D1237">
        <w:rPr>
          <w:rFonts w:ascii="Times New Roman" w:hAnsi="Times New Roman" w:cs="Times New Roman"/>
          <w:sz w:val="28"/>
          <w:szCs w:val="28"/>
        </w:rPr>
        <w:t xml:space="preserve"> </w:t>
      </w:r>
      <w:r w:rsidR="00D93333">
        <w:rPr>
          <w:rFonts w:ascii="Times New Roman" w:hAnsi="Times New Roman" w:cs="Times New Roman"/>
          <w:sz w:val="28"/>
          <w:szCs w:val="28"/>
        </w:rPr>
        <w:t>из</w:t>
      </w:r>
      <w:r w:rsidR="008D1237">
        <w:rPr>
          <w:rFonts w:ascii="Times New Roman" w:hAnsi="Times New Roman" w:cs="Times New Roman"/>
          <w:sz w:val="28"/>
          <w:szCs w:val="28"/>
        </w:rPr>
        <w:t xml:space="preserve"> </w:t>
      </w:r>
      <w:r w:rsidR="00D93333">
        <w:rPr>
          <w:rFonts w:ascii="Times New Roman" w:hAnsi="Times New Roman" w:cs="Times New Roman"/>
          <w:sz w:val="28"/>
          <w:szCs w:val="28"/>
        </w:rPr>
        <w:t>двух</w:t>
      </w:r>
      <w:r w:rsidR="008D1237">
        <w:rPr>
          <w:rFonts w:ascii="Times New Roman" w:hAnsi="Times New Roman" w:cs="Times New Roman"/>
          <w:sz w:val="28"/>
          <w:szCs w:val="28"/>
        </w:rPr>
        <w:t xml:space="preserve"> </w:t>
      </w:r>
      <w:r w:rsidR="00D93333">
        <w:rPr>
          <w:rFonts w:ascii="Times New Roman" w:hAnsi="Times New Roman" w:cs="Times New Roman"/>
          <w:sz w:val="28"/>
          <w:szCs w:val="28"/>
        </w:rPr>
        <w:t>направлений:</w:t>
      </w:r>
      <w:r w:rsidR="008D1237">
        <w:rPr>
          <w:rFonts w:ascii="Times New Roman" w:hAnsi="Times New Roman" w:cs="Times New Roman"/>
          <w:sz w:val="28"/>
          <w:szCs w:val="28"/>
        </w:rPr>
        <w:t xml:space="preserve"> </w:t>
      </w:r>
      <w:r w:rsidR="00D93333">
        <w:rPr>
          <w:rFonts w:ascii="Times New Roman" w:hAnsi="Times New Roman" w:cs="Times New Roman"/>
          <w:sz w:val="28"/>
          <w:szCs w:val="28"/>
        </w:rPr>
        <w:t>социологические</w:t>
      </w:r>
      <w:r w:rsidR="008D1237">
        <w:rPr>
          <w:rFonts w:ascii="Times New Roman" w:hAnsi="Times New Roman" w:cs="Times New Roman"/>
          <w:sz w:val="28"/>
          <w:szCs w:val="28"/>
        </w:rPr>
        <w:t xml:space="preserve"> </w:t>
      </w:r>
      <w:r w:rsidR="00D93333">
        <w:rPr>
          <w:rFonts w:ascii="Times New Roman" w:hAnsi="Times New Roman" w:cs="Times New Roman"/>
          <w:sz w:val="28"/>
          <w:szCs w:val="28"/>
        </w:rPr>
        <w:t>опросы</w:t>
      </w:r>
      <w:r w:rsidR="008D1237">
        <w:rPr>
          <w:rFonts w:ascii="Times New Roman" w:hAnsi="Times New Roman" w:cs="Times New Roman"/>
          <w:sz w:val="28"/>
          <w:szCs w:val="28"/>
        </w:rPr>
        <w:t xml:space="preserve"> </w:t>
      </w:r>
      <w:r w:rsidR="00D93333">
        <w:rPr>
          <w:rFonts w:ascii="Times New Roman" w:hAnsi="Times New Roman" w:cs="Times New Roman"/>
          <w:sz w:val="28"/>
          <w:szCs w:val="28"/>
        </w:rPr>
        <w:t>и</w:t>
      </w:r>
      <w:r w:rsidR="008D1237">
        <w:rPr>
          <w:rFonts w:ascii="Times New Roman" w:hAnsi="Times New Roman" w:cs="Times New Roman"/>
          <w:sz w:val="28"/>
          <w:szCs w:val="28"/>
        </w:rPr>
        <w:t xml:space="preserve"> </w:t>
      </w:r>
      <w:r w:rsidR="00D93333">
        <w:rPr>
          <w:rFonts w:ascii="Times New Roman" w:hAnsi="Times New Roman" w:cs="Times New Roman"/>
          <w:sz w:val="28"/>
          <w:szCs w:val="28"/>
        </w:rPr>
        <w:t>IT-технологии.</w:t>
      </w:r>
      <w:r w:rsidR="008D1237">
        <w:rPr>
          <w:rFonts w:ascii="Times New Roman" w:hAnsi="Times New Roman" w:cs="Times New Roman"/>
          <w:sz w:val="28"/>
          <w:szCs w:val="28"/>
        </w:rPr>
        <w:t xml:space="preserve"> </w:t>
      </w:r>
      <w:r w:rsidR="007B7D76">
        <w:rPr>
          <w:rFonts w:ascii="Times New Roman" w:hAnsi="Times New Roman" w:cs="Times New Roman"/>
          <w:sz w:val="28"/>
          <w:szCs w:val="28"/>
        </w:rPr>
        <w:t>Согласно</w:t>
      </w:r>
      <w:r w:rsidR="008D1237">
        <w:rPr>
          <w:rFonts w:ascii="Times New Roman" w:hAnsi="Times New Roman" w:cs="Times New Roman"/>
          <w:sz w:val="28"/>
          <w:szCs w:val="28"/>
        </w:rPr>
        <w:t xml:space="preserve"> </w:t>
      </w:r>
      <w:r w:rsidR="007B7D76">
        <w:rPr>
          <w:rFonts w:ascii="Times New Roman" w:hAnsi="Times New Roman" w:cs="Times New Roman"/>
          <w:sz w:val="28"/>
          <w:szCs w:val="28"/>
        </w:rPr>
        <w:t>первому</w:t>
      </w:r>
      <w:r w:rsidR="008D1237">
        <w:rPr>
          <w:rFonts w:ascii="Times New Roman" w:hAnsi="Times New Roman" w:cs="Times New Roman"/>
          <w:sz w:val="28"/>
          <w:szCs w:val="28"/>
        </w:rPr>
        <w:t xml:space="preserve"> </w:t>
      </w:r>
      <w:r w:rsidR="007B7D76">
        <w:rPr>
          <w:rFonts w:ascii="Times New Roman" w:hAnsi="Times New Roman" w:cs="Times New Roman"/>
          <w:sz w:val="28"/>
          <w:szCs w:val="28"/>
        </w:rPr>
        <w:t>исследованию</w:t>
      </w:r>
      <w:r w:rsidR="00C3718F">
        <w:rPr>
          <w:rFonts w:ascii="Times New Roman" w:hAnsi="Times New Roman" w:cs="Times New Roman"/>
          <w:sz w:val="28"/>
          <w:szCs w:val="28"/>
        </w:rPr>
        <w:t>,</w:t>
      </w:r>
      <w:r w:rsidR="008D1237">
        <w:rPr>
          <w:rFonts w:ascii="Times New Roman" w:hAnsi="Times New Roman" w:cs="Times New Roman"/>
          <w:sz w:val="28"/>
          <w:szCs w:val="28"/>
        </w:rPr>
        <w:t xml:space="preserve"> </w:t>
      </w:r>
      <w:r w:rsidR="007B7D76">
        <w:rPr>
          <w:rFonts w:ascii="Times New Roman" w:hAnsi="Times New Roman" w:cs="Times New Roman"/>
          <w:sz w:val="28"/>
          <w:szCs w:val="28"/>
        </w:rPr>
        <w:t>город</w:t>
      </w:r>
      <w:r w:rsidR="008D1237">
        <w:rPr>
          <w:rFonts w:ascii="Times New Roman" w:hAnsi="Times New Roman" w:cs="Times New Roman"/>
          <w:sz w:val="28"/>
          <w:szCs w:val="28"/>
        </w:rPr>
        <w:t xml:space="preserve"> </w:t>
      </w:r>
      <w:r w:rsidR="0089149C">
        <w:rPr>
          <w:rFonts w:ascii="Times New Roman" w:hAnsi="Times New Roman" w:cs="Times New Roman"/>
          <w:sz w:val="28"/>
          <w:szCs w:val="28"/>
        </w:rPr>
        <w:t>за</w:t>
      </w:r>
      <w:r w:rsidR="008D1237">
        <w:rPr>
          <w:rFonts w:ascii="Times New Roman" w:hAnsi="Times New Roman" w:cs="Times New Roman"/>
          <w:sz w:val="28"/>
          <w:szCs w:val="28"/>
        </w:rPr>
        <w:t xml:space="preserve"> </w:t>
      </w:r>
      <w:r w:rsidR="0089149C">
        <w:rPr>
          <w:rFonts w:ascii="Times New Roman" w:hAnsi="Times New Roman" w:cs="Times New Roman"/>
          <w:sz w:val="28"/>
          <w:szCs w:val="28"/>
        </w:rPr>
        <w:t>2016</w:t>
      </w:r>
      <w:r w:rsidR="008D1237">
        <w:rPr>
          <w:rFonts w:ascii="Times New Roman" w:hAnsi="Times New Roman" w:cs="Times New Roman"/>
          <w:sz w:val="28"/>
          <w:szCs w:val="28"/>
        </w:rPr>
        <w:t xml:space="preserve"> </w:t>
      </w:r>
      <w:r w:rsidR="0089149C">
        <w:rPr>
          <w:rFonts w:ascii="Times New Roman" w:hAnsi="Times New Roman" w:cs="Times New Roman"/>
          <w:sz w:val="28"/>
          <w:szCs w:val="28"/>
        </w:rPr>
        <w:t>г</w:t>
      </w:r>
      <w:r w:rsidR="00921735">
        <w:rPr>
          <w:rFonts w:ascii="Times New Roman" w:hAnsi="Times New Roman" w:cs="Times New Roman"/>
          <w:sz w:val="28"/>
          <w:szCs w:val="28"/>
        </w:rPr>
        <w:t>.</w:t>
      </w:r>
      <w:r w:rsidR="008D1237">
        <w:rPr>
          <w:rFonts w:ascii="Times New Roman" w:hAnsi="Times New Roman" w:cs="Times New Roman"/>
          <w:sz w:val="28"/>
          <w:szCs w:val="28"/>
        </w:rPr>
        <w:t xml:space="preserve"> </w:t>
      </w:r>
      <w:r w:rsidR="007B7D76">
        <w:rPr>
          <w:rFonts w:ascii="Times New Roman" w:hAnsi="Times New Roman" w:cs="Times New Roman"/>
          <w:sz w:val="28"/>
          <w:szCs w:val="28"/>
        </w:rPr>
        <w:t>занимает</w:t>
      </w:r>
      <w:r w:rsidR="008D1237">
        <w:rPr>
          <w:rFonts w:ascii="Times New Roman" w:hAnsi="Times New Roman" w:cs="Times New Roman"/>
          <w:sz w:val="28"/>
          <w:szCs w:val="28"/>
        </w:rPr>
        <w:t xml:space="preserve"> </w:t>
      </w:r>
      <w:r w:rsidR="007B7D76">
        <w:rPr>
          <w:rFonts w:ascii="Times New Roman" w:hAnsi="Times New Roman" w:cs="Times New Roman"/>
          <w:sz w:val="28"/>
          <w:szCs w:val="28"/>
        </w:rPr>
        <w:t>следующие</w:t>
      </w:r>
      <w:r w:rsidR="008D1237">
        <w:rPr>
          <w:rFonts w:ascii="Times New Roman" w:hAnsi="Times New Roman" w:cs="Times New Roman"/>
          <w:sz w:val="28"/>
          <w:szCs w:val="28"/>
        </w:rPr>
        <w:t xml:space="preserve"> </w:t>
      </w:r>
      <w:r w:rsidR="007B7D76">
        <w:rPr>
          <w:rFonts w:ascii="Times New Roman" w:hAnsi="Times New Roman" w:cs="Times New Roman"/>
          <w:sz w:val="28"/>
          <w:szCs w:val="28"/>
        </w:rPr>
        <w:t>позиции</w:t>
      </w:r>
      <w:r w:rsidR="007B7D76">
        <w:rPr>
          <w:rStyle w:val="a7"/>
          <w:rFonts w:ascii="Times New Roman" w:hAnsi="Times New Roman" w:cs="Times New Roman"/>
          <w:sz w:val="28"/>
          <w:szCs w:val="28"/>
        </w:rPr>
        <w:footnoteReference w:id="10"/>
      </w:r>
      <w:r w:rsidR="007B7D76">
        <w:rPr>
          <w:rFonts w:ascii="Times New Roman" w:hAnsi="Times New Roman" w:cs="Times New Roman"/>
          <w:sz w:val="28"/>
          <w:szCs w:val="28"/>
        </w:rPr>
        <w:t>:</w:t>
      </w:r>
    </w:p>
    <w:p w:rsidR="007B7D76" w:rsidRPr="007B7D76" w:rsidRDefault="007B7D76" w:rsidP="00547E22">
      <w:pPr>
        <w:pStyle w:val="a3"/>
        <w:widowControl w:val="0"/>
        <w:ind w:firstLine="709"/>
        <w:jc w:val="both"/>
        <w:rPr>
          <w:rFonts w:ascii="Times New Roman" w:hAnsi="Times New Roman" w:cs="Times New Roman"/>
          <w:sz w:val="28"/>
          <w:szCs w:val="28"/>
        </w:rPr>
      </w:pPr>
      <w:r w:rsidRPr="007B7D76">
        <w:rPr>
          <w:rFonts w:ascii="Times New Roman" w:hAnsi="Times New Roman" w:cs="Times New Roman"/>
          <w:sz w:val="28"/>
          <w:szCs w:val="28"/>
        </w:rPr>
        <w:t>1)</w:t>
      </w:r>
      <w:r w:rsidR="008D1237">
        <w:rPr>
          <w:rFonts w:ascii="Times New Roman" w:hAnsi="Times New Roman" w:cs="Times New Roman"/>
          <w:sz w:val="28"/>
          <w:szCs w:val="28"/>
        </w:rPr>
        <w:t xml:space="preserve"> </w:t>
      </w:r>
      <w:r w:rsidRPr="007B7D76">
        <w:rPr>
          <w:rFonts w:ascii="Times New Roman" w:hAnsi="Times New Roman" w:cs="Times New Roman"/>
          <w:sz w:val="28"/>
          <w:szCs w:val="28"/>
        </w:rPr>
        <w:t>организация</w:t>
      </w:r>
      <w:r w:rsidR="008D1237">
        <w:rPr>
          <w:rFonts w:ascii="Times New Roman" w:hAnsi="Times New Roman" w:cs="Times New Roman"/>
          <w:sz w:val="28"/>
          <w:szCs w:val="28"/>
        </w:rPr>
        <w:t xml:space="preserve"> </w:t>
      </w:r>
      <w:r w:rsidRPr="007B7D76">
        <w:rPr>
          <w:rFonts w:ascii="Times New Roman" w:hAnsi="Times New Roman" w:cs="Times New Roman"/>
          <w:sz w:val="28"/>
          <w:szCs w:val="28"/>
        </w:rPr>
        <w:t>транспортного</w:t>
      </w:r>
      <w:r w:rsidR="008D1237">
        <w:rPr>
          <w:rFonts w:ascii="Times New Roman" w:hAnsi="Times New Roman" w:cs="Times New Roman"/>
          <w:sz w:val="28"/>
          <w:szCs w:val="28"/>
        </w:rPr>
        <w:t xml:space="preserve"> </w:t>
      </w:r>
      <w:r w:rsidRPr="007B7D76">
        <w:rPr>
          <w:rFonts w:ascii="Times New Roman" w:hAnsi="Times New Roman" w:cs="Times New Roman"/>
          <w:sz w:val="28"/>
          <w:szCs w:val="28"/>
        </w:rPr>
        <w:t>обслуживания</w:t>
      </w:r>
      <w:r w:rsidR="008D1237">
        <w:rPr>
          <w:rFonts w:ascii="Times New Roman" w:hAnsi="Times New Roman" w:cs="Times New Roman"/>
          <w:sz w:val="28"/>
          <w:szCs w:val="28"/>
        </w:rPr>
        <w:t xml:space="preserve"> </w:t>
      </w:r>
      <w:r w:rsidRPr="007B7D76">
        <w:rPr>
          <w:rFonts w:ascii="Times New Roman" w:hAnsi="Times New Roman" w:cs="Times New Roman"/>
          <w:sz w:val="28"/>
          <w:szCs w:val="28"/>
        </w:rPr>
        <w:t>–</w:t>
      </w:r>
      <w:r w:rsidR="008D1237">
        <w:rPr>
          <w:rFonts w:ascii="Times New Roman" w:hAnsi="Times New Roman" w:cs="Times New Roman"/>
          <w:sz w:val="28"/>
          <w:szCs w:val="28"/>
        </w:rPr>
        <w:t xml:space="preserve"> </w:t>
      </w:r>
      <w:r w:rsidRPr="007B7D76">
        <w:rPr>
          <w:rFonts w:ascii="Times New Roman" w:hAnsi="Times New Roman" w:cs="Times New Roman"/>
          <w:sz w:val="28"/>
          <w:szCs w:val="28"/>
        </w:rPr>
        <w:t>1</w:t>
      </w:r>
      <w:r w:rsidR="008D1237">
        <w:rPr>
          <w:rFonts w:ascii="Times New Roman" w:hAnsi="Times New Roman" w:cs="Times New Roman"/>
          <w:sz w:val="28"/>
          <w:szCs w:val="28"/>
        </w:rPr>
        <w:t xml:space="preserve"> </w:t>
      </w:r>
      <w:r w:rsidRPr="007B7D76">
        <w:rPr>
          <w:rFonts w:ascii="Times New Roman" w:hAnsi="Times New Roman" w:cs="Times New Roman"/>
          <w:sz w:val="28"/>
          <w:szCs w:val="28"/>
        </w:rPr>
        <w:t>место</w:t>
      </w:r>
      <w:r w:rsidR="008D1237">
        <w:rPr>
          <w:rFonts w:ascii="Times New Roman" w:hAnsi="Times New Roman" w:cs="Times New Roman"/>
          <w:sz w:val="28"/>
          <w:szCs w:val="28"/>
        </w:rPr>
        <w:t xml:space="preserve"> </w:t>
      </w:r>
      <w:r w:rsidRPr="007B7D76">
        <w:rPr>
          <w:rFonts w:ascii="Times New Roman" w:hAnsi="Times New Roman" w:cs="Times New Roman"/>
          <w:sz w:val="28"/>
          <w:szCs w:val="28"/>
        </w:rPr>
        <w:t>в</w:t>
      </w:r>
      <w:r w:rsidR="008D1237">
        <w:rPr>
          <w:rFonts w:ascii="Times New Roman" w:hAnsi="Times New Roman" w:cs="Times New Roman"/>
          <w:sz w:val="28"/>
          <w:szCs w:val="28"/>
        </w:rPr>
        <w:t xml:space="preserve"> </w:t>
      </w:r>
      <w:r w:rsidRPr="007B7D76">
        <w:rPr>
          <w:rFonts w:ascii="Times New Roman" w:hAnsi="Times New Roman" w:cs="Times New Roman"/>
          <w:sz w:val="28"/>
          <w:szCs w:val="28"/>
        </w:rPr>
        <w:t>крае</w:t>
      </w:r>
      <w:r w:rsidR="008D1237">
        <w:rPr>
          <w:rFonts w:ascii="Times New Roman" w:hAnsi="Times New Roman" w:cs="Times New Roman"/>
          <w:sz w:val="28"/>
          <w:szCs w:val="28"/>
        </w:rPr>
        <w:t xml:space="preserve"> </w:t>
      </w:r>
      <w:r w:rsidRPr="007B7D76">
        <w:rPr>
          <w:rFonts w:ascii="Times New Roman" w:hAnsi="Times New Roman" w:cs="Times New Roman"/>
          <w:sz w:val="28"/>
          <w:szCs w:val="28"/>
        </w:rPr>
        <w:t>(при</w:t>
      </w:r>
      <w:r w:rsidR="008D1237">
        <w:rPr>
          <w:rFonts w:ascii="Times New Roman" w:hAnsi="Times New Roman" w:cs="Times New Roman"/>
          <w:sz w:val="28"/>
          <w:szCs w:val="28"/>
        </w:rPr>
        <w:t xml:space="preserve"> </w:t>
      </w:r>
      <w:r w:rsidRPr="007B7D76">
        <w:rPr>
          <w:rFonts w:ascii="Times New Roman" w:hAnsi="Times New Roman" w:cs="Times New Roman"/>
          <w:sz w:val="28"/>
          <w:szCs w:val="28"/>
        </w:rPr>
        <w:t>значении</w:t>
      </w:r>
      <w:r w:rsidR="008D1237">
        <w:rPr>
          <w:rFonts w:ascii="Times New Roman" w:hAnsi="Times New Roman" w:cs="Times New Roman"/>
          <w:sz w:val="28"/>
          <w:szCs w:val="28"/>
        </w:rPr>
        <w:t xml:space="preserve"> </w:t>
      </w:r>
      <w:r w:rsidRPr="007B7D76">
        <w:rPr>
          <w:rFonts w:ascii="Times New Roman" w:hAnsi="Times New Roman" w:cs="Times New Roman"/>
          <w:sz w:val="28"/>
          <w:szCs w:val="28"/>
        </w:rPr>
        <w:t>города</w:t>
      </w:r>
      <w:r w:rsidR="008D1237">
        <w:rPr>
          <w:rFonts w:ascii="Times New Roman" w:hAnsi="Times New Roman" w:cs="Times New Roman"/>
          <w:sz w:val="28"/>
          <w:szCs w:val="28"/>
        </w:rPr>
        <w:t xml:space="preserve"> </w:t>
      </w:r>
      <w:r w:rsidRPr="007B7D76">
        <w:rPr>
          <w:rFonts w:ascii="Times New Roman" w:hAnsi="Times New Roman" w:cs="Times New Roman"/>
          <w:sz w:val="28"/>
          <w:szCs w:val="28"/>
        </w:rPr>
        <w:t>73%</w:t>
      </w:r>
      <w:r w:rsidR="008D1237">
        <w:rPr>
          <w:rFonts w:ascii="Times New Roman" w:hAnsi="Times New Roman" w:cs="Times New Roman"/>
          <w:sz w:val="28"/>
          <w:szCs w:val="28"/>
        </w:rPr>
        <w:t xml:space="preserve"> </w:t>
      </w:r>
      <w:r w:rsidRPr="007B7D76">
        <w:rPr>
          <w:rFonts w:ascii="Times New Roman" w:hAnsi="Times New Roman" w:cs="Times New Roman"/>
          <w:sz w:val="28"/>
          <w:szCs w:val="28"/>
        </w:rPr>
        <w:t>и</w:t>
      </w:r>
      <w:r w:rsidR="008D1237">
        <w:rPr>
          <w:rFonts w:ascii="Times New Roman" w:hAnsi="Times New Roman" w:cs="Times New Roman"/>
          <w:sz w:val="28"/>
          <w:szCs w:val="28"/>
        </w:rPr>
        <w:t xml:space="preserve"> </w:t>
      </w:r>
      <w:r w:rsidRPr="007B7D76">
        <w:rPr>
          <w:rFonts w:ascii="Times New Roman" w:hAnsi="Times New Roman" w:cs="Times New Roman"/>
          <w:sz w:val="28"/>
          <w:szCs w:val="28"/>
        </w:rPr>
        <w:t>среднекраевом</w:t>
      </w:r>
      <w:r w:rsidR="008D1237">
        <w:rPr>
          <w:rFonts w:ascii="Times New Roman" w:hAnsi="Times New Roman" w:cs="Times New Roman"/>
          <w:sz w:val="28"/>
          <w:szCs w:val="28"/>
        </w:rPr>
        <w:t xml:space="preserve"> </w:t>
      </w:r>
      <w:r w:rsidRPr="007B7D76">
        <w:rPr>
          <w:rFonts w:ascii="Times New Roman" w:hAnsi="Times New Roman" w:cs="Times New Roman"/>
          <w:sz w:val="28"/>
          <w:szCs w:val="28"/>
        </w:rPr>
        <w:t>–</w:t>
      </w:r>
      <w:r w:rsidR="008D1237">
        <w:rPr>
          <w:rFonts w:ascii="Times New Roman" w:hAnsi="Times New Roman" w:cs="Times New Roman"/>
          <w:sz w:val="28"/>
          <w:szCs w:val="28"/>
        </w:rPr>
        <w:t xml:space="preserve"> </w:t>
      </w:r>
      <w:r w:rsidRPr="007B7D76">
        <w:rPr>
          <w:rFonts w:ascii="Times New Roman" w:hAnsi="Times New Roman" w:cs="Times New Roman"/>
          <w:sz w:val="28"/>
          <w:szCs w:val="28"/>
        </w:rPr>
        <w:t>57,0%);</w:t>
      </w:r>
    </w:p>
    <w:p w:rsidR="007B7D76" w:rsidRPr="007B7D76" w:rsidRDefault="007B7D76" w:rsidP="00547E22">
      <w:pPr>
        <w:pStyle w:val="a3"/>
        <w:widowControl w:val="0"/>
        <w:ind w:firstLine="709"/>
        <w:jc w:val="both"/>
        <w:rPr>
          <w:rFonts w:ascii="Times New Roman" w:hAnsi="Times New Roman" w:cs="Times New Roman"/>
          <w:sz w:val="28"/>
          <w:szCs w:val="28"/>
        </w:rPr>
      </w:pPr>
      <w:r w:rsidRPr="007B7D76">
        <w:rPr>
          <w:rFonts w:ascii="Times New Roman" w:hAnsi="Times New Roman" w:cs="Times New Roman"/>
          <w:sz w:val="28"/>
          <w:szCs w:val="28"/>
        </w:rPr>
        <w:t>2)</w:t>
      </w:r>
      <w:r w:rsidR="008D1237">
        <w:rPr>
          <w:rFonts w:ascii="Times New Roman" w:hAnsi="Times New Roman" w:cs="Times New Roman"/>
          <w:sz w:val="28"/>
          <w:szCs w:val="28"/>
        </w:rPr>
        <w:t xml:space="preserve"> </w:t>
      </w:r>
      <w:r w:rsidRPr="007B7D76">
        <w:rPr>
          <w:rFonts w:ascii="Times New Roman" w:hAnsi="Times New Roman" w:cs="Times New Roman"/>
          <w:sz w:val="28"/>
          <w:szCs w:val="28"/>
        </w:rPr>
        <w:t>качество</w:t>
      </w:r>
      <w:r w:rsidR="008D1237">
        <w:rPr>
          <w:rFonts w:ascii="Times New Roman" w:hAnsi="Times New Roman" w:cs="Times New Roman"/>
          <w:sz w:val="28"/>
          <w:szCs w:val="28"/>
        </w:rPr>
        <w:t xml:space="preserve"> </w:t>
      </w:r>
      <w:r w:rsidRPr="007B7D76">
        <w:rPr>
          <w:rFonts w:ascii="Times New Roman" w:hAnsi="Times New Roman" w:cs="Times New Roman"/>
          <w:sz w:val="28"/>
          <w:szCs w:val="28"/>
        </w:rPr>
        <w:t>автомобильных</w:t>
      </w:r>
      <w:r w:rsidR="008D1237">
        <w:rPr>
          <w:rFonts w:ascii="Times New Roman" w:hAnsi="Times New Roman" w:cs="Times New Roman"/>
          <w:sz w:val="28"/>
          <w:szCs w:val="28"/>
        </w:rPr>
        <w:t xml:space="preserve"> </w:t>
      </w:r>
      <w:r w:rsidRPr="007B7D76">
        <w:rPr>
          <w:rFonts w:ascii="Times New Roman" w:hAnsi="Times New Roman" w:cs="Times New Roman"/>
          <w:sz w:val="28"/>
          <w:szCs w:val="28"/>
        </w:rPr>
        <w:t>дорог</w:t>
      </w:r>
      <w:r w:rsidR="008D1237">
        <w:rPr>
          <w:rFonts w:ascii="Times New Roman" w:hAnsi="Times New Roman" w:cs="Times New Roman"/>
          <w:sz w:val="28"/>
          <w:szCs w:val="28"/>
        </w:rPr>
        <w:t xml:space="preserve"> </w:t>
      </w:r>
      <w:r w:rsidRPr="007B7D76">
        <w:rPr>
          <w:rFonts w:ascii="Times New Roman" w:hAnsi="Times New Roman" w:cs="Times New Roman"/>
          <w:sz w:val="28"/>
          <w:szCs w:val="28"/>
        </w:rPr>
        <w:t>–</w:t>
      </w:r>
      <w:r w:rsidR="008D1237">
        <w:rPr>
          <w:rFonts w:ascii="Times New Roman" w:hAnsi="Times New Roman" w:cs="Times New Roman"/>
          <w:sz w:val="28"/>
          <w:szCs w:val="28"/>
        </w:rPr>
        <w:t xml:space="preserve"> </w:t>
      </w:r>
      <w:r w:rsidRPr="007B7D76">
        <w:rPr>
          <w:rFonts w:ascii="Times New Roman" w:hAnsi="Times New Roman" w:cs="Times New Roman"/>
          <w:sz w:val="28"/>
          <w:szCs w:val="28"/>
        </w:rPr>
        <w:t>6</w:t>
      </w:r>
      <w:r w:rsidR="008D1237">
        <w:rPr>
          <w:rFonts w:ascii="Times New Roman" w:hAnsi="Times New Roman" w:cs="Times New Roman"/>
          <w:sz w:val="28"/>
          <w:szCs w:val="28"/>
        </w:rPr>
        <w:t xml:space="preserve"> </w:t>
      </w:r>
      <w:r w:rsidRPr="007B7D76">
        <w:rPr>
          <w:rFonts w:ascii="Times New Roman" w:hAnsi="Times New Roman" w:cs="Times New Roman"/>
          <w:sz w:val="28"/>
          <w:szCs w:val="28"/>
        </w:rPr>
        <w:t>место</w:t>
      </w:r>
      <w:r w:rsidR="008D1237">
        <w:rPr>
          <w:rFonts w:ascii="Times New Roman" w:hAnsi="Times New Roman" w:cs="Times New Roman"/>
          <w:sz w:val="28"/>
          <w:szCs w:val="28"/>
        </w:rPr>
        <w:t xml:space="preserve"> </w:t>
      </w:r>
      <w:r w:rsidRPr="007B7D76">
        <w:rPr>
          <w:rFonts w:ascii="Times New Roman" w:hAnsi="Times New Roman" w:cs="Times New Roman"/>
          <w:sz w:val="28"/>
          <w:szCs w:val="28"/>
        </w:rPr>
        <w:t>в</w:t>
      </w:r>
      <w:r w:rsidR="008D1237">
        <w:rPr>
          <w:rFonts w:ascii="Times New Roman" w:hAnsi="Times New Roman" w:cs="Times New Roman"/>
          <w:sz w:val="28"/>
          <w:szCs w:val="28"/>
        </w:rPr>
        <w:t xml:space="preserve"> </w:t>
      </w:r>
      <w:r w:rsidRPr="007B7D76">
        <w:rPr>
          <w:rFonts w:ascii="Times New Roman" w:hAnsi="Times New Roman" w:cs="Times New Roman"/>
          <w:sz w:val="28"/>
          <w:szCs w:val="28"/>
        </w:rPr>
        <w:t>крае</w:t>
      </w:r>
      <w:r w:rsidR="008D1237">
        <w:rPr>
          <w:rFonts w:ascii="Times New Roman" w:hAnsi="Times New Roman" w:cs="Times New Roman"/>
          <w:sz w:val="28"/>
          <w:szCs w:val="28"/>
        </w:rPr>
        <w:t xml:space="preserve"> </w:t>
      </w:r>
      <w:r w:rsidRPr="007B7D76">
        <w:rPr>
          <w:rFonts w:ascii="Times New Roman" w:hAnsi="Times New Roman" w:cs="Times New Roman"/>
          <w:sz w:val="28"/>
          <w:szCs w:val="28"/>
        </w:rPr>
        <w:t>(при</w:t>
      </w:r>
      <w:r w:rsidR="008D1237">
        <w:rPr>
          <w:rFonts w:ascii="Times New Roman" w:hAnsi="Times New Roman" w:cs="Times New Roman"/>
          <w:sz w:val="28"/>
          <w:szCs w:val="28"/>
        </w:rPr>
        <w:t xml:space="preserve"> </w:t>
      </w:r>
      <w:r w:rsidRPr="007B7D76">
        <w:rPr>
          <w:rFonts w:ascii="Times New Roman" w:hAnsi="Times New Roman" w:cs="Times New Roman"/>
          <w:sz w:val="28"/>
          <w:szCs w:val="28"/>
        </w:rPr>
        <w:t>значении</w:t>
      </w:r>
      <w:r w:rsidR="008D1237">
        <w:rPr>
          <w:rFonts w:ascii="Times New Roman" w:hAnsi="Times New Roman" w:cs="Times New Roman"/>
          <w:sz w:val="28"/>
          <w:szCs w:val="28"/>
        </w:rPr>
        <w:t xml:space="preserve"> </w:t>
      </w:r>
      <w:r w:rsidRPr="007B7D76">
        <w:rPr>
          <w:rFonts w:ascii="Times New Roman" w:hAnsi="Times New Roman" w:cs="Times New Roman"/>
          <w:sz w:val="28"/>
          <w:szCs w:val="28"/>
        </w:rPr>
        <w:t>города</w:t>
      </w:r>
      <w:r w:rsidR="008D1237">
        <w:rPr>
          <w:rFonts w:ascii="Times New Roman" w:hAnsi="Times New Roman" w:cs="Times New Roman"/>
          <w:sz w:val="28"/>
          <w:szCs w:val="28"/>
        </w:rPr>
        <w:t xml:space="preserve"> </w:t>
      </w:r>
      <w:r w:rsidRPr="007B7D76">
        <w:rPr>
          <w:rFonts w:ascii="Times New Roman" w:hAnsi="Times New Roman" w:cs="Times New Roman"/>
          <w:sz w:val="28"/>
          <w:szCs w:val="28"/>
        </w:rPr>
        <w:t>22%</w:t>
      </w:r>
      <w:r w:rsidR="008D1237">
        <w:rPr>
          <w:rFonts w:ascii="Times New Roman" w:hAnsi="Times New Roman" w:cs="Times New Roman"/>
          <w:sz w:val="28"/>
          <w:szCs w:val="28"/>
        </w:rPr>
        <w:t xml:space="preserve"> </w:t>
      </w:r>
      <w:r w:rsidRPr="007B7D76">
        <w:rPr>
          <w:rFonts w:ascii="Times New Roman" w:hAnsi="Times New Roman" w:cs="Times New Roman"/>
          <w:sz w:val="28"/>
          <w:szCs w:val="28"/>
        </w:rPr>
        <w:t>и</w:t>
      </w:r>
      <w:r w:rsidR="008D1237">
        <w:rPr>
          <w:rFonts w:ascii="Times New Roman" w:hAnsi="Times New Roman" w:cs="Times New Roman"/>
          <w:sz w:val="28"/>
          <w:szCs w:val="28"/>
        </w:rPr>
        <w:t xml:space="preserve"> </w:t>
      </w:r>
      <w:r w:rsidRPr="007B7D76">
        <w:rPr>
          <w:rFonts w:ascii="Times New Roman" w:hAnsi="Times New Roman" w:cs="Times New Roman"/>
          <w:sz w:val="28"/>
          <w:szCs w:val="28"/>
        </w:rPr>
        <w:t>среднекраевом</w:t>
      </w:r>
      <w:r w:rsidR="008D1237">
        <w:rPr>
          <w:rFonts w:ascii="Times New Roman" w:hAnsi="Times New Roman" w:cs="Times New Roman"/>
          <w:sz w:val="28"/>
          <w:szCs w:val="28"/>
        </w:rPr>
        <w:t xml:space="preserve"> </w:t>
      </w:r>
      <w:r w:rsidRPr="007B7D76">
        <w:rPr>
          <w:rFonts w:ascii="Times New Roman" w:hAnsi="Times New Roman" w:cs="Times New Roman"/>
          <w:sz w:val="28"/>
          <w:szCs w:val="28"/>
        </w:rPr>
        <w:t>–</w:t>
      </w:r>
      <w:r w:rsidR="008D1237">
        <w:rPr>
          <w:rFonts w:ascii="Times New Roman" w:hAnsi="Times New Roman" w:cs="Times New Roman"/>
          <w:sz w:val="28"/>
          <w:szCs w:val="28"/>
        </w:rPr>
        <w:t xml:space="preserve"> </w:t>
      </w:r>
      <w:r w:rsidRPr="007B7D76">
        <w:rPr>
          <w:rFonts w:ascii="Times New Roman" w:hAnsi="Times New Roman" w:cs="Times New Roman"/>
          <w:sz w:val="28"/>
          <w:szCs w:val="28"/>
        </w:rPr>
        <w:t>30,2%);</w:t>
      </w:r>
    </w:p>
    <w:p w:rsidR="007B7D76" w:rsidRPr="007B7D76" w:rsidRDefault="007B7D76" w:rsidP="00547E22">
      <w:pPr>
        <w:pStyle w:val="a3"/>
        <w:widowControl w:val="0"/>
        <w:ind w:firstLine="709"/>
        <w:jc w:val="both"/>
        <w:rPr>
          <w:rFonts w:ascii="Times New Roman" w:hAnsi="Times New Roman" w:cs="Times New Roman"/>
          <w:sz w:val="28"/>
          <w:szCs w:val="28"/>
        </w:rPr>
      </w:pPr>
      <w:r w:rsidRPr="007B7D76">
        <w:rPr>
          <w:rFonts w:ascii="Times New Roman" w:hAnsi="Times New Roman" w:cs="Times New Roman"/>
          <w:sz w:val="28"/>
          <w:szCs w:val="28"/>
        </w:rPr>
        <w:t>3)</w:t>
      </w:r>
      <w:r w:rsidR="008D1237">
        <w:rPr>
          <w:rFonts w:ascii="Times New Roman" w:hAnsi="Times New Roman" w:cs="Times New Roman"/>
          <w:sz w:val="28"/>
          <w:szCs w:val="28"/>
        </w:rPr>
        <w:t xml:space="preserve"> </w:t>
      </w:r>
      <w:r w:rsidRPr="007B7D76">
        <w:rPr>
          <w:rFonts w:ascii="Times New Roman" w:hAnsi="Times New Roman" w:cs="Times New Roman"/>
          <w:sz w:val="28"/>
          <w:szCs w:val="28"/>
        </w:rPr>
        <w:t>предоставление</w:t>
      </w:r>
      <w:r w:rsidR="008D1237">
        <w:rPr>
          <w:rFonts w:ascii="Times New Roman" w:hAnsi="Times New Roman" w:cs="Times New Roman"/>
          <w:sz w:val="28"/>
          <w:szCs w:val="28"/>
        </w:rPr>
        <w:t xml:space="preserve"> </w:t>
      </w:r>
      <w:r w:rsidRPr="007B7D76">
        <w:rPr>
          <w:rFonts w:ascii="Times New Roman" w:hAnsi="Times New Roman" w:cs="Times New Roman"/>
          <w:sz w:val="28"/>
          <w:szCs w:val="28"/>
        </w:rPr>
        <w:t>жилищно-коммунальных</w:t>
      </w:r>
      <w:r w:rsidR="008D1237">
        <w:rPr>
          <w:rFonts w:ascii="Times New Roman" w:hAnsi="Times New Roman" w:cs="Times New Roman"/>
          <w:sz w:val="28"/>
          <w:szCs w:val="28"/>
        </w:rPr>
        <w:t xml:space="preserve"> </w:t>
      </w:r>
      <w:r w:rsidRPr="007B7D76">
        <w:rPr>
          <w:rFonts w:ascii="Times New Roman" w:hAnsi="Times New Roman" w:cs="Times New Roman"/>
          <w:sz w:val="28"/>
          <w:szCs w:val="28"/>
        </w:rPr>
        <w:t>услуг:</w:t>
      </w:r>
    </w:p>
    <w:p w:rsidR="007B7D76" w:rsidRPr="007B7D76" w:rsidRDefault="00432F0E" w:rsidP="00547E22">
      <w:pPr>
        <w:pStyle w:val="a3"/>
        <w:widowControl w:val="0"/>
        <w:ind w:firstLine="709"/>
        <w:jc w:val="both"/>
        <w:rPr>
          <w:rFonts w:ascii="Times New Roman" w:hAnsi="Times New Roman" w:cs="Times New Roman"/>
          <w:sz w:val="28"/>
          <w:szCs w:val="28"/>
        </w:rPr>
      </w:pPr>
      <w:r>
        <w:rPr>
          <w:rFonts w:ascii="Times New Roman" w:hAnsi="Times New Roman" w:cs="Times New Roman"/>
          <w:sz w:val="28"/>
          <w:szCs w:val="28"/>
        </w:rPr>
        <w:t>3.1)</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организация</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теплоснабжения</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(снабжения</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населения</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топливом)</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5</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место</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в</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крае</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(при</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значении</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города</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62,3%</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и</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среднекраевом</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69,9%)</w:t>
      </w:r>
      <w:r w:rsidR="003F25F7">
        <w:rPr>
          <w:rFonts w:ascii="Times New Roman" w:hAnsi="Times New Roman" w:cs="Times New Roman"/>
          <w:sz w:val="28"/>
          <w:szCs w:val="28"/>
        </w:rPr>
        <w:t>;</w:t>
      </w:r>
    </w:p>
    <w:p w:rsidR="007B7D76" w:rsidRPr="007B7D76" w:rsidRDefault="00432F0E" w:rsidP="00547E22">
      <w:pPr>
        <w:pStyle w:val="a3"/>
        <w:widowControl w:val="0"/>
        <w:ind w:firstLine="709"/>
        <w:jc w:val="both"/>
        <w:rPr>
          <w:rFonts w:ascii="Times New Roman" w:hAnsi="Times New Roman" w:cs="Times New Roman"/>
          <w:sz w:val="28"/>
          <w:szCs w:val="28"/>
        </w:rPr>
      </w:pPr>
      <w:r>
        <w:rPr>
          <w:rFonts w:ascii="Times New Roman" w:hAnsi="Times New Roman" w:cs="Times New Roman"/>
          <w:sz w:val="28"/>
          <w:szCs w:val="28"/>
        </w:rPr>
        <w:t>3.2)</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организация</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водоснабжения</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(водоотведения)</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3</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место</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в</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крае</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(при</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значении</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города</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78,5%</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и</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среднекраевом</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71,2%)</w:t>
      </w:r>
      <w:r w:rsidR="003F25F7">
        <w:rPr>
          <w:rFonts w:ascii="Times New Roman" w:hAnsi="Times New Roman" w:cs="Times New Roman"/>
          <w:sz w:val="28"/>
          <w:szCs w:val="28"/>
        </w:rPr>
        <w:t>;</w:t>
      </w:r>
    </w:p>
    <w:p w:rsidR="007B7D76" w:rsidRPr="007B7D76" w:rsidRDefault="00432F0E" w:rsidP="00547E22">
      <w:pPr>
        <w:pStyle w:val="a3"/>
        <w:widowControl w:val="0"/>
        <w:ind w:firstLine="709"/>
        <w:jc w:val="both"/>
        <w:rPr>
          <w:rFonts w:ascii="Times New Roman" w:hAnsi="Times New Roman" w:cs="Times New Roman"/>
          <w:sz w:val="28"/>
          <w:szCs w:val="28"/>
        </w:rPr>
      </w:pPr>
      <w:r>
        <w:rPr>
          <w:rFonts w:ascii="Times New Roman" w:hAnsi="Times New Roman" w:cs="Times New Roman"/>
          <w:sz w:val="28"/>
          <w:szCs w:val="28"/>
        </w:rPr>
        <w:t>3.3)</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организация</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электроснабжения</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1</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место</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в</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крае</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(при</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значении</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города</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87,5%</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и</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среднекраевом</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77,7%)</w:t>
      </w:r>
      <w:r w:rsidR="003F25F7">
        <w:rPr>
          <w:rFonts w:ascii="Times New Roman" w:hAnsi="Times New Roman" w:cs="Times New Roman"/>
          <w:sz w:val="28"/>
          <w:szCs w:val="28"/>
        </w:rPr>
        <w:t>;</w:t>
      </w:r>
    </w:p>
    <w:p w:rsidR="007B7D76" w:rsidRDefault="00432F0E" w:rsidP="00547E22">
      <w:pPr>
        <w:pStyle w:val="a3"/>
        <w:widowControl w:val="0"/>
        <w:ind w:firstLine="709"/>
        <w:jc w:val="both"/>
        <w:rPr>
          <w:rFonts w:ascii="Times New Roman" w:hAnsi="Times New Roman" w:cs="Times New Roman"/>
          <w:sz w:val="28"/>
          <w:szCs w:val="28"/>
        </w:rPr>
      </w:pPr>
      <w:r>
        <w:rPr>
          <w:rFonts w:ascii="Times New Roman" w:hAnsi="Times New Roman" w:cs="Times New Roman"/>
          <w:sz w:val="28"/>
          <w:szCs w:val="28"/>
        </w:rPr>
        <w:t>3.4)</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организация</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газоснабжения</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3</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место</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в</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крае</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(при</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значении</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города</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71,8%</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и</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среднекраевом</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w:t>
      </w:r>
      <w:r w:rsidR="008D1237">
        <w:rPr>
          <w:rFonts w:ascii="Times New Roman" w:hAnsi="Times New Roman" w:cs="Times New Roman"/>
          <w:sz w:val="28"/>
          <w:szCs w:val="28"/>
        </w:rPr>
        <w:t xml:space="preserve"> </w:t>
      </w:r>
      <w:r w:rsidR="007B7D76" w:rsidRPr="007B7D76">
        <w:rPr>
          <w:rFonts w:ascii="Times New Roman" w:hAnsi="Times New Roman" w:cs="Times New Roman"/>
          <w:sz w:val="28"/>
          <w:szCs w:val="28"/>
        </w:rPr>
        <w:t>65,1%).</w:t>
      </w:r>
    </w:p>
    <w:p w:rsidR="007B7D76" w:rsidRDefault="007B7D76" w:rsidP="00547E22">
      <w:pPr>
        <w:pStyle w:val="a3"/>
        <w:widowControl w:val="0"/>
        <w:ind w:firstLine="709"/>
        <w:jc w:val="both"/>
        <w:rPr>
          <w:rFonts w:ascii="Times New Roman" w:hAnsi="Times New Roman" w:cs="Times New Roman"/>
          <w:sz w:val="28"/>
          <w:szCs w:val="28"/>
        </w:rPr>
      </w:pPr>
      <w:r>
        <w:rPr>
          <w:rFonts w:ascii="Times New Roman" w:hAnsi="Times New Roman" w:cs="Times New Roman"/>
          <w:sz w:val="28"/>
          <w:szCs w:val="28"/>
        </w:rPr>
        <w:t>Второе</w:t>
      </w:r>
      <w:r w:rsidR="008D1237">
        <w:rPr>
          <w:rFonts w:ascii="Times New Roman" w:hAnsi="Times New Roman" w:cs="Times New Roman"/>
          <w:sz w:val="28"/>
          <w:szCs w:val="28"/>
        </w:rPr>
        <w:t xml:space="preserve"> </w:t>
      </w:r>
      <w:r>
        <w:rPr>
          <w:rFonts w:ascii="Times New Roman" w:hAnsi="Times New Roman" w:cs="Times New Roman"/>
          <w:sz w:val="28"/>
          <w:szCs w:val="28"/>
        </w:rPr>
        <w:t>исследование</w:t>
      </w:r>
      <w:r w:rsidR="008D1237">
        <w:rPr>
          <w:rFonts w:ascii="Times New Roman" w:hAnsi="Times New Roman" w:cs="Times New Roman"/>
          <w:sz w:val="28"/>
          <w:szCs w:val="28"/>
        </w:rPr>
        <w:t xml:space="preserve"> </w:t>
      </w:r>
      <w:r>
        <w:rPr>
          <w:rFonts w:ascii="Times New Roman" w:hAnsi="Times New Roman" w:cs="Times New Roman"/>
          <w:sz w:val="28"/>
          <w:szCs w:val="28"/>
        </w:rPr>
        <w:t>проходит</w:t>
      </w:r>
      <w:r w:rsidR="008D1237">
        <w:rPr>
          <w:rFonts w:ascii="Times New Roman" w:hAnsi="Times New Roman" w:cs="Times New Roman"/>
          <w:sz w:val="28"/>
          <w:szCs w:val="28"/>
        </w:rPr>
        <w:t xml:space="preserve"> </w:t>
      </w:r>
      <w:r>
        <w:rPr>
          <w:rFonts w:ascii="Times New Roman" w:hAnsi="Times New Roman" w:cs="Times New Roman"/>
          <w:sz w:val="28"/>
          <w:szCs w:val="28"/>
        </w:rPr>
        <w:t>в</w:t>
      </w:r>
      <w:r w:rsidR="008D1237">
        <w:rPr>
          <w:rFonts w:ascii="Times New Roman" w:hAnsi="Times New Roman" w:cs="Times New Roman"/>
          <w:sz w:val="28"/>
          <w:szCs w:val="28"/>
        </w:rPr>
        <w:t xml:space="preserve"> </w:t>
      </w:r>
      <w:r>
        <w:rPr>
          <w:rFonts w:ascii="Times New Roman" w:hAnsi="Times New Roman" w:cs="Times New Roman"/>
          <w:sz w:val="28"/>
          <w:szCs w:val="28"/>
        </w:rPr>
        <w:t>рамках</w:t>
      </w:r>
      <w:r w:rsidR="008D1237">
        <w:rPr>
          <w:rFonts w:ascii="Times New Roman" w:hAnsi="Times New Roman" w:cs="Times New Roman"/>
          <w:sz w:val="28"/>
          <w:szCs w:val="28"/>
        </w:rPr>
        <w:t xml:space="preserve"> </w:t>
      </w:r>
      <w:r w:rsidR="009C59FD" w:rsidRPr="009C59FD">
        <w:rPr>
          <w:rFonts w:ascii="Times New Roman" w:hAnsi="Times New Roman" w:cs="Times New Roman"/>
          <w:sz w:val="28"/>
          <w:szCs w:val="28"/>
        </w:rPr>
        <w:t>независимой</w:t>
      </w:r>
      <w:r w:rsidR="008D1237">
        <w:rPr>
          <w:rFonts w:ascii="Times New Roman" w:hAnsi="Times New Roman" w:cs="Times New Roman"/>
          <w:sz w:val="28"/>
          <w:szCs w:val="28"/>
        </w:rPr>
        <w:t xml:space="preserve"> </w:t>
      </w:r>
      <w:r w:rsidR="009C59FD" w:rsidRPr="009C59FD">
        <w:rPr>
          <w:rFonts w:ascii="Times New Roman" w:hAnsi="Times New Roman" w:cs="Times New Roman"/>
          <w:sz w:val="28"/>
          <w:szCs w:val="28"/>
        </w:rPr>
        <w:t>площадки</w:t>
      </w:r>
      <w:r w:rsidR="008D1237">
        <w:rPr>
          <w:rFonts w:ascii="Times New Roman" w:hAnsi="Times New Roman" w:cs="Times New Roman"/>
          <w:sz w:val="28"/>
          <w:szCs w:val="28"/>
        </w:rPr>
        <w:t xml:space="preserve"> </w:t>
      </w:r>
      <w:r w:rsidR="009C59FD" w:rsidRPr="009C59FD">
        <w:rPr>
          <w:rFonts w:ascii="Times New Roman" w:hAnsi="Times New Roman" w:cs="Times New Roman"/>
          <w:sz w:val="28"/>
          <w:szCs w:val="28"/>
        </w:rPr>
        <w:t>голосования</w:t>
      </w:r>
      <w:r w:rsidR="008D1237">
        <w:rPr>
          <w:rFonts w:ascii="Times New Roman" w:hAnsi="Times New Roman" w:cs="Times New Roman"/>
          <w:sz w:val="28"/>
          <w:szCs w:val="28"/>
        </w:rPr>
        <w:t xml:space="preserve"> </w:t>
      </w:r>
      <w:r>
        <w:rPr>
          <w:rFonts w:ascii="Times New Roman" w:hAnsi="Times New Roman" w:cs="Times New Roman"/>
          <w:sz w:val="28"/>
          <w:szCs w:val="28"/>
        </w:rPr>
        <w:t>–</w:t>
      </w:r>
      <w:r w:rsidR="008D1237">
        <w:rPr>
          <w:rFonts w:ascii="Times New Roman" w:hAnsi="Times New Roman" w:cs="Times New Roman"/>
          <w:sz w:val="28"/>
          <w:szCs w:val="28"/>
        </w:rPr>
        <w:t xml:space="preserve"> </w:t>
      </w:r>
      <w:r w:rsidR="009C59FD" w:rsidRPr="009C59FD">
        <w:rPr>
          <w:rFonts w:ascii="Times New Roman" w:hAnsi="Times New Roman" w:cs="Times New Roman"/>
          <w:sz w:val="28"/>
          <w:szCs w:val="28"/>
        </w:rPr>
        <w:t>проект</w:t>
      </w:r>
      <w:r w:rsidR="003F25F7">
        <w:rPr>
          <w:rFonts w:ascii="Times New Roman" w:hAnsi="Times New Roman" w:cs="Times New Roman"/>
          <w:sz w:val="28"/>
          <w:szCs w:val="28"/>
        </w:rPr>
        <w:t>а</w:t>
      </w:r>
      <w:r w:rsidR="008D1237">
        <w:rPr>
          <w:rFonts w:ascii="Times New Roman" w:hAnsi="Times New Roman" w:cs="Times New Roman"/>
          <w:sz w:val="28"/>
          <w:szCs w:val="28"/>
        </w:rPr>
        <w:t xml:space="preserve"> </w:t>
      </w:r>
      <w:r w:rsidR="009C59FD" w:rsidRPr="009C59FD">
        <w:rPr>
          <w:rFonts w:ascii="Times New Roman" w:hAnsi="Times New Roman" w:cs="Times New Roman"/>
          <w:sz w:val="28"/>
          <w:szCs w:val="28"/>
        </w:rPr>
        <w:t>информационно-аналитической</w:t>
      </w:r>
      <w:r w:rsidR="008D1237">
        <w:rPr>
          <w:rFonts w:ascii="Times New Roman" w:hAnsi="Times New Roman" w:cs="Times New Roman"/>
          <w:sz w:val="28"/>
          <w:szCs w:val="28"/>
        </w:rPr>
        <w:t xml:space="preserve"> </w:t>
      </w:r>
      <w:r w:rsidR="009C59FD" w:rsidRPr="009C59FD">
        <w:rPr>
          <w:rFonts w:ascii="Times New Roman" w:hAnsi="Times New Roman" w:cs="Times New Roman"/>
          <w:sz w:val="28"/>
          <w:szCs w:val="28"/>
        </w:rPr>
        <w:t>системы</w:t>
      </w:r>
      <w:r w:rsidR="008D1237">
        <w:rPr>
          <w:rFonts w:ascii="Times New Roman" w:hAnsi="Times New Roman" w:cs="Times New Roman"/>
          <w:sz w:val="28"/>
          <w:szCs w:val="28"/>
        </w:rPr>
        <w:t xml:space="preserve"> </w:t>
      </w:r>
      <w:r w:rsidR="009C59FD" w:rsidRPr="009C59FD">
        <w:rPr>
          <w:rFonts w:ascii="Times New Roman" w:hAnsi="Times New Roman" w:cs="Times New Roman"/>
          <w:sz w:val="28"/>
          <w:szCs w:val="28"/>
        </w:rPr>
        <w:t>оценки</w:t>
      </w:r>
      <w:r w:rsidR="008D1237">
        <w:rPr>
          <w:rFonts w:ascii="Times New Roman" w:hAnsi="Times New Roman" w:cs="Times New Roman"/>
          <w:sz w:val="28"/>
          <w:szCs w:val="28"/>
        </w:rPr>
        <w:t xml:space="preserve"> </w:t>
      </w:r>
      <w:r w:rsidR="009C59FD" w:rsidRPr="009C59FD">
        <w:rPr>
          <w:rFonts w:ascii="Times New Roman" w:hAnsi="Times New Roman" w:cs="Times New Roman"/>
          <w:sz w:val="28"/>
          <w:szCs w:val="28"/>
        </w:rPr>
        <w:t>эффективности</w:t>
      </w:r>
      <w:r w:rsidR="008D1237">
        <w:rPr>
          <w:rFonts w:ascii="Times New Roman" w:hAnsi="Times New Roman" w:cs="Times New Roman"/>
          <w:sz w:val="28"/>
          <w:szCs w:val="28"/>
        </w:rPr>
        <w:t xml:space="preserve"> </w:t>
      </w:r>
      <w:r w:rsidR="009C59FD" w:rsidRPr="009C59FD">
        <w:rPr>
          <w:rFonts w:ascii="Times New Roman" w:hAnsi="Times New Roman" w:cs="Times New Roman"/>
          <w:sz w:val="28"/>
          <w:szCs w:val="28"/>
        </w:rPr>
        <w:t>деятельности</w:t>
      </w:r>
      <w:r w:rsidR="008D1237">
        <w:rPr>
          <w:rFonts w:ascii="Times New Roman" w:hAnsi="Times New Roman" w:cs="Times New Roman"/>
          <w:sz w:val="28"/>
          <w:szCs w:val="28"/>
        </w:rPr>
        <w:t xml:space="preserve"> </w:t>
      </w:r>
      <w:r w:rsidR="009C59FD" w:rsidRPr="009C59FD">
        <w:rPr>
          <w:rFonts w:ascii="Times New Roman" w:hAnsi="Times New Roman" w:cs="Times New Roman"/>
          <w:sz w:val="28"/>
          <w:szCs w:val="28"/>
        </w:rPr>
        <w:t>руководителей</w:t>
      </w:r>
      <w:r w:rsidR="008D1237">
        <w:rPr>
          <w:rFonts w:ascii="Times New Roman" w:hAnsi="Times New Roman" w:cs="Times New Roman"/>
          <w:sz w:val="28"/>
          <w:szCs w:val="28"/>
        </w:rPr>
        <w:t xml:space="preserve"> </w:t>
      </w:r>
      <w:r w:rsidR="009C59FD" w:rsidRPr="009C59FD">
        <w:rPr>
          <w:rFonts w:ascii="Times New Roman" w:hAnsi="Times New Roman" w:cs="Times New Roman"/>
          <w:sz w:val="28"/>
          <w:szCs w:val="28"/>
        </w:rPr>
        <w:t>органов</w:t>
      </w:r>
      <w:r w:rsidR="008D1237">
        <w:rPr>
          <w:rFonts w:ascii="Times New Roman" w:hAnsi="Times New Roman" w:cs="Times New Roman"/>
          <w:sz w:val="28"/>
          <w:szCs w:val="28"/>
        </w:rPr>
        <w:t xml:space="preserve"> </w:t>
      </w:r>
      <w:r w:rsidR="009C59FD" w:rsidRPr="009C59FD">
        <w:rPr>
          <w:rFonts w:ascii="Times New Roman" w:hAnsi="Times New Roman" w:cs="Times New Roman"/>
          <w:sz w:val="28"/>
          <w:szCs w:val="28"/>
        </w:rPr>
        <w:t>местного</w:t>
      </w:r>
      <w:r w:rsidR="008D1237">
        <w:rPr>
          <w:rFonts w:ascii="Times New Roman" w:hAnsi="Times New Roman" w:cs="Times New Roman"/>
          <w:sz w:val="28"/>
          <w:szCs w:val="28"/>
        </w:rPr>
        <w:t xml:space="preserve"> </w:t>
      </w:r>
      <w:r w:rsidR="009C59FD" w:rsidRPr="009C59FD">
        <w:rPr>
          <w:rFonts w:ascii="Times New Roman" w:hAnsi="Times New Roman" w:cs="Times New Roman"/>
          <w:sz w:val="28"/>
          <w:szCs w:val="28"/>
        </w:rPr>
        <w:t>самоуправления,</w:t>
      </w:r>
      <w:r w:rsidR="008D1237">
        <w:rPr>
          <w:rFonts w:ascii="Times New Roman" w:hAnsi="Times New Roman" w:cs="Times New Roman"/>
          <w:sz w:val="28"/>
          <w:szCs w:val="28"/>
        </w:rPr>
        <w:t xml:space="preserve"> </w:t>
      </w:r>
      <w:r w:rsidR="009C59FD" w:rsidRPr="009C59FD">
        <w:rPr>
          <w:rFonts w:ascii="Times New Roman" w:hAnsi="Times New Roman" w:cs="Times New Roman"/>
          <w:sz w:val="28"/>
          <w:szCs w:val="28"/>
        </w:rPr>
        <w:t>а</w:t>
      </w:r>
      <w:r w:rsidR="008D1237">
        <w:rPr>
          <w:rFonts w:ascii="Times New Roman" w:hAnsi="Times New Roman" w:cs="Times New Roman"/>
          <w:sz w:val="28"/>
          <w:szCs w:val="28"/>
        </w:rPr>
        <w:t xml:space="preserve"> </w:t>
      </w:r>
      <w:r w:rsidR="009C59FD" w:rsidRPr="009C59FD">
        <w:rPr>
          <w:rFonts w:ascii="Times New Roman" w:hAnsi="Times New Roman" w:cs="Times New Roman"/>
          <w:sz w:val="28"/>
          <w:szCs w:val="28"/>
        </w:rPr>
        <w:t>также</w:t>
      </w:r>
      <w:r w:rsidR="008D1237">
        <w:rPr>
          <w:rFonts w:ascii="Times New Roman" w:hAnsi="Times New Roman" w:cs="Times New Roman"/>
          <w:sz w:val="28"/>
          <w:szCs w:val="28"/>
        </w:rPr>
        <w:t xml:space="preserve"> </w:t>
      </w:r>
      <w:r w:rsidR="009C59FD" w:rsidRPr="009C59FD">
        <w:rPr>
          <w:rFonts w:ascii="Times New Roman" w:hAnsi="Times New Roman" w:cs="Times New Roman"/>
          <w:sz w:val="28"/>
          <w:szCs w:val="28"/>
        </w:rPr>
        <w:t>руководителей</w:t>
      </w:r>
      <w:r w:rsidR="008D1237">
        <w:rPr>
          <w:rFonts w:ascii="Times New Roman" w:hAnsi="Times New Roman" w:cs="Times New Roman"/>
          <w:sz w:val="28"/>
          <w:szCs w:val="28"/>
        </w:rPr>
        <w:t xml:space="preserve"> </w:t>
      </w:r>
      <w:r w:rsidR="009C59FD" w:rsidRPr="009C59FD">
        <w:rPr>
          <w:rFonts w:ascii="Times New Roman" w:hAnsi="Times New Roman" w:cs="Times New Roman"/>
          <w:sz w:val="28"/>
          <w:szCs w:val="28"/>
        </w:rPr>
        <w:t>предприятий</w:t>
      </w:r>
      <w:r w:rsidR="008D1237">
        <w:rPr>
          <w:rFonts w:ascii="Times New Roman" w:hAnsi="Times New Roman" w:cs="Times New Roman"/>
          <w:sz w:val="28"/>
          <w:szCs w:val="28"/>
        </w:rPr>
        <w:t xml:space="preserve"> </w:t>
      </w:r>
      <w:r w:rsidR="009C59FD" w:rsidRPr="009C59FD">
        <w:rPr>
          <w:rFonts w:ascii="Times New Roman" w:hAnsi="Times New Roman" w:cs="Times New Roman"/>
          <w:sz w:val="28"/>
          <w:szCs w:val="28"/>
        </w:rPr>
        <w:t>Хабаровского</w:t>
      </w:r>
      <w:r w:rsidR="008D1237">
        <w:rPr>
          <w:rFonts w:ascii="Times New Roman" w:hAnsi="Times New Roman" w:cs="Times New Roman"/>
          <w:sz w:val="28"/>
          <w:szCs w:val="28"/>
        </w:rPr>
        <w:t xml:space="preserve"> </w:t>
      </w:r>
      <w:r w:rsidR="009C59FD" w:rsidRPr="009C59FD">
        <w:rPr>
          <w:rFonts w:ascii="Times New Roman" w:hAnsi="Times New Roman" w:cs="Times New Roman"/>
          <w:sz w:val="28"/>
          <w:szCs w:val="28"/>
        </w:rPr>
        <w:t>края</w:t>
      </w:r>
      <w:r w:rsidR="008D1237">
        <w:rPr>
          <w:rFonts w:ascii="Times New Roman" w:hAnsi="Times New Roman" w:cs="Times New Roman"/>
          <w:sz w:val="28"/>
          <w:szCs w:val="28"/>
        </w:rPr>
        <w:t xml:space="preserve"> </w:t>
      </w:r>
      <w:r w:rsidR="009C59FD" w:rsidRPr="009C59FD">
        <w:rPr>
          <w:rFonts w:ascii="Times New Roman" w:hAnsi="Times New Roman" w:cs="Times New Roman"/>
          <w:sz w:val="28"/>
          <w:szCs w:val="28"/>
        </w:rPr>
        <w:t>«Голос</w:t>
      </w:r>
      <w:r w:rsidR="008D1237">
        <w:rPr>
          <w:rFonts w:ascii="Times New Roman" w:hAnsi="Times New Roman" w:cs="Times New Roman"/>
          <w:sz w:val="28"/>
          <w:szCs w:val="28"/>
        </w:rPr>
        <w:t xml:space="preserve"> </w:t>
      </w:r>
      <w:r w:rsidR="009C59FD" w:rsidRPr="009C59FD">
        <w:rPr>
          <w:rFonts w:ascii="Times New Roman" w:hAnsi="Times New Roman" w:cs="Times New Roman"/>
          <w:sz w:val="28"/>
          <w:szCs w:val="28"/>
        </w:rPr>
        <w:t>27»</w:t>
      </w:r>
      <w:r w:rsidR="008D1237">
        <w:rPr>
          <w:rFonts w:ascii="Times New Roman" w:hAnsi="Times New Roman" w:cs="Times New Roman"/>
          <w:sz w:val="28"/>
          <w:szCs w:val="28"/>
        </w:rPr>
        <w:t xml:space="preserve"> </w:t>
      </w:r>
      <w:r w:rsidR="009C59FD" w:rsidRPr="009C59FD">
        <w:rPr>
          <w:rFonts w:ascii="Times New Roman" w:hAnsi="Times New Roman" w:cs="Times New Roman"/>
          <w:sz w:val="28"/>
          <w:szCs w:val="28"/>
        </w:rPr>
        <w:t>и</w:t>
      </w:r>
      <w:r w:rsidR="008D1237">
        <w:rPr>
          <w:rFonts w:ascii="Times New Roman" w:hAnsi="Times New Roman" w:cs="Times New Roman"/>
          <w:sz w:val="28"/>
          <w:szCs w:val="28"/>
        </w:rPr>
        <w:t xml:space="preserve"> </w:t>
      </w:r>
      <w:r w:rsidR="009C59FD" w:rsidRPr="009C59FD">
        <w:rPr>
          <w:rFonts w:ascii="Times New Roman" w:hAnsi="Times New Roman" w:cs="Times New Roman"/>
          <w:sz w:val="28"/>
          <w:szCs w:val="28"/>
        </w:rPr>
        <w:t>геоинформационного</w:t>
      </w:r>
      <w:r w:rsidR="008D1237">
        <w:rPr>
          <w:rFonts w:ascii="Times New Roman" w:hAnsi="Times New Roman" w:cs="Times New Roman"/>
          <w:sz w:val="28"/>
          <w:szCs w:val="28"/>
        </w:rPr>
        <w:t xml:space="preserve"> </w:t>
      </w:r>
      <w:r w:rsidR="009C59FD" w:rsidRPr="009C59FD">
        <w:rPr>
          <w:rFonts w:ascii="Times New Roman" w:hAnsi="Times New Roman" w:cs="Times New Roman"/>
          <w:sz w:val="28"/>
          <w:szCs w:val="28"/>
        </w:rPr>
        <w:t>портала</w:t>
      </w:r>
      <w:r w:rsidR="008D1237">
        <w:rPr>
          <w:rFonts w:ascii="Times New Roman" w:hAnsi="Times New Roman" w:cs="Times New Roman"/>
          <w:sz w:val="28"/>
          <w:szCs w:val="28"/>
        </w:rPr>
        <w:t xml:space="preserve"> </w:t>
      </w:r>
      <w:r w:rsidR="009C59FD" w:rsidRPr="009C59FD">
        <w:rPr>
          <w:rFonts w:ascii="Times New Roman" w:hAnsi="Times New Roman" w:cs="Times New Roman"/>
          <w:sz w:val="28"/>
          <w:szCs w:val="28"/>
        </w:rPr>
        <w:t>Хабаровского</w:t>
      </w:r>
      <w:r w:rsidR="008D1237">
        <w:rPr>
          <w:rFonts w:ascii="Times New Roman" w:hAnsi="Times New Roman" w:cs="Times New Roman"/>
          <w:sz w:val="28"/>
          <w:szCs w:val="28"/>
        </w:rPr>
        <w:t xml:space="preserve"> </w:t>
      </w:r>
      <w:r w:rsidR="009C59FD" w:rsidRPr="009C59FD">
        <w:rPr>
          <w:rFonts w:ascii="Times New Roman" w:hAnsi="Times New Roman" w:cs="Times New Roman"/>
          <w:sz w:val="28"/>
          <w:szCs w:val="28"/>
        </w:rPr>
        <w:t>края</w:t>
      </w:r>
      <w:r w:rsidR="008D1237">
        <w:rPr>
          <w:rFonts w:ascii="Times New Roman" w:hAnsi="Times New Roman" w:cs="Times New Roman"/>
          <w:sz w:val="28"/>
          <w:szCs w:val="28"/>
        </w:rPr>
        <w:t xml:space="preserve"> </w:t>
      </w:r>
      <w:r w:rsidR="009C59FD" w:rsidRPr="009C59FD">
        <w:rPr>
          <w:rFonts w:ascii="Times New Roman" w:hAnsi="Times New Roman" w:cs="Times New Roman"/>
          <w:sz w:val="28"/>
          <w:szCs w:val="28"/>
        </w:rPr>
        <w:t>«Открытый</w:t>
      </w:r>
      <w:r w:rsidR="008D1237">
        <w:rPr>
          <w:rFonts w:ascii="Times New Roman" w:hAnsi="Times New Roman" w:cs="Times New Roman"/>
          <w:sz w:val="28"/>
          <w:szCs w:val="28"/>
        </w:rPr>
        <w:t xml:space="preserve"> </w:t>
      </w:r>
      <w:r w:rsidR="009C59FD" w:rsidRPr="009C59FD">
        <w:rPr>
          <w:rFonts w:ascii="Times New Roman" w:hAnsi="Times New Roman" w:cs="Times New Roman"/>
          <w:sz w:val="28"/>
          <w:szCs w:val="28"/>
        </w:rPr>
        <w:lastRenderedPageBreak/>
        <w:t>регион»</w:t>
      </w:r>
      <w:r>
        <w:rPr>
          <w:rFonts w:ascii="Times New Roman" w:hAnsi="Times New Roman" w:cs="Times New Roman"/>
          <w:sz w:val="28"/>
          <w:szCs w:val="28"/>
        </w:rPr>
        <w:t>.</w:t>
      </w:r>
      <w:r w:rsidR="008D1237">
        <w:rPr>
          <w:rFonts w:ascii="Times New Roman" w:hAnsi="Times New Roman" w:cs="Times New Roman"/>
          <w:sz w:val="28"/>
          <w:szCs w:val="28"/>
        </w:rPr>
        <w:t xml:space="preserve"> </w:t>
      </w:r>
      <w:r>
        <w:rPr>
          <w:rFonts w:ascii="Times New Roman" w:hAnsi="Times New Roman" w:cs="Times New Roman"/>
          <w:sz w:val="28"/>
          <w:szCs w:val="28"/>
        </w:rPr>
        <w:t>В</w:t>
      </w:r>
      <w:r w:rsidR="008D1237">
        <w:rPr>
          <w:rFonts w:ascii="Times New Roman" w:hAnsi="Times New Roman" w:cs="Times New Roman"/>
          <w:sz w:val="28"/>
          <w:szCs w:val="28"/>
        </w:rPr>
        <w:t xml:space="preserve"> </w:t>
      </w:r>
      <w:r>
        <w:rPr>
          <w:rFonts w:ascii="Times New Roman" w:hAnsi="Times New Roman" w:cs="Times New Roman"/>
          <w:sz w:val="28"/>
          <w:szCs w:val="28"/>
        </w:rPr>
        <w:t>соответствии</w:t>
      </w:r>
      <w:r w:rsidR="008D1237">
        <w:rPr>
          <w:rFonts w:ascii="Times New Roman" w:hAnsi="Times New Roman" w:cs="Times New Roman"/>
          <w:sz w:val="28"/>
          <w:szCs w:val="28"/>
        </w:rPr>
        <w:t xml:space="preserve"> </w:t>
      </w:r>
      <w:r>
        <w:rPr>
          <w:rFonts w:ascii="Times New Roman" w:hAnsi="Times New Roman" w:cs="Times New Roman"/>
          <w:sz w:val="28"/>
          <w:szCs w:val="28"/>
        </w:rPr>
        <w:t>с</w:t>
      </w:r>
      <w:r w:rsidR="008D1237">
        <w:rPr>
          <w:rFonts w:ascii="Times New Roman" w:hAnsi="Times New Roman" w:cs="Times New Roman"/>
          <w:sz w:val="28"/>
          <w:szCs w:val="28"/>
        </w:rPr>
        <w:t xml:space="preserve"> </w:t>
      </w:r>
      <w:r>
        <w:rPr>
          <w:rFonts w:ascii="Times New Roman" w:hAnsi="Times New Roman" w:cs="Times New Roman"/>
          <w:sz w:val="28"/>
          <w:szCs w:val="28"/>
        </w:rPr>
        <w:t>данными</w:t>
      </w:r>
      <w:r w:rsidR="008D1237">
        <w:rPr>
          <w:rFonts w:ascii="Times New Roman" w:hAnsi="Times New Roman" w:cs="Times New Roman"/>
          <w:sz w:val="28"/>
          <w:szCs w:val="28"/>
        </w:rPr>
        <w:t xml:space="preserve"> </w:t>
      </w:r>
      <w:r>
        <w:rPr>
          <w:rFonts w:ascii="Times New Roman" w:hAnsi="Times New Roman" w:cs="Times New Roman"/>
          <w:sz w:val="28"/>
          <w:szCs w:val="28"/>
        </w:rPr>
        <w:t>информационного</w:t>
      </w:r>
      <w:r w:rsidR="008D1237">
        <w:rPr>
          <w:rFonts w:ascii="Times New Roman" w:hAnsi="Times New Roman" w:cs="Times New Roman"/>
          <w:sz w:val="28"/>
          <w:szCs w:val="28"/>
        </w:rPr>
        <w:t xml:space="preserve"> </w:t>
      </w:r>
      <w:r>
        <w:rPr>
          <w:rFonts w:ascii="Times New Roman" w:hAnsi="Times New Roman" w:cs="Times New Roman"/>
          <w:sz w:val="28"/>
          <w:szCs w:val="28"/>
        </w:rPr>
        <w:t>голосования</w:t>
      </w:r>
      <w:r w:rsidR="003F25F7">
        <w:rPr>
          <w:rFonts w:ascii="Times New Roman" w:hAnsi="Times New Roman" w:cs="Times New Roman"/>
          <w:sz w:val="28"/>
          <w:szCs w:val="28"/>
        </w:rPr>
        <w:t xml:space="preserve"> </w:t>
      </w:r>
      <w:r>
        <w:rPr>
          <w:rFonts w:ascii="Times New Roman" w:hAnsi="Times New Roman" w:cs="Times New Roman"/>
          <w:sz w:val="28"/>
          <w:szCs w:val="28"/>
        </w:rPr>
        <w:t>у</w:t>
      </w:r>
      <w:r w:rsidRPr="007B7D76">
        <w:rPr>
          <w:rFonts w:ascii="Times New Roman" w:hAnsi="Times New Roman" w:cs="Times New Roman"/>
          <w:sz w:val="28"/>
          <w:szCs w:val="28"/>
        </w:rPr>
        <w:t>довлетворенность</w:t>
      </w:r>
      <w:r>
        <w:rPr>
          <w:rStyle w:val="a7"/>
          <w:rFonts w:ascii="Times New Roman" w:hAnsi="Times New Roman" w:cs="Times New Roman"/>
          <w:sz w:val="28"/>
          <w:szCs w:val="28"/>
        </w:rPr>
        <w:footnoteReference w:id="11"/>
      </w:r>
      <w:r w:rsidR="008D1237">
        <w:rPr>
          <w:rFonts w:ascii="Times New Roman" w:hAnsi="Times New Roman" w:cs="Times New Roman"/>
          <w:sz w:val="28"/>
          <w:szCs w:val="28"/>
        </w:rPr>
        <w:t xml:space="preserve"> </w:t>
      </w:r>
      <w:r w:rsidR="0089149C">
        <w:rPr>
          <w:rFonts w:ascii="Times New Roman" w:hAnsi="Times New Roman" w:cs="Times New Roman"/>
          <w:sz w:val="28"/>
          <w:szCs w:val="28"/>
        </w:rPr>
        <w:t>по</w:t>
      </w:r>
      <w:r w:rsidR="008D1237">
        <w:rPr>
          <w:rFonts w:ascii="Times New Roman" w:hAnsi="Times New Roman" w:cs="Times New Roman"/>
          <w:sz w:val="28"/>
          <w:szCs w:val="28"/>
        </w:rPr>
        <w:t xml:space="preserve"> </w:t>
      </w:r>
      <w:r w:rsidR="0089149C">
        <w:rPr>
          <w:rFonts w:ascii="Times New Roman" w:hAnsi="Times New Roman" w:cs="Times New Roman"/>
          <w:sz w:val="28"/>
          <w:szCs w:val="28"/>
        </w:rPr>
        <w:t>аналогичным</w:t>
      </w:r>
      <w:r w:rsidR="008D1237">
        <w:rPr>
          <w:rFonts w:ascii="Times New Roman" w:hAnsi="Times New Roman" w:cs="Times New Roman"/>
          <w:sz w:val="28"/>
          <w:szCs w:val="28"/>
        </w:rPr>
        <w:t xml:space="preserve"> </w:t>
      </w:r>
      <w:r w:rsidR="005E7DC6">
        <w:rPr>
          <w:rFonts w:ascii="Times New Roman" w:hAnsi="Times New Roman" w:cs="Times New Roman"/>
          <w:sz w:val="28"/>
          <w:szCs w:val="28"/>
        </w:rPr>
        <w:t>критериям</w:t>
      </w:r>
      <w:r w:rsidR="008D1237">
        <w:rPr>
          <w:rFonts w:ascii="Times New Roman" w:hAnsi="Times New Roman" w:cs="Times New Roman"/>
          <w:sz w:val="28"/>
          <w:szCs w:val="28"/>
        </w:rPr>
        <w:t xml:space="preserve"> </w:t>
      </w:r>
      <w:r w:rsidR="0089149C">
        <w:rPr>
          <w:rFonts w:ascii="Times New Roman" w:hAnsi="Times New Roman" w:cs="Times New Roman"/>
          <w:sz w:val="28"/>
          <w:szCs w:val="28"/>
        </w:rPr>
        <w:t>составила</w:t>
      </w:r>
      <w:r>
        <w:rPr>
          <w:rFonts w:ascii="Times New Roman" w:hAnsi="Times New Roman" w:cs="Times New Roman"/>
          <w:sz w:val="28"/>
          <w:szCs w:val="28"/>
        </w:rPr>
        <w:t>:</w:t>
      </w:r>
      <w:r w:rsidR="003F25F7">
        <w:rPr>
          <w:rFonts w:ascii="Times New Roman" w:hAnsi="Times New Roman" w:cs="Times New Roman"/>
          <w:sz w:val="28"/>
          <w:szCs w:val="28"/>
        </w:rPr>
        <w:t xml:space="preserve"> </w:t>
      </w:r>
      <w:r w:rsidRPr="007B7D76">
        <w:rPr>
          <w:rFonts w:ascii="Times New Roman" w:hAnsi="Times New Roman" w:cs="Times New Roman"/>
          <w:sz w:val="28"/>
          <w:szCs w:val="28"/>
        </w:rPr>
        <w:t>3</w:t>
      </w:r>
      <w:r w:rsidR="0089149C">
        <w:rPr>
          <w:rFonts w:ascii="Times New Roman" w:hAnsi="Times New Roman" w:cs="Times New Roman"/>
          <w:sz w:val="28"/>
          <w:szCs w:val="28"/>
        </w:rPr>
        <w:t>;</w:t>
      </w:r>
      <w:r w:rsidR="008D1237">
        <w:rPr>
          <w:rFonts w:ascii="Times New Roman" w:hAnsi="Times New Roman" w:cs="Times New Roman"/>
          <w:sz w:val="28"/>
          <w:szCs w:val="28"/>
        </w:rPr>
        <w:t xml:space="preserve"> </w:t>
      </w:r>
      <w:r w:rsidRPr="007B7D76">
        <w:rPr>
          <w:rFonts w:ascii="Times New Roman" w:hAnsi="Times New Roman" w:cs="Times New Roman"/>
          <w:sz w:val="28"/>
          <w:szCs w:val="28"/>
        </w:rPr>
        <w:t>2</w:t>
      </w:r>
      <w:r>
        <w:rPr>
          <w:rFonts w:ascii="Times New Roman" w:hAnsi="Times New Roman" w:cs="Times New Roman"/>
          <w:sz w:val="28"/>
          <w:szCs w:val="28"/>
        </w:rPr>
        <w:t>,</w:t>
      </w:r>
      <w:r w:rsidRPr="007B7D76">
        <w:rPr>
          <w:rFonts w:ascii="Times New Roman" w:hAnsi="Times New Roman" w:cs="Times New Roman"/>
          <w:sz w:val="28"/>
          <w:szCs w:val="28"/>
        </w:rPr>
        <w:t>21</w:t>
      </w:r>
      <w:r w:rsidR="008D1237">
        <w:rPr>
          <w:rFonts w:ascii="Times New Roman" w:hAnsi="Times New Roman" w:cs="Times New Roman"/>
          <w:sz w:val="28"/>
          <w:szCs w:val="28"/>
        </w:rPr>
        <w:t xml:space="preserve"> </w:t>
      </w:r>
      <w:r w:rsidR="0089149C">
        <w:rPr>
          <w:rFonts w:ascii="Times New Roman" w:hAnsi="Times New Roman" w:cs="Times New Roman"/>
          <w:sz w:val="28"/>
          <w:szCs w:val="28"/>
        </w:rPr>
        <w:t>и</w:t>
      </w:r>
      <w:r w:rsidR="008D1237">
        <w:rPr>
          <w:rFonts w:ascii="Times New Roman" w:hAnsi="Times New Roman" w:cs="Times New Roman"/>
          <w:sz w:val="28"/>
          <w:szCs w:val="28"/>
        </w:rPr>
        <w:t xml:space="preserve"> </w:t>
      </w:r>
      <w:r w:rsidRPr="007B7D76">
        <w:rPr>
          <w:rFonts w:ascii="Times New Roman" w:hAnsi="Times New Roman" w:cs="Times New Roman"/>
          <w:sz w:val="28"/>
          <w:szCs w:val="28"/>
        </w:rPr>
        <w:t>3</w:t>
      </w:r>
      <w:r>
        <w:rPr>
          <w:rFonts w:ascii="Times New Roman" w:hAnsi="Times New Roman" w:cs="Times New Roman"/>
          <w:sz w:val="28"/>
          <w:szCs w:val="28"/>
        </w:rPr>
        <w:t>,</w:t>
      </w:r>
      <w:r w:rsidRPr="007B7D76">
        <w:rPr>
          <w:rFonts w:ascii="Times New Roman" w:hAnsi="Times New Roman" w:cs="Times New Roman"/>
          <w:sz w:val="28"/>
          <w:szCs w:val="28"/>
        </w:rPr>
        <w:t>17</w:t>
      </w:r>
      <w:r>
        <w:rPr>
          <w:rFonts w:ascii="Times New Roman" w:hAnsi="Times New Roman" w:cs="Times New Roman"/>
          <w:sz w:val="28"/>
          <w:szCs w:val="28"/>
        </w:rPr>
        <w:t>:</w:t>
      </w:r>
      <w:r w:rsidRPr="007B7D76">
        <w:rPr>
          <w:rFonts w:ascii="Times New Roman" w:hAnsi="Times New Roman" w:cs="Times New Roman"/>
          <w:sz w:val="28"/>
          <w:szCs w:val="28"/>
        </w:rPr>
        <w:t>3</w:t>
      </w:r>
      <w:r>
        <w:rPr>
          <w:rFonts w:ascii="Times New Roman" w:hAnsi="Times New Roman" w:cs="Times New Roman"/>
          <w:sz w:val="28"/>
          <w:szCs w:val="28"/>
        </w:rPr>
        <w:t>,</w:t>
      </w:r>
      <w:r w:rsidRPr="007B7D76">
        <w:rPr>
          <w:rFonts w:ascii="Times New Roman" w:hAnsi="Times New Roman" w:cs="Times New Roman"/>
          <w:sz w:val="28"/>
          <w:szCs w:val="28"/>
        </w:rPr>
        <w:t>05</w:t>
      </w:r>
      <w:r w:rsidR="0089149C">
        <w:rPr>
          <w:rFonts w:ascii="Times New Roman" w:hAnsi="Times New Roman" w:cs="Times New Roman"/>
          <w:sz w:val="28"/>
          <w:szCs w:val="28"/>
        </w:rPr>
        <w:t>;</w:t>
      </w:r>
      <w:r w:rsidR="008D1237">
        <w:rPr>
          <w:rFonts w:ascii="Times New Roman" w:hAnsi="Times New Roman" w:cs="Times New Roman"/>
          <w:sz w:val="28"/>
          <w:szCs w:val="28"/>
        </w:rPr>
        <w:t xml:space="preserve"> </w:t>
      </w:r>
      <w:r w:rsidRPr="007B7D76">
        <w:rPr>
          <w:rFonts w:ascii="Times New Roman" w:hAnsi="Times New Roman" w:cs="Times New Roman"/>
          <w:sz w:val="28"/>
          <w:szCs w:val="28"/>
        </w:rPr>
        <w:t>3</w:t>
      </w:r>
      <w:r>
        <w:rPr>
          <w:rFonts w:ascii="Times New Roman" w:hAnsi="Times New Roman" w:cs="Times New Roman"/>
          <w:sz w:val="28"/>
          <w:szCs w:val="28"/>
        </w:rPr>
        <w:t>,</w:t>
      </w:r>
      <w:r w:rsidRPr="007B7D76">
        <w:rPr>
          <w:rFonts w:ascii="Times New Roman" w:hAnsi="Times New Roman" w:cs="Times New Roman"/>
          <w:sz w:val="28"/>
          <w:szCs w:val="28"/>
        </w:rPr>
        <w:t>13</w:t>
      </w:r>
      <w:r w:rsidR="0089149C">
        <w:rPr>
          <w:rFonts w:ascii="Times New Roman" w:hAnsi="Times New Roman" w:cs="Times New Roman"/>
          <w:sz w:val="28"/>
          <w:szCs w:val="28"/>
        </w:rPr>
        <w:t>;</w:t>
      </w:r>
      <w:r w:rsidRPr="007B7D76">
        <w:rPr>
          <w:rFonts w:ascii="Times New Roman" w:hAnsi="Times New Roman" w:cs="Times New Roman"/>
          <w:sz w:val="28"/>
          <w:szCs w:val="28"/>
        </w:rPr>
        <w:t>3</w:t>
      </w:r>
      <w:r>
        <w:rPr>
          <w:rFonts w:ascii="Times New Roman" w:hAnsi="Times New Roman" w:cs="Times New Roman"/>
          <w:sz w:val="28"/>
          <w:szCs w:val="28"/>
        </w:rPr>
        <w:t>,</w:t>
      </w:r>
      <w:r w:rsidRPr="007B7D76">
        <w:rPr>
          <w:rFonts w:ascii="Times New Roman" w:hAnsi="Times New Roman" w:cs="Times New Roman"/>
          <w:sz w:val="28"/>
          <w:szCs w:val="28"/>
        </w:rPr>
        <w:t>25</w:t>
      </w:r>
      <w:r w:rsidR="0089149C">
        <w:rPr>
          <w:rFonts w:ascii="Times New Roman" w:hAnsi="Times New Roman" w:cs="Times New Roman"/>
          <w:sz w:val="28"/>
          <w:szCs w:val="28"/>
        </w:rPr>
        <w:t>;</w:t>
      </w:r>
      <w:r w:rsidR="008D1237">
        <w:rPr>
          <w:rFonts w:ascii="Times New Roman" w:hAnsi="Times New Roman" w:cs="Times New Roman"/>
          <w:sz w:val="28"/>
          <w:szCs w:val="28"/>
        </w:rPr>
        <w:t xml:space="preserve"> </w:t>
      </w:r>
      <w:r w:rsidRPr="007B7D76">
        <w:rPr>
          <w:rFonts w:ascii="Times New Roman" w:hAnsi="Times New Roman" w:cs="Times New Roman"/>
          <w:sz w:val="28"/>
          <w:szCs w:val="28"/>
        </w:rPr>
        <w:t>3</w:t>
      </w:r>
      <w:r>
        <w:rPr>
          <w:rFonts w:ascii="Times New Roman" w:hAnsi="Times New Roman" w:cs="Times New Roman"/>
          <w:sz w:val="28"/>
          <w:szCs w:val="28"/>
        </w:rPr>
        <w:t>,</w:t>
      </w:r>
      <w:r w:rsidRPr="007B7D76">
        <w:rPr>
          <w:rFonts w:ascii="Times New Roman" w:hAnsi="Times New Roman" w:cs="Times New Roman"/>
          <w:sz w:val="28"/>
          <w:szCs w:val="28"/>
        </w:rPr>
        <w:t>26</w:t>
      </w:r>
      <w:r w:rsidR="0089149C">
        <w:rPr>
          <w:rFonts w:ascii="Times New Roman" w:hAnsi="Times New Roman" w:cs="Times New Roman"/>
          <w:sz w:val="28"/>
          <w:szCs w:val="28"/>
        </w:rPr>
        <w:t>.</w:t>
      </w:r>
    </w:p>
    <w:p w:rsidR="0089149C" w:rsidRDefault="00626B26" w:rsidP="00547E22">
      <w:pPr>
        <w:pStyle w:val="a3"/>
        <w:widowControl w:val="0"/>
        <w:ind w:firstLine="709"/>
        <w:jc w:val="both"/>
        <w:rPr>
          <w:rFonts w:ascii="Times New Roman" w:hAnsi="Times New Roman" w:cs="Times New Roman"/>
          <w:sz w:val="28"/>
          <w:szCs w:val="28"/>
        </w:rPr>
      </w:pPr>
      <w:r>
        <w:rPr>
          <w:rFonts w:ascii="Times New Roman" w:hAnsi="Times New Roman" w:cs="Times New Roman"/>
          <w:sz w:val="28"/>
          <w:szCs w:val="28"/>
        </w:rPr>
        <w:t>Таким</w:t>
      </w:r>
      <w:r w:rsidR="008D1237">
        <w:rPr>
          <w:rFonts w:ascii="Times New Roman" w:hAnsi="Times New Roman" w:cs="Times New Roman"/>
          <w:sz w:val="28"/>
          <w:szCs w:val="28"/>
        </w:rPr>
        <w:t xml:space="preserve"> </w:t>
      </w:r>
      <w:r>
        <w:rPr>
          <w:rFonts w:ascii="Times New Roman" w:hAnsi="Times New Roman" w:cs="Times New Roman"/>
          <w:sz w:val="28"/>
          <w:szCs w:val="28"/>
        </w:rPr>
        <w:t>образом</w:t>
      </w:r>
      <w:r w:rsidR="003F25F7">
        <w:rPr>
          <w:rFonts w:ascii="Times New Roman" w:hAnsi="Times New Roman" w:cs="Times New Roman"/>
          <w:sz w:val="28"/>
          <w:szCs w:val="28"/>
        </w:rPr>
        <w:t>,</w:t>
      </w:r>
      <w:r w:rsidR="008D1237">
        <w:rPr>
          <w:rFonts w:ascii="Times New Roman" w:hAnsi="Times New Roman" w:cs="Times New Roman"/>
          <w:sz w:val="28"/>
          <w:szCs w:val="28"/>
        </w:rPr>
        <w:t xml:space="preserve"> </w:t>
      </w:r>
      <w:r>
        <w:rPr>
          <w:rFonts w:ascii="Times New Roman" w:hAnsi="Times New Roman" w:cs="Times New Roman"/>
          <w:sz w:val="28"/>
          <w:szCs w:val="28"/>
        </w:rPr>
        <w:t>результаты</w:t>
      </w:r>
      <w:r w:rsidR="008D1237">
        <w:rPr>
          <w:rFonts w:ascii="Times New Roman" w:hAnsi="Times New Roman" w:cs="Times New Roman"/>
          <w:sz w:val="28"/>
          <w:szCs w:val="28"/>
        </w:rPr>
        <w:t xml:space="preserve"> </w:t>
      </w:r>
      <w:r>
        <w:rPr>
          <w:rFonts w:ascii="Times New Roman" w:hAnsi="Times New Roman" w:cs="Times New Roman"/>
          <w:sz w:val="28"/>
          <w:szCs w:val="28"/>
        </w:rPr>
        <w:t>социологических</w:t>
      </w:r>
      <w:r w:rsidR="008D1237">
        <w:rPr>
          <w:rFonts w:ascii="Times New Roman" w:hAnsi="Times New Roman" w:cs="Times New Roman"/>
          <w:sz w:val="28"/>
          <w:szCs w:val="28"/>
        </w:rPr>
        <w:t xml:space="preserve"> </w:t>
      </w:r>
      <w:r>
        <w:rPr>
          <w:rFonts w:ascii="Times New Roman" w:hAnsi="Times New Roman" w:cs="Times New Roman"/>
          <w:sz w:val="28"/>
          <w:szCs w:val="28"/>
        </w:rPr>
        <w:t>исследований</w:t>
      </w:r>
      <w:r w:rsidR="003F25F7">
        <w:rPr>
          <w:rFonts w:ascii="Times New Roman" w:hAnsi="Times New Roman" w:cs="Times New Roman"/>
          <w:sz w:val="28"/>
          <w:szCs w:val="28"/>
        </w:rPr>
        <w:t>,</w:t>
      </w:r>
      <w:r w:rsidR="008D1237">
        <w:rPr>
          <w:rFonts w:ascii="Times New Roman" w:hAnsi="Times New Roman" w:cs="Times New Roman"/>
          <w:sz w:val="28"/>
          <w:szCs w:val="28"/>
        </w:rPr>
        <w:t xml:space="preserve"> </w:t>
      </w:r>
      <w:r>
        <w:rPr>
          <w:rFonts w:ascii="Times New Roman" w:hAnsi="Times New Roman" w:cs="Times New Roman"/>
          <w:sz w:val="28"/>
          <w:szCs w:val="28"/>
        </w:rPr>
        <w:t>статистических</w:t>
      </w:r>
      <w:r w:rsidR="008D1237">
        <w:rPr>
          <w:rFonts w:ascii="Times New Roman" w:hAnsi="Times New Roman" w:cs="Times New Roman"/>
          <w:sz w:val="28"/>
          <w:szCs w:val="28"/>
        </w:rPr>
        <w:t xml:space="preserve"> </w:t>
      </w:r>
      <w:r>
        <w:rPr>
          <w:rFonts w:ascii="Times New Roman" w:hAnsi="Times New Roman" w:cs="Times New Roman"/>
          <w:sz w:val="28"/>
          <w:szCs w:val="28"/>
        </w:rPr>
        <w:t>и</w:t>
      </w:r>
      <w:r w:rsidR="008D1237">
        <w:rPr>
          <w:rFonts w:ascii="Times New Roman" w:hAnsi="Times New Roman" w:cs="Times New Roman"/>
          <w:sz w:val="28"/>
          <w:szCs w:val="28"/>
        </w:rPr>
        <w:t xml:space="preserve"> </w:t>
      </w:r>
      <w:r>
        <w:rPr>
          <w:rFonts w:ascii="Times New Roman" w:hAnsi="Times New Roman" w:cs="Times New Roman"/>
          <w:sz w:val="28"/>
          <w:szCs w:val="28"/>
        </w:rPr>
        <w:t>ведомственных</w:t>
      </w:r>
      <w:r w:rsidR="008D1237">
        <w:rPr>
          <w:rFonts w:ascii="Times New Roman" w:hAnsi="Times New Roman" w:cs="Times New Roman"/>
          <w:sz w:val="28"/>
          <w:szCs w:val="28"/>
        </w:rPr>
        <w:t xml:space="preserve"> </w:t>
      </w:r>
      <w:r>
        <w:rPr>
          <w:rFonts w:ascii="Times New Roman" w:hAnsi="Times New Roman" w:cs="Times New Roman"/>
          <w:sz w:val="28"/>
          <w:szCs w:val="28"/>
        </w:rPr>
        <w:t>данных</w:t>
      </w:r>
      <w:r w:rsidR="008D1237">
        <w:rPr>
          <w:rFonts w:ascii="Times New Roman" w:hAnsi="Times New Roman" w:cs="Times New Roman"/>
          <w:sz w:val="28"/>
          <w:szCs w:val="28"/>
        </w:rPr>
        <w:t xml:space="preserve"> </w:t>
      </w:r>
      <w:r>
        <w:rPr>
          <w:rFonts w:ascii="Times New Roman" w:hAnsi="Times New Roman" w:cs="Times New Roman"/>
          <w:sz w:val="28"/>
          <w:szCs w:val="28"/>
        </w:rPr>
        <w:t>показывают</w:t>
      </w:r>
      <w:r w:rsidR="008D1237">
        <w:rPr>
          <w:rFonts w:ascii="Times New Roman" w:hAnsi="Times New Roman" w:cs="Times New Roman"/>
          <w:sz w:val="28"/>
          <w:szCs w:val="28"/>
        </w:rPr>
        <w:t xml:space="preserve"> </w:t>
      </w:r>
      <w:r>
        <w:rPr>
          <w:rFonts w:ascii="Times New Roman" w:hAnsi="Times New Roman" w:cs="Times New Roman"/>
          <w:sz w:val="28"/>
          <w:szCs w:val="28"/>
        </w:rPr>
        <w:t>социально-экономическое</w:t>
      </w:r>
      <w:r w:rsidR="008D1237">
        <w:rPr>
          <w:rFonts w:ascii="Times New Roman" w:hAnsi="Times New Roman" w:cs="Times New Roman"/>
          <w:sz w:val="28"/>
          <w:szCs w:val="28"/>
        </w:rPr>
        <w:t xml:space="preserve"> </w:t>
      </w:r>
      <w:r>
        <w:rPr>
          <w:rFonts w:ascii="Times New Roman" w:hAnsi="Times New Roman" w:cs="Times New Roman"/>
          <w:sz w:val="28"/>
          <w:szCs w:val="28"/>
        </w:rPr>
        <w:t>положение</w:t>
      </w:r>
      <w:r w:rsidR="008D1237">
        <w:rPr>
          <w:rFonts w:ascii="Times New Roman" w:hAnsi="Times New Roman" w:cs="Times New Roman"/>
          <w:sz w:val="28"/>
          <w:szCs w:val="28"/>
        </w:rPr>
        <w:t xml:space="preserve"> </w:t>
      </w:r>
      <w:r>
        <w:rPr>
          <w:rFonts w:ascii="Times New Roman" w:hAnsi="Times New Roman" w:cs="Times New Roman"/>
          <w:sz w:val="28"/>
          <w:szCs w:val="28"/>
        </w:rPr>
        <w:t>отраслей.</w:t>
      </w:r>
      <w:r w:rsidR="008D1237">
        <w:rPr>
          <w:rFonts w:ascii="Times New Roman" w:hAnsi="Times New Roman" w:cs="Times New Roman"/>
          <w:sz w:val="28"/>
          <w:szCs w:val="28"/>
        </w:rPr>
        <w:t xml:space="preserve"> </w:t>
      </w:r>
      <w:r>
        <w:rPr>
          <w:rFonts w:ascii="Times New Roman" w:hAnsi="Times New Roman" w:cs="Times New Roman"/>
          <w:sz w:val="28"/>
          <w:szCs w:val="28"/>
        </w:rPr>
        <w:t>И</w:t>
      </w:r>
      <w:r w:rsidR="008D1237">
        <w:rPr>
          <w:rFonts w:ascii="Times New Roman" w:hAnsi="Times New Roman" w:cs="Times New Roman"/>
          <w:sz w:val="28"/>
          <w:szCs w:val="28"/>
        </w:rPr>
        <w:t xml:space="preserve"> </w:t>
      </w:r>
      <w:r>
        <w:rPr>
          <w:rFonts w:ascii="Times New Roman" w:hAnsi="Times New Roman" w:cs="Times New Roman"/>
          <w:sz w:val="28"/>
          <w:szCs w:val="28"/>
        </w:rPr>
        <w:t>если</w:t>
      </w:r>
      <w:r w:rsidR="008D1237">
        <w:rPr>
          <w:rFonts w:ascii="Times New Roman" w:hAnsi="Times New Roman" w:cs="Times New Roman"/>
          <w:sz w:val="28"/>
          <w:szCs w:val="28"/>
        </w:rPr>
        <w:t xml:space="preserve"> </w:t>
      </w:r>
      <w:r>
        <w:rPr>
          <w:rFonts w:ascii="Times New Roman" w:hAnsi="Times New Roman" w:cs="Times New Roman"/>
          <w:sz w:val="28"/>
          <w:szCs w:val="28"/>
        </w:rPr>
        <w:t>голосование</w:t>
      </w:r>
      <w:r w:rsidR="008D1237">
        <w:rPr>
          <w:rFonts w:ascii="Times New Roman" w:hAnsi="Times New Roman" w:cs="Times New Roman"/>
          <w:sz w:val="28"/>
          <w:szCs w:val="28"/>
        </w:rPr>
        <w:t xml:space="preserve"> </w:t>
      </w:r>
      <w:r>
        <w:rPr>
          <w:rFonts w:ascii="Times New Roman" w:hAnsi="Times New Roman" w:cs="Times New Roman"/>
          <w:sz w:val="28"/>
          <w:szCs w:val="28"/>
        </w:rPr>
        <w:t>в</w:t>
      </w:r>
      <w:r w:rsidR="008D1237">
        <w:rPr>
          <w:rFonts w:ascii="Times New Roman" w:hAnsi="Times New Roman" w:cs="Times New Roman"/>
          <w:sz w:val="28"/>
          <w:szCs w:val="28"/>
        </w:rPr>
        <w:t xml:space="preserve"> </w:t>
      </w:r>
      <w:r w:rsidR="00515CC6">
        <w:rPr>
          <w:rFonts w:ascii="Times New Roman" w:hAnsi="Times New Roman" w:cs="Times New Roman"/>
          <w:sz w:val="28"/>
          <w:szCs w:val="28"/>
        </w:rPr>
        <w:t>онлайн</w:t>
      </w:r>
      <w:r w:rsidR="003F25F7">
        <w:rPr>
          <w:rFonts w:ascii="Times New Roman" w:hAnsi="Times New Roman" w:cs="Times New Roman"/>
          <w:sz w:val="28"/>
          <w:szCs w:val="28"/>
        </w:rPr>
        <w:t>-</w:t>
      </w:r>
      <w:r>
        <w:rPr>
          <w:rFonts w:ascii="Times New Roman" w:hAnsi="Times New Roman" w:cs="Times New Roman"/>
          <w:sz w:val="28"/>
          <w:szCs w:val="28"/>
        </w:rPr>
        <w:t>режиме</w:t>
      </w:r>
      <w:r w:rsidR="008D1237">
        <w:rPr>
          <w:rFonts w:ascii="Times New Roman" w:hAnsi="Times New Roman" w:cs="Times New Roman"/>
          <w:sz w:val="28"/>
          <w:szCs w:val="28"/>
        </w:rPr>
        <w:t xml:space="preserve"> </w:t>
      </w:r>
      <w:r>
        <w:rPr>
          <w:rFonts w:ascii="Times New Roman" w:hAnsi="Times New Roman" w:cs="Times New Roman"/>
          <w:sz w:val="28"/>
          <w:szCs w:val="28"/>
        </w:rPr>
        <w:t>может</w:t>
      </w:r>
      <w:r w:rsidR="008D1237">
        <w:rPr>
          <w:rFonts w:ascii="Times New Roman" w:hAnsi="Times New Roman" w:cs="Times New Roman"/>
          <w:sz w:val="28"/>
          <w:szCs w:val="28"/>
        </w:rPr>
        <w:t xml:space="preserve"> </w:t>
      </w:r>
      <w:r>
        <w:rPr>
          <w:rFonts w:ascii="Times New Roman" w:hAnsi="Times New Roman" w:cs="Times New Roman"/>
          <w:sz w:val="28"/>
          <w:szCs w:val="28"/>
        </w:rPr>
        <w:t>только</w:t>
      </w:r>
      <w:r w:rsidR="008D1237">
        <w:rPr>
          <w:rFonts w:ascii="Times New Roman" w:hAnsi="Times New Roman" w:cs="Times New Roman"/>
          <w:sz w:val="28"/>
          <w:szCs w:val="28"/>
        </w:rPr>
        <w:t xml:space="preserve"> </w:t>
      </w:r>
      <w:r>
        <w:rPr>
          <w:rFonts w:ascii="Times New Roman" w:hAnsi="Times New Roman" w:cs="Times New Roman"/>
          <w:sz w:val="28"/>
          <w:szCs w:val="28"/>
        </w:rPr>
        <w:t>выявить</w:t>
      </w:r>
      <w:r w:rsidR="008D1237">
        <w:rPr>
          <w:rFonts w:ascii="Times New Roman" w:hAnsi="Times New Roman" w:cs="Times New Roman"/>
          <w:sz w:val="28"/>
          <w:szCs w:val="28"/>
        </w:rPr>
        <w:t xml:space="preserve"> </w:t>
      </w:r>
      <w:r>
        <w:rPr>
          <w:rFonts w:ascii="Times New Roman" w:hAnsi="Times New Roman" w:cs="Times New Roman"/>
          <w:sz w:val="28"/>
          <w:szCs w:val="28"/>
        </w:rPr>
        <w:t>резкие</w:t>
      </w:r>
      <w:r w:rsidR="008D1237">
        <w:rPr>
          <w:rFonts w:ascii="Times New Roman" w:hAnsi="Times New Roman" w:cs="Times New Roman"/>
          <w:sz w:val="28"/>
          <w:szCs w:val="28"/>
        </w:rPr>
        <w:t xml:space="preserve"> </w:t>
      </w:r>
      <w:r>
        <w:rPr>
          <w:rFonts w:ascii="Times New Roman" w:hAnsi="Times New Roman" w:cs="Times New Roman"/>
          <w:sz w:val="28"/>
          <w:szCs w:val="28"/>
        </w:rPr>
        <w:t>изменения</w:t>
      </w:r>
      <w:r w:rsidR="008D1237">
        <w:rPr>
          <w:rFonts w:ascii="Times New Roman" w:hAnsi="Times New Roman" w:cs="Times New Roman"/>
          <w:sz w:val="28"/>
          <w:szCs w:val="28"/>
        </w:rPr>
        <w:t xml:space="preserve"> </w:t>
      </w:r>
      <w:r>
        <w:rPr>
          <w:rFonts w:ascii="Times New Roman" w:hAnsi="Times New Roman" w:cs="Times New Roman"/>
          <w:sz w:val="28"/>
          <w:szCs w:val="28"/>
        </w:rPr>
        <w:t>в</w:t>
      </w:r>
      <w:r w:rsidR="008D1237">
        <w:rPr>
          <w:rFonts w:ascii="Times New Roman" w:hAnsi="Times New Roman" w:cs="Times New Roman"/>
          <w:sz w:val="28"/>
          <w:szCs w:val="28"/>
        </w:rPr>
        <w:t xml:space="preserve"> </w:t>
      </w:r>
      <w:r>
        <w:rPr>
          <w:rFonts w:ascii="Times New Roman" w:hAnsi="Times New Roman" w:cs="Times New Roman"/>
          <w:sz w:val="28"/>
          <w:szCs w:val="28"/>
        </w:rPr>
        <w:t>уровне</w:t>
      </w:r>
      <w:r w:rsidR="008D1237">
        <w:rPr>
          <w:rFonts w:ascii="Times New Roman" w:hAnsi="Times New Roman" w:cs="Times New Roman"/>
          <w:sz w:val="28"/>
          <w:szCs w:val="28"/>
        </w:rPr>
        <w:t xml:space="preserve"> </w:t>
      </w:r>
      <w:r>
        <w:rPr>
          <w:rFonts w:ascii="Times New Roman" w:hAnsi="Times New Roman" w:cs="Times New Roman"/>
          <w:sz w:val="28"/>
          <w:szCs w:val="28"/>
        </w:rPr>
        <w:t>удовлетворенности,</w:t>
      </w:r>
      <w:r w:rsidR="008D1237">
        <w:rPr>
          <w:rFonts w:ascii="Times New Roman" w:hAnsi="Times New Roman" w:cs="Times New Roman"/>
          <w:sz w:val="28"/>
          <w:szCs w:val="28"/>
        </w:rPr>
        <w:t xml:space="preserve"> </w:t>
      </w:r>
      <w:r>
        <w:rPr>
          <w:rFonts w:ascii="Times New Roman" w:hAnsi="Times New Roman" w:cs="Times New Roman"/>
          <w:sz w:val="28"/>
          <w:szCs w:val="28"/>
        </w:rPr>
        <w:t>то</w:t>
      </w:r>
      <w:r w:rsidR="008D1237">
        <w:rPr>
          <w:rFonts w:ascii="Times New Roman" w:hAnsi="Times New Roman" w:cs="Times New Roman"/>
          <w:sz w:val="28"/>
          <w:szCs w:val="28"/>
        </w:rPr>
        <w:t xml:space="preserve"> </w:t>
      </w:r>
      <w:r>
        <w:rPr>
          <w:rFonts w:ascii="Times New Roman" w:hAnsi="Times New Roman" w:cs="Times New Roman"/>
          <w:sz w:val="28"/>
          <w:szCs w:val="28"/>
        </w:rPr>
        <w:t>проводимые</w:t>
      </w:r>
      <w:r w:rsidR="008D1237">
        <w:rPr>
          <w:rFonts w:ascii="Times New Roman" w:hAnsi="Times New Roman" w:cs="Times New Roman"/>
          <w:sz w:val="28"/>
          <w:szCs w:val="28"/>
        </w:rPr>
        <w:t xml:space="preserve"> </w:t>
      </w:r>
      <w:r>
        <w:rPr>
          <w:rFonts w:ascii="Times New Roman" w:hAnsi="Times New Roman" w:cs="Times New Roman"/>
          <w:sz w:val="28"/>
          <w:szCs w:val="28"/>
        </w:rPr>
        <w:t>детальные</w:t>
      </w:r>
      <w:r w:rsidR="008D1237">
        <w:rPr>
          <w:rFonts w:ascii="Times New Roman" w:hAnsi="Times New Roman" w:cs="Times New Roman"/>
          <w:sz w:val="28"/>
          <w:szCs w:val="28"/>
        </w:rPr>
        <w:t xml:space="preserve"> </w:t>
      </w:r>
      <w:r>
        <w:rPr>
          <w:rFonts w:ascii="Times New Roman" w:hAnsi="Times New Roman" w:cs="Times New Roman"/>
          <w:sz w:val="28"/>
          <w:szCs w:val="28"/>
        </w:rPr>
        <w:t>исследования</w:t>
      </w:r>
      <w:r w:rsidR="008D1237">
        <w:rPr>
          <w:rFonts w:ascii="Times New Roman" w:hAnsi="Times New Roman" w:cs="Times New Roman"/>
          <w:sz w:val="28"/>
          <w:szCs w:val="28"/>
        </w:rPr>
        <w:t xml:space="preserve"> </w:t>
      </w:r>
      <w:r>
        <w:rPr>
          <w:rFonts w:ascii="Times New Roman" w:hAnsi="Times New Roman" w:cs="Times New Roman"/>
          <w:sz w:val="28"/>
          <w:szCs w:val="28"/>
        </w:rPr>
        <w:t>дают</w:t>
      </w:r>
      <w:r w:rsidR="008D1237">
        <w:rPr>
          <w:rFonts w:ascii="Times New Roman" w:hAnsi="Times New Roman" w:cs="Times New Roman"/>
          <w:sz w:val="28"/>
          <w:szCs w:val="28"/>
        </w:rPr>
        <w:t xml:space="preserve"> </w:t>
      </w:r>
      <w:r>
        <w:rPr>
          <w:rFonts w:ascii="Times New Roman" w:hAnsi="Times New Roman" w:cs="Times New Roman"/>
          <w:sz w:val="28"/>
          <w:szCs w:val="28"/>
        </w:rPr>
        <w:t>возможность</w:t>
      </w:r>
      <w:r w:rsidR="008D1237">
        <w:rPr>
          <w:rFonts w:ascii="Times New Roman" w:hAnsi="Times New Roman" w:cs="Times New Roman"/>
          <w:sz w:val="28"/>
          <w:szCs w:val="28"/>
        </w:rPr>
        <w:t xml:space="preserve"> </w:t>
      </w:r>
      <w:r>
        <w:rPr>
          <w:rFonts w:ascii="Times New Roman" w:hAnsi="Times New Roman" w:cs="Times New Roman"/>
          <w:sz w:val="28"/>
          <w:szCs w:val="28"/>
        </w:rPr>
        <w:t>оценить</w:t>
      </w:r>
      <w:r w:rsidR="008D1237">
        <w:rPr>
          <w:rFonts w:ascii="Times New Roman" w:hAnsi="Times New Roman" w:cs="Times New Roman"/>
          <w:sz w:val="28"/>
          <w:szCs w:val="28"/>
        </w:rPr>
        <w:t xml:space="preserve"> </w:t>
      </w:r>
      <w:r>
        <w:rPr>
          <w:rFonts w:ascii="Times New Roman" w:hAnsi="Times New Roman" w:cs="Times New Roman"/>
          <w:sz w:val="28"/>
          <w:szCs w:val="28"/>
        </w:rPr>
        <w:t>причины</w:t>
      </w:r>
      <w:r w:rsidR="008D1237">
        <w:rPr>
          <w:rFonts w:ascii="Times New Roman" w:hAnsi="Times New Roman" w:cs="Times New Roman"/>
          <w:sz w:val="28"/>
          <w:szCs w:val="28"/>
        </w:rPr>
        <w:t xml:space="preserve"> </w:t>
      </w:r>
      <w:r w:rsidR="00515CC6">
        <w:rPr>
          <w:rFonts w:ascii="Times New Roman" w:hAnsi="Times New Roman" w:cs="Times New Roman"/>
          <w:sz w:val="28"/>
          <w:szCs w:val="28"/>
        </w:rPr>
        <w:t>и</w:t>
      </w:r>
      <w:r w:rsidR="008D1237">
        <w:rPr>
          <w:rFonts w:ascii="Times New Roman" w:hAnsi="Times New Roman" w:cs="Times New Roman"/>
          <w:sz w:val="28"/>
          <w:szCs w:val="28"/>
        </w:rPr>
        <w:t xml:space="preserve"> </w:t>
      </w:r>
      <w:r w:rsidR="00515CC6">
        <w:rPr>
          <w:rFonts w:ascii="Times New Roman" w:hAnsi="Times New Roman" w:cs="Times New Roman"/>
          <w:sz w:val="28"/>
          <w:szCs w:val="28"/>
        </w:rPr>
        <w:t>повлиять</w:t>
      </w:r>
      <w:r w:rsidR="008D1237">
        <w:rPr>
          <w:rFonts w:ascii="Times New Roman" w:hAnsi="Times New Roman" w:cs="Times New Roman"/>
          <w:sz w:val="28"/>
          <w:szCs w:val="28"/>
        </w:rPr>
        <w:t xml:space="preserve"> </w:t>
      </w:r>
      <w:r w:rsidR="00515CC6">
        <w:rPr>
          <w:rFonts w:ascii="Times New Roman" w:hAnsi="Times New Roman" w:cs="Times New Roman"/>
          <w:sz w:val="28"/>
          <w:szCs w:val="28"/>
        </w:rPr>
        <w:t>на</w:t>
      </w:r>
      <w:r w:rsidR="008D1237">
        <w:rPr>
          <w:rFonts w:ascii="Times New Roman" w:hAnsi="Times New Roman" w:cs="Times New Roman"/>
          <w:sz w:val="28"/>
          <w:szCs w:val="28"/>
        </w:rPr>
        <w:t xml:space="preserve"> </w:t>
      </w:r>
      <w:r w:rsidR="00515CC6">
        <w:rPr>
          <w:rFonts w:ascii="Times New Roman" w:hAnsi="Times New Roman" w:cs="Times New Roman"/>
          <w:sz w:val="28"/>
          <w:szCs w:val="28"/>
        </w:rPr>
        <w:t>выбор,</w:t>
      </w:r>
      <w:r w:rsidR="008D1237">
        <w:rPr>
          <w:rFonts w:ascii="Times New Roman" w:hAnsi="Times New Roman" w:cs="Times New Roman"/>
          <w:sz w:val="28"/>
          <w:szCs w:val="28"/>
        </w:rPr>
        <w:t xml:space="preserve"> </w:t>
      </w:r>
      <w:r w:rsidR="00515CC6">
        <w:rPr>
          <w:rFonts w:ascii="Times New Roman" w:hAnsi="Times New Roman" w:cs="Times New Roman"/>
          <w:sz w:val="28"/>
          <w:szCs w:val="28"/>
        </w:rPr>
        <w:t>расстановку</w:t>
      </w:r>
      <w:r w:rsidR="008D1237">
        <w:rPr>
          <w:rFonts w:ascii="Times New Roman" w:hAnsi="Times New Roman" w:cs="Times New Roman"/>
          <w:sz w:val="28"/>
          <w:szCs w:val="28"/>
        </w:rPr>
        <w:t xml:space="preserve"> </w:t>
      </w:r>
      <w:r w:rsidR="00515CC6">
        <w:rPr>
          <w:rFonts w:ascii="Times New Roman" w:hAnsi="Times New Roman" w:cs="Times New Roman"/>
          <w:sz w:val="28"/>
          <w:szCs w:val="28"/>
        </w:rPr>
        <w:t>и</w:t>
      </w:r>
      <w:r w:rsidR="008D1237">
        <w:rPr>
          <w:rFonts w:ascii="Times New Roman" w:hAnsi="Times New Roman" w:cs="Times New Roman"/>
          <w:sz w:val="28"/>
          <w:szCs w:val="28"/>
        </w:rPr>
        <w:t xml:space="preserve"> </w:t>
      </w:r>
      <w:r w:rsidR="00515CC6">
        <w:rPr>
          <w:rFonts w:ascii="Times New Roman" w:hAnsi="Times New Roman" w:cs="Times New Roman"/>
          <w:sz w:val="28"/>
          <w:szCs w:val="28"/>
        </w:rPr>
        <w:t>согласование</w:t>
      </w:r>
      <w:r w:rsidR="008D1237">
        <w:rPr>
          <w:rFonts w:ascii="Times New Roman" w:hAnsi="Times New Roman" w:cs="Times New Roman"/>
          <w:sz w:val="28"/>
          <w:szCs w:val="28"/>
        </w:rPr>
        <w:t xml:space="preserve"> </w:t>
      </w:r>
      <w:r w:rsidR="00515CC6">
        <w:rPr>
          <w:rFonts w:ascii="Times New Roman" w:hAnsi="Times New Roman" w:cs="Times New Roman"/>
          <w:sz w:val="28"/>
          <w:szCs w:val="28"/>
        </w:rPr>
        <w:t>стратегических</w:t>
      </w:r>
      <w:r w:rsidR="008D1237">
        <w:rPr>
          <w:rFonts w:ascii="Times New Roman" w:hAnsi="Times New Roman" w:cs="Times New Roman"/>
          <w:sz w:val="28"/>
          <w:szCs w:val="28"/>
        </w:rPr>
        <w:t xml:space="preserve"> </w:t>
      </w:r>
      <w:r w:rsidR="00515CC6">
        <w:rPr>
          <w:rFonts w:ascii="Times New Roman" w:hAnsi="Times New Roman" w:cs="Times New Roman"/>
          <w:sz w:val="28"/>
          <w:szCs w:val="28"/>
        </w:rPr>
        <w:t>приоритетов</w:t>
      </w:r>
      <w:r>
        <w:rPr>
          <w:rFonts w:ascii="Times New Roman" w:hAnsi="Times New Roman" w:cs="Times New Roman"/>
          <w:sz w:val="28"/>
          <w:szCs w:val="28"/>
        </w:rPr>
        <w:t>.</w:t>
      </w:r>
    </w:p>
    <w:p w:rsidR="00053061" w:rsidRDefault="00916FD9" w:rsidP="00E07E8D">
      <w:pPr>
        <w:pStyle w:val="a3"/>
        <w:widowControl w:val="0"/>
        <w:ind w:firstLine="709"/>
        <w:jc w:val="both"/>
        <w:rPr>
          <w:rFonts w:ascii="Times New Roman" w:hAnsi="Times New Roman" w:cs="Times New Roman"/>
          <w:sz w:val="28"/>
          <w:szCs w:val="28"/>
        </w:rPr>
      </w:pPr>
      <w:r w:rsidRPr="00E07E8D">
        <w:rPr>
          <w:rFonts w:ascii="Times New Roman" w:hAnsi="Times New Roman" w:cs="Times New Roman"/>
          <w:sz w:val="28"/>
          <w:szCs w:val="28"/>
        </w:rPr>
        <w:t>Рассмотренные</w:t>
      </w:r>
      <w:r w:rsidR="008D1237">
        <w:rPr>
          <w:rFonts w:ascii="Times New Roman" w:hAnsi="Times New Roman" w:cs="Times New Roman"/>
          <w:sz w:val="28"/>
          <w:szCs w:val="28"/>
        </w:rPr>
        <w:t xml:space="preserve"> </w:t>
      </w:r>
      <w:r w:rsidRPr="00E07E8D">
        <w:rPr>
          <w:rFonts w:ascii="Times New Roman" w:hAnsi="Times New Roman" w:cs="Times New Roman"/>
          <w:sz w:val="28"/>
          <w:szCs w:val="28"/>
        </w:rPr>
        <w:t>блоки</w:t>
      </w:r>
      <w:r w:rsidR="008D1237">
        <w:rPr>
          <w:rFonts w:ascii="Times New Roman" w:hAnsi="Times New Roman" w:cs="Times New Roman"/>
          <w:sz w:val="28"/>
          <w:szCs w:val="28"/>
        </w:rPr>
        <w:t xml:space="preserve"> </w:t>
      </w:r>
      <w:r w:rsidR="008B48B0">
        <w:rPr>
          <w:rFonts w:ascii="Times New Roman" w:hAnsi="Times New Roman" w:cs="Times New Roman"/>
          <w:sz w:val="28"/>
          <w:szCs w:val="28"/>
        </w:rPr>
        <w:t>цикла</w:t>
      </w:r>
      <w:r w:rsidR="008D1237">
        <w:rPr>
          <w:rFonts w:ascii="Times New Roman" w:hAnsi="Times New Roman" w:cs="Times New Roman"/>
          <w:sz w:val="28"/>
          <w:szCs w:val="28"/>
        </w:rPr>
        <w:t xml:space="preserve"> </w:t>
      </w:r>
      <w:r w:rsidRPr="00E07E8D">
        <w:rPr>
          <w:rFonts w:ascii="Times New Roman" w:hAnsi="Times New Roman" w:cs="Times New Roman"/>
          <w:sz w:val="28"/>
          <w:szCs w:val="28"/>
        </w:rPr>
        <w:t>и</w:t>
      </w:r>
      <w:r w:rsidR="008D1237">
        <w:rPr>
          <w:rFonts w:ascii="Times New Roman" w:hAnsi="Times New Roman" w:cs="Times New Roman"/>
          <w:sz w:val="28"/>
          <w:szCs w:val="28"/>
        </w:rPr>
        <w:t xml:space="preserve"> </w:t>
      </w:r>
      <w:r w:rsidRPr="00E07E8D">
        <w:rPr>
          <w:rFonts w:ascii="Times New Roman" w:hAnsi="Times New Roman" w:cs="Times New Roman"/>
          <w:sz w:val="28"/>
          <w:szCs w:val="28"/>
        </w:rPr>
        <w:t>составляющие</w:t>
      </w:r>
      <w:r w:rsidR="008D1237">
        <w:rPr>
          <w:rFonts w:ascii="Times New Roman" w:hAnsi="Times New Roman" w:cs="Times New Roman"/>
          <w:sz w:val="28"/>
          <w:szCs w:val="28"/>
        </w:rPr>
        <w:t xml:space="preserve"> </w:t>
      </w:r>
      <w:r w:rsidRPr="00E07E8D">
        <w:rPr>
          <w:rFonts w:ascii="Times New Roman" w:hAnsi="Times New Roman" w:cs="Times New Roman"/>
          <w:sz w:val="28"/>
          <w:szCs w:val="28"/>
        </w:rPr>
        <w:t>их</w:t>
      </w:r>
      <w:r w:rsidR="008D1237">
        <w:rPr>
          <w:rFonts w:ascii="Times New Roman" w:hAnsi="Times New Roman" w:cs="Times New Roman"/>
          <w:sz w:val="28"/>
          <w:szCs w:val="28"/>
        </w:rPr>
        <w:t xml:space="preserve"> </w:t>
      </w:r>
      <w:r w:rsidRPr="00E07E8D">
        <w:rPr>
          <w:rFonts w:ascii="Times New Roman" w:hAnsi="Times New Roman" w:cs="Times New Roman"/>
          <w:sz w:val="28"/>
          <w:szCs w:val="28"/>
        </w:rPr>
        <w:t>документы</w:t>
      </w:r>
      <w:r w:rsidR="008D1237">
        <w:rPr>
          <w:rFonts w:ascii="Times New Roman" w:hAnsi="Times New Roman" w:cs="Times New Roman"/>
          <w:sz w:val="28"/>
          <w:szCs w:val="28"/>
        </w:rPr>
        <w:t xml:space="preserve"> </w:t>
      </w:r>
      <w:r w:rsidRPr="00E07E8D">
        <w:rPr>
          <w:rFonts w:ascii="Times New Roman" w:hAnsi="Times New Roman" w:cs="Times New Roman"/>
          <w:sz w:val="28"/>
          <w:szCs w:val="28"/>
        </w:rPr>
        <w:t>показывают,</w:t>
      </w:r>
      <w:r w:rsidR="008D1237">
        <w:rPr>
          <w:rFonts w:ascii="Times New Roman" w:hAnsi="Times New Roman" w:cs="Times New Roman"/>
          <w:sz w:val="28"/>
          <w:szCs w:val="28"/>
        </w:rPr>
        <w:t xml:space="preserve"> </w:t>
      </w:r>
      <w:r w:rsidRPr="00E07E8D">
        <w:rPr>
          <w:rFonts w:ascii="Times New Roman" w:hAnsi="Times New Roman" w:cs="Times New Roman"/>
          <w:sz w:val="28"/>
          <w:szCs w:val="28"/>
        </w:rPr>
        <w:t>что</w:t>
      </w:r>
      <w:r w:rsidR="008D1237">
        <w:rPr>
          <w:rFonts w:ascii="Times New Roman" w:hAnsi="Times New Roman" w:cs="Times New Roman"/>
          <w:sz w:val="28"/>
          <w:szCs w:val="28"/>
        </w:rPr>
        <w:t xml:space="preserve"> </w:t>
      </w:r>
      <w:r w:rsidRPr="00E07E8D">
        <w:rPr>
          <w:rFonts w:ascii="Times New Roman" w:hAnsi="Times New Roman" w:cs="Times New Roman"/>
          <w:sz w:val="28"/>
          <w:szCs w:val="28"/>
        </w:rPr>
        <w:t>система</w:t>
      </w:r>
      <w:r w:rsidR="008D1237">
        <w:rPr>
          <w:rFonts w:ascii="Times New Roman" w:hAnsi="Times New Roman" w:cs="Times New Roman"/>
          <w:sz w:val="28"/>
          <w:szCs w:val="28"/>
        </w:rPr>
        <w:t xml:space="preserve"> </w:t>
      </w:r>
      <w:r w:rsidRPr="00E07E8D">
        <w:rPr>
          <w:rFonts w:ascii="Times New Roman" w:hAnsi="Times New Roman" w:cs="Times New Roman"/>
          <w:sz w:val="28"/>
          <w:szCs w:val="28"/>
        </w:rPr>
        <w:t>имеет</w:t>
      </w:r>
      <w:r w:rsidR="008D1237">
        <w:rPr>
          <w:rFonts w:ascii="Times New Roman" w:hAnsi="Times New Roman" w:cs="Times New Roman"/>
          <w:sz w:val="28"/>
          <w:szCs w:val="28"/>
        </w:rPr>
        <w:t xml:space="preserve"> </w:t>
      </w:r>
      <w:r w:rsidR="00680CF8" w:rsidRPr="00E07E8D">
        <w:rPr>
          <w:rFonts w:ascii="Times New Roman" w:hAnsi="Times New Roman" w:cs="Times New Roman"/>
          <w:sz w:val="28"/>
          <w:szCs w:val="28"/>
        </w:rPr>
        <w:t>полное</w:t>
      </w:r>
      <w:r w:rsidR="008D1237">
        <w:rPr>
          <w:rFonts w:ascii="Times New Roman" w:hAnsi="Times New Roman" w:cs="Times New Roman"/>
          <w:sz w:val="28"/>
          <w:szCs w:val="28"/>
        </w:rPr>
        <w:t xml:space="preserve"> </w:t>
      </w:r>
      <w:r w:rsidR="00680CF8" w:rsidRPr="00E07E8D">
        <w:rPr>
          <w:rFonts w:ascii="Times New Roman" w:hAnsi="Times New Roman" w:cs="Times New Roman"/>
          <w:sz w:val="28"/>
          <w:szCs w:val="28"/>
        </w:rPr>
        <w:t>содержание,</w:t>
      </w:r>
      <w:r w:rsidR="008D1237">
        <w:rPr>
          <w:rFonts w:ascii="Times New Roman" w:hAnsi="Times New Roman" w:cs="Times New Roman"/>
          <w:sz w:val="28"/>
          <w:szCs w:val="28"/>
        </w:rPr>
        <w:t xml:space="preserve"> </w:t>
      </w:r>
      <w:r w:rsidR="00680CF8" w:rsidRPr="00E07E8D">
        <w:rPr>
          <w:rFonts w:ascii="Times New Roman" w:hAnsi="Times New Roman" w:cs="Times New Roman"/>
          <w:sz w:val="28"/>
          <w:szCs w:val="28"/>
        </w:rPr>
        <w:t>обеспеченное</w:t>
      </w:r>
      <w:r w:rsidR="008D1237">
        <w:rPr>
          <w:rFonts w:ascii="Times New Roman" w:hAnsi="Times New Roman" w:cs="Times New Roman"/>
          <w:sz w:val="28"/>
          <w:szCs w:val="28"/>
        </w:rPr>
        <w:t xml:space="preserve"> </w:t>
      </w:r>
      <w:r w:rsidR="00680CF8" w:rsidRPr="00E07E8D">
        <w:rPr>
          <w:rFonts w:ascii="Times New Roman" w:hAnsi="Times New Roman" w:cs="Times New Roman"/>
          <w:sz w:val="28"/>
          <w:szCs w:val="28"/>
        </w:rPr>
        <w:t>информационными</w:t>
      </w:r>
      <w:r w:rsidR="008D1237">
        <w:rPr>
          <w:rFonts w:ascii="Times New Roman" w:hAnsi="Times New Roman" w:cs="Times New Roman"/>
          <w:sz w:val="28"/>
          <w:szCs w:val="28"/>
        </w:rPr>
        <w:t xml:space="preserve"> </w:t>
      </w:r>
      <w:r w:rsidR="00680CF8" w:rsidRPr="00E07E8D">
        <w:rPr>
          <w:rFonts w:ascii="Times New Roman" w:hAnsi="Times New Roman" w:cs="Times New Roman"/>
          <w:sz w:val="28"/>
          <w:szCs w:val="28"/>
        </w:rPr>
        <w:t>потоками.</w:t>
      </w:r>
      <w:r w:rsidR="008D1237">
        <w:rPr>
          <w:rFonts w:ascii="Times New Roman" w:hAnsi="Times New Roman" w:cs="Times New Roman"/>
          <w:sz w:val="28"/>
          <w:szCs w:val="28"/>
        </w:rPr>
        <w:t xml:space="preserve"> </w:t>
      </w:r>
      <w:r w:rsidR="00E4170E" w:rsidRPr="00E07E8D">
        <w:rPr>
          <w:rFonts w:ascii="Times New Roman" w:hAnsi="Times New Roman" w:cs="Times New Roman"/>
          <w:sz w:val="28"/>
          <w:szCs w:val="28"/>
        </w:rPr>
        <w:t>При</w:t>
      </w:r>
      <w:r w:rsidR="008D1237">
        <w:rPr>
          <w:rFonts w:ascii="Times New Roman" w:hAnsi="Times New Roman" w:cs="Times New Roman"/>
          <w:sz w:val="28"/>
          <w:szCs w:val="28"/>
        </w:rPr>
        <w:t xml:space="preserve"> </w:t>
      </w:r>
      <w:r w:rsidR="00E4170E" w:rsidRPr="00E07E8D">
        <w:rPr>
          <w:rFonts w:ascii="Times New Roman" w:hAnsi="Times New Roman" w:cs="Times New Roman"/>
          <w:sz w:val="28"/>
          <w:szCs w:val="28"/>
        </w:rPr>
        <w:t>этом</w:t>
      </w:r>
      <w:r w:rsidR="008D1237">
        <w:rPr>
          <w:rFonts w:ascii="Times New Roman" w:hAnsi="Times New Roman" w:cs="Times New Roman"/>
          <w:sz w:val="28"/>
          <w:szCs w:val="28"/>
        </w:rPr>
        <w:t xml:space="preserve"> </w:t>
      </w:r>
      <w:r w:rsidR="00680CF8" w:rsidRPr="00E07E8D">
        <w:rPr>
          <w:rFonts w:ascii="Times New Roman" w:hAnsi="Times New Roman" w:cs="Times New Roman"/>
          <w:sz w:val="28"/>
          <w:szCs w:val="28"/>
        </w:rPr>
        <w:t>приведение</w:t>
      </w:r>
      <w:r w:rsidR="008D1237">
        <w:rPr>
          <w:rFonts w:ascii="Times New Roman" w:hAnsi="Times New Roman" w:cs="Times New Roman"/>
          <w:sz w:val="28"/>
          <w:szCs w:val="28"/>
        </w:rPr>
        <w:t xml:space="preserve"> </w:t>
      </w:r>
      <w:r w:rsidR="00680CF8" w:rsidRPr="00E07E8D">
        <w:rPr>
          <w:rFonts w:ascii="Times New Roman" w:hAnsi="Times New Roman" w:cs="Times New Roman"/>
          <w:sz w:val="28"/>
          <w:szCs w:val="28"/>
        </w:rPr>
        <w:t>блоков</w:t>
      </w:r>
      <w:r w:rsidR="008D1237">
        <w:rPr>
          <w:rFonts w:ascii="Times New Roman" w:hAnsi="Times New Roman" w:cs="Times New Roman"/>
          <w:sz w:val="28"/>
          <w:szCs w:val="28"/>
        </w:rPr>
        <w:t xml:space="preserve"> </w:t>
      </w:r>
      <w:r w:rsidR="00680CF8" w:rsidRPr="00E07E8D">
        <w:rPr>
          <w:rFonts w:ascii="Times New Roman" w:hAnsi="Times New Roman" w:cs="Times New Roman"/>
          <w:sz w:val="28"/>
          <w:szCs w:val="28"/>
        </w:rPr>
        <w:t>к</w:t>
      </w:r>
      <w:r w:rsidR="008D1237">
        <w:rPr>
          <w:rFonts w:ascii="Times New Roman" w:hAnsi="Times New Roman" w:cs="Times New Roman"/>
          <w:sz w:val="28"/>
          <w:szCs w:val="28"/>
        </w:rPr>
        <w:t xml:space="preserve"> </w:t>
      </w:r>
      <w:r w:rsidR="00680CF8" w:rsidRPr="00E07E8D">
        <w:rPr>
          <w:rFonts w:ascii="Times New Roman" w:hAnsi="Times New Roman" w:cs="Times New Roman"/>
          <w:sz w:val="28"/>
          <w:szCs w:val="28"/>
        </w:rPr>
        <w:t>указанному</w:t>
      </w:r>
      <w:r w:rsidR="008D1237">
        <w:rPr>
          <w:rFonts w:ascii="Times New Roman" w:hAnsi="Times New Roman" w:cs="Times New Roman"/>
          <w:sz w:val="28"/>
          <w:szCs w:val="28"/>
        </w:rPr>
        <w:t xml:space="preserve"> </w:t>
      </w:r>
      <w:r w:rsidR="00680CF8" w:rsidRPr="00E07E8D">
        <w:rPr>
          <w:rFonts w:ascii="Times New Roman" w:hAnsi="Times New Roman" w:cs="Times New Roman"/>
          <w:sz w:val="28"/>
          <w:szCs w:val="28"/>
        </w:rPr>
        <w:t>циклу</w:t>
      </w:r>
      <w:r w:rsidR="008D1237">
        <w:rPr>
          <w:rFonts w:ascii="Times New Roman" w:hAnsi="Times New Roman" w:cs="Times New Roman"/>
          <w:sz w:val="28"/>
          <w:szCs w:val="28"/>
        </w:rPr>
        <w:t xml:space="preserve"> </w:t>
      </w:r>
      <w:r w:rsidR="00680CF8" w:rsidRPr="00E07E8D">
        <w:rPr>
          <w:rFonts w:ascii="Times New Roman" w:hAnsi="Times New Roman" w:cs="Times New Roman"/>
          <w:sz w:val="28"/>
          <w:szCs w:val="28"/>
        </w:rPr>
        <w:t>поможет</w:t>
      </w:r>
      <w:r w:rsidR="008D1237">
        <w:rPr>
          <w:rFonts w:ascii="Times New Roman" w:hAnsi="Times New Roman" w:cs="Times New Roman"/>
          <w:sz w:val="28"/>
          <w:szCs w:val="28"/>
        </w:rPr>
        <w:t xml:space="preserve"> </w:t>
      </w:r>
      <w:r w:rsidR="00680CF8" w:rsidRPr="00E07E8D">
        <w:rPr>
          <w:rFonts w:ascii="Times New Roman" w:hAnsi="Times New Roman" w:cs="Times New Roman"/>
          <w:sz w:val="28"/>
          <w:szCs w:val="28"/>
        </w:rPr>
        <w:t>не</w:t>
      </w:r>
      <w:r w:rsidR="008D1237">
        <w:rPr>
          <w:rFonts w:ascii="Times New Roman" w:hAnsi="Times New Roman" w:cs="Times New Roman"/>
          <w:sz w:val="28"/>
          <w:szCs w:val="28"/>
        </w:rPr>
        <w:t xml:space="preserve"> </w:t>
      </w:r>
      <w:r w:rsidR="00680CF8" w:rsidRPr="00E07E8D">
        <w:rPr>
          <w:rFonts w:ascii="Times New Roman" w:hAnsi="Times New Roman" w:cs="Times New Roman"/>
          <w:sz w:val="28"/>
          <w:szCs w:val="28"/>
        </w:rPr>
        <w:t>только</w:t>
      </w:r>
      <w:r w:rsidR="008D1237">
        <w:rPr>
          <w:rFonts w:ascii="Times New Roman" w:hAnsi="Times New Roman" w:cs="Times New Roman"/>
          <w:sz w:val="28"/>
          <w:szCs w:val="28"/>
        </w:rPr>
        <w:t xml:space="preserve"> </w:t>
      </w:r>
      <w:r w:rsidR="00680CF8" w:rsidRPr="00E07E8D">
        <w:rPr>
          <w:rFonts w:ascii="Times New Roman" w:hAnsi="Times New Roman" w:cs="Times New Roman"/>
          <w:sz w:val="28"/>
          <w:szCs w:val="28"/>
        </w:rPr>
        <w:t>скоординировать</w:t>
      </w:r>
      <w:r w:rsidR="008D1237">
        <w:rPr>
          <w:rFonts w:ascii="Times New Roman" w:hAnsi="Times New Roman" w:cs="Times New Roman"/>
          <w:sz w:val="28"/>
          <w:szCs w:val="28"/>
        </w:rPr>
        <w:t xml:space="preserve"> </w:t>
      </w:r>
      <w:r w:rsidR="00680CF8" w:rsidRPr="00E07E8D">
        <w:rPr>
          <w:rFonts w:ascii="Times New Roman" w:hAnsi="Times New Roman" w:cs="Times New Roman"/>
          <w:sz w:val="28"/>
          <w:szCs w:val="28"/>
        </w:rPr>
        <w:t>ряд</w:t>
      </w:r>
      <w:r w:rsidR="008D1237">
        <w:rPr>
          <w:rFonts w:ascii="Times New Roman" w:hAnsi="Times New Roman" w:cs="Times New Roman"/>
          <w:sz w:val="28"/>
          <w:szCs w:val="28"/>
        </w:rPr>
        <w:t xml:space="preserve"> </w:t>
      </w:r>
      <w:r w:rsidR="00680CF8" w:rsidRPr="00E07E8D">
        <w:rPr>
          <w:rFonts w:ascii="Times New Roman" w:hAnsi="Times New Roman" w:cs="Times New Roman"/>
          <w:sz w:val="28"/>
          <w:szCs w:val="28"/>
        </w:rPr>
        <w:t>работ,</w:t>
      </w:r>
      <w:r w:rsidR="008D1237">
        <w:rPr>
          <w:rFonts w:ascii="Times New Roman" w:hAnsi="Times New Roman" w:cs="Times New Roman"/>
          <w:sz w:val="28"/>
          <w:szCs w:val="28"/>
        </w:rPr>
        <w:t xml:space="preserve"> </w:t>
      </w:r>
      <w:r w:rsidR="00680CF8" w:rsidRPr="00E07E8D">
        <w:rPr>
          <w:rFonts w:ascii="Times New Roman" w:hAnsi="Times New Roman" w:cs="Times New Roman"/>
          <w:sz w:val="28"/>
          <w:szCs w:val="28"/>
        </w:rPr>
        <w:t>но</w:t>
      </w:r>
      <w:r w:rsidR="008D1237">
        <w:rPr>
          <w:rFonts w:ascii="Times New Roman" w:hAnsi="Times New Roman" w:cs="Times New Roman"/>
          <w:sz w:val="28"/>
          <w:szCs w:val="28"/>
        </w:rPr>
        <w:t xml:space="preserve"> </w:t>
      </w:r>
      <w:r w:rsidR="00680CF8" w:rsidRPr="00E07E8D">
        <w:rPr>
          <w:rFonts w:ascii="Times New Roman" w:hAnsi="Times New Roman" w:cs="Times New Roman"/>
          <w:sz w:val="28"/>
          <w:szCs w:val="28"/>
        </w:rPr>
        <w:t>и</w:t>
      </w:r>
      <w:r w:rsidR="008D1237">
        <w:rPr>
          <w:rFonts w:ascii="Times New Roman" w:hAnsi="Times New Roman" w:cs="Times New Roman"/>
          <w:sz w:val="28"/>
          <w:szCs w:val="28"/>
        </w:rPr>
        <w:t xml:space="preserve"> </w:t>
      </w:r>
      <w:r w:rsidR="00680CF8" w:rsidRPr="00E07E8D">
        <w:rPr>
          <w:rFonts w:ascii="Times New Roman" w:hAnsi="Times New Roman" w:cs="Times New Roman"/>
          <w:sz w:val="28"/>
          <w:szCs w:val="28"/>
        </w:rPr>
        <w:t>построить</w:t>
      </w:r>
      <w:r w:rsidR="008D1237">
        <w:rPr>
          <w:rFonts w:ascii="Times New Roman" w:hAnsi="Times New Roman" w:cs="Times New Roman"/>
          <w:sz w:val="28"/>
          <w:szCs w:val="28"/>
        </w:rPr>
        <w:t xml:space="preserve"> </w:t>
      </w:r>
      <w:r w:rsidR="00680CF8" w:rsidRPr="00E07E8D">
        <w:rPr>
          <w:rFonts w:ascii="Times New Roman" w:hAnsi="Times New Roman" w:cs="Times New Roman"/>
          <w:sz w:val="28"/>
          <w:szCs w:val="28"/>
        </w:rPr>
        <w:t>стратегическую</w:t>
      </w:r>
      <w:r w:rsidR="008D1237">
        <w:rPr>
          <w:rFonts w:ascii="Times New Roman" w:hAnsi="Times New Roman" w:cs="Times New Roman"/>
          <w:sz w:val="28"/>
          <w:szCs w:val="28"/>
        </w:rPr>
        <w:t xml:space="preserve"> </w:t>
      </w:r>
      <w:r w:rsidR="00680CF8" w:rsidRPr="00E07E8D">
        <w:rPr>
          <w:rFonts w:ascii="Times New Roman" w:hAnsi="Times New Roman" w:cs="Times New Roman"/>
          <w:sz w:val="28"/>
          <w:szCs w:val="28"/>
        </w:rPr>
        <w:t>панель,</w:t>
      </w:r>
      <w:r w:rsidR="008D1237">
        <w:rPr>
          <w:rFonts w:ascii="Times New Roman" w:hAnsi="Times New Roman" w:cs="Times New Roman"/>
          <w:sz w:val="28"/>
          <w:szCs w:val="28"/>
        </w:rPr>
        <w:t xml:space="preserve"> </w:t>
      </w:r>
      <w:r w:rsidR="00680CF8" w:rsidRPr="00E07E8D">
        <w:rPr>
          <w:rFonts w:ascii="Times New Roman" w:hAnsi="Times New Roman" w:cs="Times New Roman"/>
          <w:sz w:val="28"/>
          <w:szCs w:val="28"/>
        </w:rPr>
        <w:t>где</w:t>
      </w:r>
      <w:r w:rsidR="008D1237">
        <w:rPr>
          <w:rFonts w:ascii="Times New Roman" w:hAnsi="Times New Roman" w:cs="Times New Roman"/>
          <w:sz w:val="28"/>
          <w:szCs w:val="28"/>
        </w:rPr>
        <w:t xml:space="preserve"> </w:t>
      </w:r>
      <w:r w:rsidR="00680CF8" w:rsidRPr="00E07E8D">
        <w:rPr>
          <w:rFonts w:ascii="Times New Roman" w:hAnsi="Times New Roman" w:cs="Times New Roman"/>
          <w:sz w:val="28"/>
          <w:szCs w:val="28"/>
        </w:rPr>
        <w:t>представлены</w:t>
      </w:r>
      <w:r w:rsidR="008D1237">
        <w:rPr>
          <w:rFonts w:ascii="Times New Roman" w:hAnsi="Times New Roman" w:cs="Times New Roman"/>
          <w:sz w:val="28"/>
          <w:szCs w:val="28"/>
        </w:rPr>
        <w:t xml:space="preserve"> </w:t>
      </w:r>
      <w:r w:rsidR="00680CF8" w:rsidRPr="00E07E8D">
        <w:rPr>
          <w:rFonts w:ascii="Times New Roman" w:hAnsi="Times New Roman" w:cs="Times New Roman"/>
          <w:sz w:val="28"/>
          <w:szCs w:val="28"/>
        </w:rPr>
        <w:t>ключевые</w:t>
      </w:r>
      <w:r w:rsidR="008D1237">
        <w:rPr>
          <w:rFonts w:ascii="Times New Roman" w:hAnsi="Times New Roman" w:cs="Times New Roman"/>
          <w:sz w:val="28"/>
          <w:szCs w:val="28"/>
        </w:rPr>
        <w:t xml:space="preserve"> </w:t>
      </w:r>
      <w:r w:rsidR="00680CF8" w:rsidRPr="00E07E8D">
        <w:rPr>
          <w:rFonts w:ascii="Times New Roman" w:hAnsi="Times New Roman" w:cs="Times New Roman"/>
          <w:sz w:val="28"/>
          <w:szCs w:val="28"/>
        </w:rPr>
        <w:t>показатели</w:t>
      </w:r>
      <w:r w:rsidR="008D1237">
        <w:rPr>
          <w:rFonts w:ascii="Times New Roman" w:hAnsi="Times New Roman" w:cs="Times New Roman"/>
          <w:sz w:val="28"/>
          <w:szCs w:val="28"/>
        </w:rPr>
        <w:t xml:space="preserve"> </w:t>
      </w:r>
      <w:r w:rsidR="00680CF8" w:rsidRPr="00E07E8D">
        <w:rPr>
          <w:rFonts w:ascii="Times New Roman" w:hAnsi="Times New Roman" w:cs="Times New Roman"/>
          <w:sz w:val="28"/>
          <w:szCs w:val="28"/>
        </w:rPr>
        <w:t>результатов.</w:t>
      </w:r>
      <w:r w:rsidR="008D1237">
        <w:rPr>
          <w:rFonts w:ascii="Times New Roman" w:hAnsi="Times New Roman" w:cs="Times New Roman"/>
          <w:sz w:val="28"/>
          <w:szCs w:val="28"/>
        </w:rPr>
        <w:t xml:space="preserve"> </w:t>
      </w:r>
      <w:r w:rsidR="00053061" w:rsidRPr="00E07E8D">
        <w:rPr>
          <w:rFonts w:ascii="Times New Roman" w:hAnsi="Times New Roman" w:cs="Times New Roman"/>
          <w:sz w:val="28"/>
          <w:szCs w:val="28"/>
        </w:rPr>
        <w:t>Реализация</w:t>
      </w:r>
      <w:r w:rsidR="008D1237">
        <w:rPr>
          <w:rFonts w:ascii="Times New Roman" w:hAnsi="Times New Roman" w:cs="Times New Roman"/>
          <w:sz w:val="28"/>
          <w:szCs w:val="28"/>
        </w:rPr>
        <w:t xml:space="preserve"> </w:t>
      </w:r>
      <w:r w:rsidR="00053061" w:rsidRPr="00E07E8D">
        <w:rPr>
          <w:rFonts w:ascii="Times New Roman" w:hAnsi="Times New Roman" w:cs="Times New Roman"/>
          <w:sz w:val="28"/>
          <w:szCs w:val="28"/>
        </w:rPr>
        <w:t>стратегического</w:t>
      </w:r>
      <w:r w:rsidR="008D1237">
        <w:rPr>
          <w:rFonts w:ascii="Times New Roman" w:hAnsi="Times New Roman" w:cs="Times New Roman"/>
          <w:sz w:val="28"/>
          <w:szCs w:val="28"/>
        </w:rPr>
        <w:t xml:space="preserve"> </w:t>
      </w:r>
      <w:r w:rsidR="00053061" w:rsidRPr="00E07E8D">
        <w:rPr>
          <w:rFonts w:ascii="Times New Roman" w:hAnsi="Times New Roman" w:cs="Times New Roman"/>
          <w:sz w:val="28"/>
          <w:szCs w:val="28"/>
        </w:rPr>
        <w:t>планирования</w:t>
      </w:r>
      <w:r w:rsidR="008D1237">
        <w:rPr>
          <w:rFonts w:ascii="Times New Roman" w:hAnsi="Times New Roman" w:cs="Times New Roman"/>
          <w:sz w:val="28"/>
          <w:szCs w:val="28"/>
        </w:rPr>
        <w:t xml:space="preserve"> </w:t>
      </w:r>
      <w:r w:rsidR="00053061" w:rsidRPr="00E07E8D">
        <w:rPr>
          <w:rFonts w:ascii="Times New Roman" w:hAnsi="Times New Roman" w:cs="Times New Roman"/>
          <w:sz w:val="28"/>
          <w:szCs w:val="28"/>
        </w:rPr>
        <w:t>в</w:t>
      </w:r>
      <w:r w:rsidR="008D1237">
        <w:rPr>
          <w:rFonts w:ascii="Times New Roman" w:hAnsi="Times New Roman" w:cs="Times New Roman"/>
          <w:sz w:val="28"/>
          <w:szCs w:val="28"/>
        </w:rPr>
        <w:t xml:space="preserve"> </w:t>
      </w:r>
      <w:r w:rsidR="00053061" w:rsidRPr="00E07E8D">
        <w:rPr>
          <w:rFonts w:ascii="Times New Roman" w:hAnsi="Times New Roman" w:cs="Times New Roman"/>
          <w:sz w:val="28"/>
          <w:szCs w:val="28"/>
        </w:rPr>
        <w:t>полной</w:t>
      </w:r>
      <w:r w:rsidR="008D1237">
        <w:rPr>
          <w:rFonts w:ascii="Times New Roman" w:hAnsi="Times New Roman" w:cs="Times New Roman"/>
          <w:sz w:val="28"/>
          <w:szCs w:val="28"/>
        </w:rPr>
        <w:t xml:space="preserve"> </w:t>
      </w:r>
      <w:r w:rsidR="00053061" w:rsidRPr="00E07E8D">
        <w:rPr>
          <w:rFonts w:ascii="Times New Roman" w:hAnsi="Times New Roman" w:cs="Times New Roman"/>
          <w:sz w:val="28"/>
          <w:szCs w:val="28"/>
        </w:rPr>
        <w:t>мере</w:t>
      </w:r>
      <w:r w:rsidR="008D1237">
        <w:rPr>
          <w:rFonts w:ascii="Times New Roman" w:hAnsi="Times New Roman" w:cs="Times New Roman"/>
          <w:sz w:val="28"/>
          <w:szCs w:val="28"/>
        </w:rPr>
        <w:t xml:space="preserve"> </w:t>
      </w:r>
      <w:r w:rsidR="00053061" w:rsidRPr="00E07E8D">
        <w:rPr>
          <w:rFonts w:ascii="Times New Roman" w:hAnsi="Times New Roman" w:cs="Times New Roman"/>
          <w:sz w:val="28"/>
          <w:szCs w:val="28"/>
        </w:rPr>
        <w:t>позволяет</w:t>
      </w:r>
      <w:r w:rsidR="008D1237">
        <w:rPr>
          <w:rFonts w:ascii="Times New Roman" w:hAnsi="Times New Roman" w:cs="Times New Roman"/>
          <w:sz w:val="28"/>
          <w:szCs w:val="28"/>
        </w:rPr>
        <w:t xml:space="preserve"> </w:t>
      </w:r>
      <w:r w:rsidR="00053061" w:rsidRPr="00E07E8D">
        <w:rPr>
          <w:rFonts w:ascii="Times New Roman" w:hAnsi="Times New Roman" w:cs="Times New Roman"/>
          <w:sz w:val="28"/>
          <w:szCs w:val="28"/>
        </w:rPr>
        <w:t>создать</w:t>
      </w:r>
      <w:r w:rsidR="008D1237">
        <w:rPr>
          <w:rFonts w:ascii="Times New Roman" w:hAnsi="Times New Roman" w:cs="Times New Roman"/>
          <w:sz w:val="28"/>
          <w:szCs w:val="28"/>
        </w:rPr>
        <w:t xml:space="preserve"> </w:t>
      </w:r>
      <w:r w:rsidR="00053061" w:rsidRPr="00E07E8D">
        <w:rPr>
          <w:rFonts w:ascii="Times New Roman" w:hAnsi="Times New Roman" w:cs="Times New Roman"/>
          <w:sz w:val="28"/>
          <w:szCs w:val="28"/>
        </w:rPr>
        <w:t>такую</w:t>
      </w:r>
      <w:r w:rsidR="008D1237">
        <w:rPr>
          <w:rFonts w:ascii="Times New Roman" w:hAnsi="Times New Roman" w:cs="Times New Roman"/>
          <w:sz w:val="28"/>
          <w:szCs w:val="28"/>
        </w:rPr>
        <w:t xml:space="preserve"> </w:t>
      </w:r>
      <w:r w:rsidR="00053061" w:rsidRPr="00E07E8D">
        <w:rPr>
          <w:rFonts w:ascii="Times New Roman" w:hAnsi="Times New Roman" w:cs="Times New Roman"/>
          <w:sz w:val="28"/>
          <w:szCs w:val="28"/>
        </w:rPr>
        <w:t>систему</w:t>
      </w:r>
      <w:r w:rsidR="008D1237">
        <w:rPr>
          <w:rFonts w:ascii="Times New Roman" w:hAnsi="Times New Roman" w:cs="Times New Roman"/>
          <w:sz w:val="28"/>
          <w:szCs w:val="28"/>
        </w:rPr>
        <w:t xml:space="preserve"> </w:t>
      </w:r>
      <w:r w:rsidR="00053061" w:rsidRPr="00E07E8D">
        <w:rPr>
          <w:rFonts w:ascii="Times New Roman" w:hAnsi="Times New Roman" w:cs="Times New Roman"/>
          <w:sz w:val="28"/>
          <w:szCs w:val="28"/>
        </w:rPr>
        <w:t>управления</w:t>
      </w:r>
      <w:r w:rsidR="008D1237">
        <w:rPr>
          <w:rFonts w:ascii="Times New Roman" w:hAnsi="Times New Roman" w:cs="Times New Roman"/>
          <w:sz w:val="28"/>
          <w:szCs w:val="28"/>
        </w:rPr>
        <w:t xml:space="preserve"> </w:t>
      </w:r>
      <w:r w:rsidR="00053061" w:rsidRPr="00E07E8D">
        <w:rPr>
          <w:rFonts w:ascii="Times New Roman" w:hAnsi="Times New Roman" w:cs="Times New Roman"/>
          <w:sz w:val="28"/>
          <w:szCs w:val="28"/>
        </w:rPr>
        <w:t>муниципальным</w:t>
      </w:r>
      <w:r w:rsidR="008D1237">
        <w:rPr>
          <w:rFonts w:ascii="Times New Roman" w:hAnsi="Times New Roman" w:cs="Times New Roman"/>
          <w:sz w:val="28"/>
          <w:szCs w:val="28"/>
        </w:rPr>
        <w:t xml:space="preserve"> </w:t>
      </w:r>
      <w:r w:rsidR="00053061" w:rsidRPr="00E07E8D">
        <w:rPr>
          <w:rFonts w:ascii="Times New Roman" w:hAnsi="Times New Roman" w:cs="Times New Roman"/>
          <w:sz w:val="28"/>
          <w:szCs w:val="28"/>
        </w:rPr>
        <w:t>образованием,</w:t>
      </w:r>
      <w:r w:rsidR="008D1237">
        <w:rPr>
          <w:rFonts w:ascii="Times New Roman" w:hAnsi="Times New Roman" w:cs="Times New Roman"/>
          <w:sz w:val="28"/>
          <w:szCs w:val="28"/>
        </w:rPr>
        <w:t xml:space="preserve"> </w:t>
      </w:r>
      <w:r w:rsidR="00053061" w:rsidRPr="00E07E8D">
        <w:rPr>
          <w:rFonts w:ascii="Times New Roman" w:hAnsi="Times New Roman" w:cs="Times New Roman"/>
          <w:sz w:val="28"/>
          <w:szCs w:val="28"/>
        </w:rPr>
        <w:t>которая</w:t>
      </w:r>
      <w:r w:rsidR="008D1237">
        <w:rPr>
          <w:rFonts w:ascii="Times New Roman" w:hAnsi="Times New Roman" w:cs="Times New Roman"/>
          <w:sz w:val="28"/>
          <w:szCs w:val="28"/>
        </w:rPr>
        <w:t xml:space="preserve"> </w:t>
      </w:r>
      <w:r w:rsidR="00053061" w:rsidRPr="00E07E8D">
        <w:rPr>
          <w:rFonts w:ascii="Times New Roman" w:hAnsi="Times New Roman" w:cs="Times New Roman"/>
          <w:sz w:val="28"/>
          <w:szCs w:val="28"/>
        </w:rPr>
        <w:t>отвечает</w:t>
      </w:r>
      <w:r w:rsidR="008D1237">
        <w:rPr>
          <w:rFonts w:ascii="Times New Roman" w:hAnsi="Times New Roman" w:cs="Times New Roman"/>
          <w:sz w:val="28"/>
          <w:szCs w:val="28"/>
        </w:rPr>
        <w:t xml:space="preserve"> </w:t>
      </w:r>
      <w:r w:rsidR="00053061" w:rsidRPr="00E07E8D">
        <w:rPr>
          <w:rFonts w:ascii="Times New Roman" w:hAnsi="Times New Roman" w:cs="Times New Roman"/>
          <w:sz w:val="28"/>
          <w:szCs w:val="28"/>
        </w:rPr>
        <w:t>не</w:t>
      </w:r>
      <w:r w:rsidR="008D1237">
        <w:rPr>
          <w:rFonts w:ascii="Times New Roman" w:hAnsi="Times New Roman" w:cs="Times New Roman"/>
          <w:sz w:val="28"/>
          <w:szCs w:val="28"/>
        </w:rPr>
        <w:t xml:space="preserve"> </w:t>
      </w:r>
      <w:r w:rsidR="00053061" w:rsidRPr="00E07E8D">
        <w:rPr>
          <w:rFonts w:ascii="Times New Roman" w:hAnsi="Times New Roman" w:cs="Times New Roman"/>
          <w:sz w:val="28"/>
          <w:szCs w:val="28"/>
        </w:rPr>
        <w:t>только</w:t>
      </w:r>
      <w:r w:rsidR="008D1237">
        <w:rPr>
          <w:rFonts w:ascii="Times New Roman" w:hAnsi="Times New Roman" w:cs="Times New Roman"/>
          <w:sz w:val="28"/>
          <w:szCs w:val="28"/>
        </w:rPr>
        <w:t xml:space="preserve"> </w:t>
      </w:r>
      <w:r w:rsidR="00053061" w:rsidRPr="00E07E8D">
        <w:rPr>
          <w:rFonts w:ascii="Times New Roman" w:hAnsi="Times New Roman" w:cs="Times New Roman"/>
          <w:sz w:val="28"/>
          <w:szCs w:val="28"/>
        </w:rPr>
        <w:t>на</w:t>
      </w:r>
      <w:r w:rsidR="008D1237">
        <w:rPr>
          <w:rFonts w:ascii="Times New Roman" w:hAnsi="Times New Roman" w:cs="Times New Roman"/>
          <w:sz w:val="28"/>
          <w:szCs w:val="28"/>
        </w:rPr>
        <w:t xml:space="preserve"> </w:t>
      </w:r>
      <w:r w:rsidR="00053061" w:rsidRPr="00E07E8D">
        <w:rPr>
          <w:rFonts w:ascii="Times New Roman" w:hAnsi="Times New Roman" w:cs="Times New Roman"/>
          <w:sz w:val="28"/>
          <w:szCs w:val="28"/>
        </w:rPr>
        <w:t>текущие</w:t>
      </w:r>
      <w:r w:rsidR="008D1237">
        <w:rPr>
          <w:rFonts w:ascii="Times New Roman" w:hAnsi="Times New Roman" w:cs="Times New Roman"/>
          <w:sz w:val="28"/>
          <w:szCs w:val="28"/>
        </w:rPr>
        <w:t xml:space="preserve"> </w:t>
      </w:r>
      <w:r w:rsidR="00053061" w:rsidRPr="00E07E8D">
        <w:rPr>
          <w:rFonts w:ascii="Times New Roman" w:hAnsi="Times New Roman" w:cs="Times New Roman"/>
          <w:sz w:val="28"/>
          <w:szCs w:val="28"/>
        </w:rPr>
        <w:t>запросы,</w:t>
      </w:r>
      <w:r w:rsidR="008D1237">
        <w:rPr>
          <w:rFonts w:ascii="Times New Roman" w:hAnsi="Times New Roman" w:cs="Times New Roman"/>
          <w:sz w:val="28"/>
          <w:szCs w:val="28"/>
        </w:rPr>
        <w:t xml:space="preserve"> </w:t>
      </w:r>
      <w:r w:rsidR="00053061" w:rsidRPr="00E07E8D">
        <w:rPr>
          <w:rFonts w:ascii="Times New Roman" w:hAnsi="Times New Roman" w:cs="Times New Roman"/>
          <w:sz w:val="28"/>
          <w:szCs w:val="28"/>
        </w:rPr>
        <w:t>но</w:t>
      </w:r>
      <w:r w:rsidR="008D1237">
        <w:rPr>
          <w:rFonts w:ascii="Times New Roman" w:hAnsi="Times New Roman" w:cs="Times New Roman"/>
          <w:sz w:val="28"/>
          <w:szCs w:val="28"/>
        </w:rPr>
        <w:t xml:space="preserve"> </w:t>
      </w:r>
      <w:r w:rsidR="00053061" w:rsidRPr="00E07E8D">
        <w:rPr>
          <w:rFonts w:ascii="Times New Roman" w:hAnsi="Times New Roman" w:cs="Times New Roman"/>
          <w:sz w:val="28"/>
          <w:szCs w:val="28"/>
        </w:rPr>
        <w:t>и</w:t>
      </w:r>
      <w:r w:rsidR="008D1237">
        <w:rPr>
          <w:rFonts w:ascii="Times New Roman" w:hAnsi="Times New Roman" w:cs="Times New Roman"/>
          <w:sz w:val="28"/>
          <w:szCs w:val="28"/>
        </w:rPr>
        <w:t xml:space="preserve"> </w:t>
      </w:r>
      <w:r w:rsidR="00053061" w:rsidRPr="00E07E8D">
        <w:rPr>
          <w:rFonts w:ascii="Times New Roman" w:hAnsi="Times New Roman" w:cs="Times New Roman"/>
          <w:sz w:val="28"/>
          <w:szCs w:val="28"/>
        </w:rPr>
        <w:t>создает</w:t>
      </w:r>
      <w:r w:rsidR="008D1237">
        <w:rPr>
          <w:rFonts w:ascii="Times New Roman" w:hAnsi="Times New Roman" w:cs="Times New Roman"/>
          <w:sz w:val="28"/>
          <w:szCs w:val="28"/>
        </w:rPr>
        <w:t xml:space="preserve"> </w:t>
      </w:r>
      <w:r w:rsidR="00053061" w:rsidRPr="00E07E8D">
        <w:rPr>
          <w:rFonts w:ascii="Times New Roman" w:hAnsi="Times New Roman" w:cs="Times New Roman"/>
          <w:sz w:val="28"/>
          <w:szCs w:val="28"/>
        </w:rPr>
        <w:t>предпосылки</w:t>
      </w:r>
      <w:r w:rsidR="008D1237">
        <w:rPr>
          <w:rFonts w:ascii="Times New Roman" w:hAnsi="Times New Roman" w:cs="Times New Roman"/>
          <w:sz w:val="28"/>
          <w:szCs w:val="28"/>
        </w:rPr>
        <w:t xml:space="preserve"> </w:t>
      </w:r>
      <w:r w:rsidR="00053061" w:rsidRPr="00E07E8D">
        <w:rPr>
          <w:rFonts w:ascii="Times New Roman" w:hAnsi="Times New Roman" w:cs="Times New Roman"/>
          <w:sz w:val="28"/>
          <w:szCs w:val="28"/>
        </w:rPr>
        <w:t>для</w:t>
      </w:r>
      <w:r w:rsidR="008D1237">
        <w:rPr>
          <w:rFonts w:ascii="Times New Roman" w:hAnsi="Times New Roman" w:cs="Times New Roman"/>
          <w:sz w:val="28"/>
          <w:szCs w:val="28"/>
        </w:rPr>
        <w:t xml:space="preserve"> </w:t>
      </w:r>
      <w:r w:rsidR="00053061" w:rsidRPr="00E07E8D">
        <w:rPr>
          <w:rFonts w:ascii="Times New Roman" w:hAnsi="Times New Roman" w:cs="Times New Roman"/>
          <w:sz w:val="28"/>
          <w:szCs w:val="28"/>
        </w:rPr>
        <w:t>проектирования</w:t>
      </w:r>
      <w:r w:rsidR="008D1237">
        <w:rPr>
          <w:rFonts w:ascii="Times New Roman" w:hAnsi="Times New Roman" w:cs="Times New Roman"/>
          <w:sz w:val="28"/>
          <w:szCs w:val="28"/>
        </w:rPr>
        <w:t xml:space="preserve"> </w:t>
      </w:r>
      <w:r w:rsidR="00053061" w:rsidRPr="00E07E8D">
        <w:rPr>
          <w:rFonts w:ascii="Times New Roman" w:hAnsi="Times New Roman" w:cs="Times New Roman"/>
          <w:sz w:val="28"/>
          <w:szCs w:val="28"/>
        </w:rPr>
        <w:t>целостного</w:t>
      </w:r>
      <w:r w:rsidR="008D1237">
        <w:rPr>
          <w:rFonts w:ascii="Times New Roman" w:hAnsi="Times New Roman" w:cs="Times New Roman"/>
          <w:sz w:val="28"/>
          <w:szCs w:val="28"/>
        </w:rPr>
        <w:t xml:space="preserve"> </w:t>
      </w:r>
      <w:r w:rsidR="00053061" w:rsidRPr="00E07E8D">
        <w:rPr>
          <w:rFonts w:ascii="Times New Roman" w:hAnsi="Times New Roman" w:cs="Times New Roman"/>
          <w:sz w:val="28"/>
          <w:szCs w:val="28"/>
        </w:rPr>
        <w:t>видения.</w:t>
      </w:r>
    </w:p>
    <w:p w:rsidR="00053061" w:rsidRDefault="00053061" w:rsidP="00547E22">
      <w:pPr>
        <w:pStyle w:val="a3"/>
        <w:widowControl w:val="0"/>
        <w:rPr>
          <w:rFonts w:ascii="Times New Roman" w:hAnsi="Times New Roman" w:cs="Times New Roman"/>
          <w:sz w:val="28"/>
          <w:szCs w:val="28"/>
        </w:rPr>
      </w:pPr>
    </w:p>
    <w:p w:rsidR="006F2023" w:rsidRPr="003F25F7" w:rsidRDefault="006F2023" w:rsidP="00547E22">
      <w:pPr>
        <w:pStyle w:val="a3"/>
        <w:widowControl w:val="0"/>
        <w:jc w:val="center"/>
        <w:rPr>
          <w:rFonts w:ascii="Times New Roman" w:hAnsi="Times New Roman" w:cs="Times New Roman"/>
          <w:b/>
          <w:i/>
          <w:sz w:val="28"/>
          <w:szCs w:val="28"/>
        </w:rPr>
      </w:pPr>
      <w:r w:rsidRPr="003F25F7">
        <w:rPr>
          <w:rFonts w:ascii="Times New Roman" w:hAnsi="Times New Roman" w:cs="Times New Roman"/>
          <w:b/>
          <w:i/>
          <w:sz w:val="28"/>
          <w:szCs w:val="28"/>
        </w:rPr>
        <w:t>Литература</w:t>
      </w:r>
      <w:r w:rsidR="008D1237" w:rsidRPr="003F25F7">
        <w:rPr>
          <w:rFonts w:ascii="Times New Roman" w:hAnsi="Times New Roman" w:cs="Times New Roman"/>
          <w:b/>
          <w:i/>
          <w:sz w:val="28"/>
          <w:szCs w:val="28"/>
        </w:rPr>
        <w:t xml:space="preserve"> </w:t>
      </w:r>
      <w:r w:rsidRPr="003F25F7">
        <w:rPr>
          <w:rFonts w:ascii="Times New Roman" w:hAnsi="Times New Roman" w:cs="Times New Roman"/>
          <w:b/>
          <w:i/>
          <w:sz w:val="28"/>
          <w:szCs w:val="28"/>
        </w:rPr>
        <w:t>и</w:t>
      </w:r>
      <w:r w:rsidR="008D1237" w:rsidRPr="003F25F7">
        <w:rPr>
          <w:rFonts w:ascii="Times New Roman" w:hAnsi="Times New Roman" w:cs="Times New Roman"/>
          <w:b/>
          <w:i/>
          <w:sz w:val="28"/>
          <w:szCs w:val="28"/>
        </w:rPr>
        <w:t xml:space="preserve"> </w:t>
      </w:r>
      <w:r w:rsidRPr="003F25F7">
        <w:rPr>
          <w:rFonts w:ascii="Times New Roman" w:hAnsi="Times New Roman" w:cs="Times New Roman"/>
          <w:b/>
          <w:i/>
          <w:sz w:val="28"/>
          <w:szCs w:val="28"/>
        </w:rPr>
        <w:t>источники:</w:t>
      </w:r>
    </w:p>
    <w:p w:rsidR="00921735" w:rsidRPr="006F2023" w:rsidRDefault="00921735" w:rsidP="00547E22">
      <w:pPr>
        <w:pStyle w:val="a3"/>
        <w:widowControl w:val="0"/>
        <w:jc w:val="center"/>
        <w:rPr>
          <w:rFonts w:ascii="Times New Roman" w:hAnsi="Times New Roman" w:cs="Times New Roman"/>
          <w:b/>
          <w:sz w:val="28"/>
          <w:szCs w:val="28"/>
        </w:rPr>
      </w:pPr>
    </w:p>
    <w:p w:rsidR="006F2023" w:rsidRPr="007F01C2" w:rsidRDefault="006D4BD0" w:rsidP="00547E22">
      <w:pPr>
        <w:pStyle w:val="a3"/>
        <w:widowControl w:val="0"/>
        <w:numPr>
          <w:ilvl w:val="0"/>
          <w:numId w:val="3"/>
        </w:numPr>
        <w:tabs>
          <w:tab w:val="left" w:pos="993"/>
        </w:tabs>
        <w:ind w:left="0" w:firstLine="709"/>
        <w:jc w:val="both"/>
        <w:rPr>
          <w:rFonts w:ascii="Times New Roman" w:hAnsi="Times New Roman" w:cs="Times New Roman"/>
          <w:i/>
          <w:sz w:val="28"/>
          <w:szCs w:val="28"/>
        </w:rPr>
      </w:pPr>
      <w:r w:rsidRPr="007F01C2">
        <w:rPr>
          <w:rFonts w:ascii="Times New Roman" w:hAnsi="Times New Roman" w:cs="Times New Roman"/>
          <w:i/>
          <w:sz w:val="28"/>
          <w:szCs w:val="28"/>
        </w:rPr>
        <w:t>О</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стратегическом</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планировании</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в</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Российской</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Федерации</w:t>
      </w:r>
      <w:r w:rsidR="003F25F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w:t>
      </w:r>
      <w:r w:rsidR="003F25F7" w:rsidRPr="007F01C2">
        <w:rPr>
          <w:rFonts w:ascii="Times New Roman" w:hAnsi="Times New Roman" w:cs="Times New Roman"/>
          <w:i/>
          <w:sz w:val="28"/>
          <w:szCs w:val="28"/>
        </w:rPr>
        <w:t xml:space="preserve"> </w:t>
      </w:r>
      <w:r w:rsidR="002775FE" w:rsidRPr="007F01C2">
        <w:rPr>
          <w:rFonts w:ascii="Times New Roman" w:hAnsi="Times New Roman" w:cs="Times New Roman"/>
          <w:i/>
          <w:sz w:val="28"/>
          <w:szCs w:val="28"/>
        </w:rPr>
        <w:t>ф</w:t>
      </w:r>
      <w:r w:rsidR="001804AF" w:rsidRPr="007F01C2">
        <w:rPr>
          <w:rFonts w:ascii="Times New Roman" w:hAnsi="Times New Roman" w:cs="Times New Roman"/>
          <w:i/>
          <w:sz w:val="28"/>
          <w:szCs w:val="28"/>
        </w:rPr>
        <w:t>едер</w:t>
      </w:r>
      <w:r w:rsidR="002775FE"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007B6540" w:rsidRPr="007F01C2">
        <w:rPr>
          <w:rFonts w:ascii="Times New Roman" w:hAnsi="Times New Roman" w:cs="Times New Roman"/>
          <w:i/>
          <w:sz w:val="28"/>
          <w:szCs w:val="28"/>
        </w:rPr>
        <w:t>закон</w:t>
      </w:r>
      <w:r w:rsidR="008D1237" w:rsidRPr="007F01C2">
        <w:rPr>
          <w:rFonts w:ascii="Times New Roman" w:hAnsi="Times New Roman" w:cs="Times New Roman"/>
          <w:i/>
          <w:sz w:val="28"/>
          <w:szCs w:val="28"/>
        </w:rPr>
        <w:t xml:space="preserve"> </w:t>
      </w:r>
      <w:r w:rsidR="001804AF" w:rsidRPr="007F01C2">
        <w:rPr>
          <w:rFonts w:ascii="Times New Roman" w:hAnsi="Times New Roman" w:cs="Times New Roman"/>
          <w:i/>
          <w:sz w:val="28"/>
          <w:szCs w:val="28"/>
        </w:rPr>
        <w:t>от</w:t>
      </w:r>
      <w:r w:rsidR="008D1237" w:rsidRPr="007F01C2">
        <w:rPr>
          <w:rFonts w:ascii="Times New Roman" w:hAnsi="Times New Roman" w:cs="Times New Roman"/>
          <w:i/>
          <w:sz w:val="28"/>
          <w:szCs w:val="28"/>
        </w:rPr>
        <w:t xml:space="preserve"> </w:t>
      </w:r>
      <w:r w:rsidR="001804AF" w:rsidRPr="007F01C2">
        <w:rPr>
          <w:rFonts w:ascii="Times New Roman" w:hAnsi="Times New Roman" w:cs="Times New Roman"/>
          <w:i/>
          <w:sz w:val="28"/>
          <w:szCs w:val="28"/>
        </w:rPr>
        <w:t>28</w:t>
      </w:r>
      <w:r w:rsidR="008D1237" w:rsidRPr="007F01C2">
        <w:rPr>
          <w:rFonts w:ascii="Times New Roman" w:hAnsi="Times New Roman" w:cs="Times New Roman"/>
          <w:i/>
          <w:sz w:val="28"/>
          <w:szCs w:val="28"/>
        </w:rPr>
        <w:t xml:space="preserve"> </w:t>
      </w:r>
      <w:r w:rsidR="001804AF" w:rsidRPr="007F01C2">
        <w:rPr>
          <w:rFonts w:ascii="Times New Roman" w:hAnsi="Times New Roman" w:cs="Times New Roman"/>
          <w:i/>
          <w:sz w:val="28"/>
          <w:szCs w:val="28"/>
        </w:rPr>
        <w:t>июня</w:t>
      </w:r>
      <w:r w:rsidR="008D1237" w:rsidRPr="007F01C2">
        <w:rPr>
          <w:rFonts w:ascii="Times New Roman" w:hAnsi="Times New Roman" w:cs="Times New Roman"/>
          <w:i/>
          <w:sz w:val="28"/>
          <w:szCs w:val="28"/>
        </w:rPr>
        <w:t xml:space="preserve"> </w:t>
      </w:r>
      <w:r w:rsidR="001804AF" w:rsidRPr="007F01C2">
        <w:rPr>
          <w:rFonts w:ascii="Times New Roman" w:hAnsi="Times New Roman" w:cs="Times New Roman"/>
          <w:i/>
          <w:sz w:val="28"/>
          <w:szCs w:val="28"/>
        </w:rPr>
        <w:t>2014</w:t>
      </w:r>
      <w:r w:rsidR="008D1237" w:rsidRPr="007F01C2">
        <w:rPr>
          <w:rFonts w:ascii="Times New Roman" w:hAnsi="Times New Roman" w:cs="Times New Roman"/>
          <w:i/>
          <w:sz w:val="28"/>
          <w:szCs w:val="28"/>
        </w:rPr>
        <w:t xml:space="preserve"> </w:t>
      </w:r>
      <w:r w:rsidR="002775FE" w:rsidRPr="007F01C2">
        <w:rPr>
          <w:rFonts w:ascii="Times New Roman" w:hAnsi="Times New Roman" w:cs="Times New Roman"/>
          <w:i/>
          <w:sz w:val="28"/>
          <w:szCs w:val="28"/>
        </w:rPr>
        <w:t>г.</w:t>
      </w:r>
      <w:r w:rsidR="008D1237" w:rsidRPr="007F01C2">
        <w:rPr>
          <w:rFonts w:ascii="Times New Roman" w:hAnsi="Times New Roman" w:cs="Times New Roman"/>
          <w:i/>
          <w:sz w:val="28"/>
          <w:szCs w:val="28"/>
        </w:rPr>
        <w:t xml:space="preserve"> </w:t>
      </w:r>
      <w:r w:rsidR="003F25F7"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002775FE" w:rsidRPr="007F01C2">
        <w:rPr>
          <w:rFonts w:ascii="Times New Roman" w:hAnsi="Times New Roman" w:cs="Times New Roman"/>
          <w:i/>
          <w:sz w:val="28"/>
          <w:szCs w:val="28"/>
        </w:rPr>
        <w:t>172-ФЗ</w:t>
      </w:r>
      <w:r w:rsidR="008D1237" w:rsidRPr="007F01C2">
        <w:rPr>
          <w:rFonts w:ascii="Times New Roman" w:hAnsi="Times New Roman" w:cs="Times New Roman"/>
          <w:i/>
          <w:sz w:val="28"/>
          <w:szCs w:val="28"/>
        </w:rPr>
        <w:t xml:space="preserve"> </w:t>
      </w:r>
      <w:r w:rsidR="002775FE"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002775FE" w:rsidRPr="007F01C2">
        <w:rPr>
          <w:rFonts w:ascii="Times New Roman" w:hAnsi="Times New Roman" w:cs="Times New Roman"/>
          <w:i/>
          <w:sz w:val="28"/>
          <w:szCs w:val="28"/>
        </w:rPr>
        <w:t>Собрание</w:t>
      </w:r>
      <w:r w:rsidR="008D1237" w:rsidRPr="007F01C2">
        <w:rPr>
          <w:rFonts w:ascii="Times New Roman" w:hAnsi="Times New Roman" w:cs="Times New Roman"/>
          <w:i/>
          <w:sz w:val="28"/>
          <w:szCs w:val="28"/>
        </w:rPr>
        <w:t xml:space="preserve"> </w:t>
      </w:r>
      <w:r w:rsidR="002775FE" w:rsidRPr="007F01C2">
        <w:rPr>
          <w:rFonts w:ascii="Times New Roman" w:hAnsi="Times New Roman" w:cs="Times New Roman"/>
          <w:i/>
          <w:sz w:val="28"/>
          <w:szCs w:val="28"/>
        </w:rPr>
        <w:t>законодательства</w:t>
      </w:r>
      <w:r w:rsidR="008D1237" w:rsidRPr="007F01C2">
        <w:rPr>
          <w:rFonts w:ascii="Times New Roman" w:hAnsi="Times New Roman" w:cs="Times New Roman"/>
          <w:i/>
          <w:sz w:val="28"/>
          <w:szCs w:val="28"/>
        </w:rPr>
        <w:t xml:space="preserve"> </w:t>
      </w:r>
      <w:r w:rsidR="002775FE" w:rsidRPr="007F01C2">
        <w:rPr>
          <w:rFonts w:ascii="Times New Roman" w:hAnsi="Times New Roman" w:cs="Times New Roman"/>
          <w:i/>
          <w:sz w:val="28"/>
          <w:szCs w:val="28"/>
        </w:rPr>
        <w:t>РФ</w:t>
      </w:r>
      <w:r w:rsidR="008D1237" w:rsidRPr="007F01C2">
        <w:rPr>
          <w:rFonts w:ascii="Times New Roman" w:hAnsi="Times New Roman" w:cs="Times New Roman"/>
          <w:i/>
          <w:sz w:val="28"/>
          <w:szCs w:val="28"/>
        </w:rPr>
        <w:t xml:space="preserve"> </w:t>
      </w:r>
      <w:r w:rsidR="002775FE" w:rsidRPr="007F01C2">
        <w:rPr>
          <w:rFonts w:ascii="Times New Roman" w:hAnsi="Times New Roman" w:cs="Times New Roman"/>
          <w:i/>
          <w:sz w:val="28"/>
          <w:szCs w:val="28"/>
        </w:rPr>
        <w:t>от</w:t>
      </w:r>
      <w:r w:rsidR="008D1237" w:rsidRPr="007F01C2">
        <w:rPr>
          <w:rFonts w:ascii="Times New Roman" w:hAnsi="Times New Roman" w:cs="Times New Roman"/>
          <w:i/>
          <w:sz w:val="28"/>
          <w:szCs w:val="28"/>
        </w:rPr>
        <w:t xml:space="preserve"> </w:t>
      </w:r>
      <w:r w:rsidR="002775FE" w:rsidRPr="007F01C2">
        <w:rPr>
          <w:rFonts w:ascii="Times New Roman" w:hAnsi="Times New Roman" w:cs="Times New Roman"/>
          <w:i/>
          <w:sz w:val="28"/>
          <w:szCs w:val="28"/>
        </w:rPr>
        <w:t>30.06.2014.</w:t>
      </w:r>
      <w:r w:rsidR="008D1237" w:rsidRPr="007F01C2">
        <w:rPr>
          <w:rFonts w:ascii="Times New Roman" w:hAnsi="Times New Roman" w:cs="Times New Roman"/>
          <w:i/>
          <w:sz w:val="28"/>
          <w:szCs w:val="28"/>
        </w:rPr>
        <w:t xml:space="preserve"> </w:t>
      </w:r>
      <w:r w:rsidR="002775FE"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003F25F7"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002775FE" w:rsidRPr="007F01C2">
        <w:rPr>
          <w:rFonts w:ascii="Times New Roman" w:hAnsi="Times New Roman" w:cs="Times New Roman"/>
          <w:i/>
          <w:sz w:val="28"/>
          <w:szCs w:val="28"/>
        </w:rPr>
        <w:t>26</w:t>
      </w:r>
      <w:r w:rsidR="008D1237" w:rsidRPr="007F01C2">
        <w:rPr>
          <w:rFonts w:ascii="Times New Roman" w:hAnsi="Times New Roman" w:cs="Times New Roman"/>
          <w:i/>
          <w:sz w:val="28"/>
          <w:szCs w:val="28"/>
        </w:rPr>
        <w:t xml:space="preserve"> </w:t>
      </w:r>
      <w:r w:rsidR="002775FE" w:rsidRPr="007F01C2">
        <w:rPr>
          <w:rFonts w:ascii="Times New Roman" w:hAnsi="Times New Roman" w:cs="Times New Roman"/>
          <w:i/>
          <w:sz w:val="28"/>
          <w:szCs w:val="28"/>
        </w:rPr>
        <w:t>(часть</w:t>
      </w:r>
      <w:r w:rsidR="008D1237" w:rsidRPr="007F01C2">
        <w:rPr>
          <w:rFonts w:ascii="Times New Roman" w:hAnsi="Times New Roman" w:cs="Times New Roman"/>
          <w:i/>
          <w:sz w:val="28"/>
          <w:szCs w:val="28"/>
        </w:rPr>
        <w:t xml:space="preserve"> </w:t>
      </w:r>
      <w:r w:rsidR="002775FE" w:rsidRPr="007F01C2">
        <w:rPr>
          <w:rFonts w:ascii="Times New Roman" w:hAnsi="Times New Roman" w:cs="Times New Roman"/>
          <w:i/>
          <w:sz w:val="28"/>
          <w:szCs w:val="28"/>
        </w:rPr>
        <w:t>I).</w:t>
      </w:r>
      <w:r w:rsidR="008D1237" w:rsidRPr="007F01C2">
        <w:rPr>
          <w:rFonts w:ascii="Times New Roman" w:hAnsi="Times New Roman" w:cs="Times New Roman"/>
          <w:i/>
          <w:sz w:val="28"/>
          <w:szCs w:val="28"/>
        </w:rPr>
        <w:t xml:space="preserve"> </w:t>
      </w:r>
      <w:r w:rsidR="002775FE"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002775FE" w:rsidRPr="007F01C2">
        <w:rPr>
          <w:rFonts w:ascii="Times New Roman" w:hAnsi="Times New Roman" w:cs="Times New Roman"/>
          <w:i/>
          <w:sz w:val="28"/>
          <w:szCs w:val="28"/>
        </w:rPr>
        <w:t>Ст.</w:t>
      </w:r>
      <w:r w:rsidR="008D1237" w:rsidRPr="007F01C2">
        <w:rPr>
          <w:rFonts w:ascii="Times New Roman" w:hAnsi="Times New Roman" w:cs="Times New Roman"/>
          <w:i/>
          <w:sz w:val="28"/>
          <w:szCs w:val="28"/>
        </w:rPr>
        <w:t xml:space="preserve"> </w:t>
      </w:r>
      <w:r w:rsidR="002775FE" w:rsidRPr="007F01C2">
        <w:rPr>
          <w:rFonts w:ascii="Times New Roman" w:hAnsi="Times New Roman" w:cs="Times New Roman"/>
          <w:i/>
          <w:sz w:val="28"/>
          <w:szCs w:val="28"/>
        </w:rPr>
        <w:t>3378</w:t>
      </w:r>
      <w:r w:rsidR="003F25F7" w:rsidRPr="007F01C2">
        <w:rPr>
          <w:rFonts w:ascii="Times New Roman" w:hAnsi="Times New Roman" w:cs="Times New Roman"/>
          <w:i/>
          <w:sz w:val="28"/>
          <w:szCs w:val="28"/>
        </w:rPr>
        <w:t>.</w:t>
      </w:r>
    </w:p>
    <w:p w:rsidR="00680461" w:rsidRPr="007F01C2" w:rsidRDefault="00680461" w:rsidP="00547E22">
      <w:pPr>
        <w:pStyle w:val="a3"/>
        <w:widowControl w:val="0"/>
        <w:numPr>
          <w:ilvl w:val="0"/>
          <w:numId w:val="3"/>
        </w:numPr>
        <w:tabs>
          <w:tab w:val="left" w:pos="993"/>
        </w:tabs>
        <w:ind w:left="0" w:firstLine="709"/>
        <w:jc w:val="both"/>
        <w:rPr>
          <w:rFonts w:ascii="Times New Roman" w:hAnsi="Times New Roman" w:cs="Times New Roman"/>
          <w:i/>
          <w:sz w:val="28"/>
          <w:szCs w:val="28"/>
        </w:rPr>
      </w:pPr>
      <w:r w:rsidRPr="007F01C2">
        <w:rPr>
          <w:rFonts w:ascii="Times New Roman" w:hAnsi="Times New Roman" w:cs="Times New Roman"/>
          <w:i/>
          <w:sz w:val="28"/>
          <w:szCs w:val="28"/>
        </w:rPr>
        <w:t>Бюджетный</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кодекс</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Российской</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Федерации</w:t>
      </w:r>
      <w:r w:rsidR="008D1237" w:rsidRPr="007F01C2">
        <w:rPr>
          <w:rFonts w:ascii="Times New Roman" w:hAnsi="Times New Roman" w:cs="Times New Roman"/>
          <w:i/>
          <w:sz w:val="28"/>
          <w:szCs w:val="28"/>
        </w:rPr>
        <w:t xml:space="preserve"> </w:t>
      </w:r>
      <w:r w:rsidR="00932164" w:rsidRPr="007F01C2">
        <w:rPr>
          <w:rFonts w:ascii="Times New Roman" w:hAnsi="Times New Roman" w:cs="Times New Roman"/>
          <w:i/>
          <w:sz w:val="28"/>
          <w:szCs w:val="28"/>
        </w:rPr>
        <w:t>:</w:t>
      </w:r>
      <w:r w:rsidR="003F25F7" w:rsidRPr="007F01C2">
        <w:rPr>
          <w:rFonts w:ascii="Times New Roman" w:hAnsi="Times New Roman" w:cs="Times New Roman"/>
          <w:i/>
          <w:sz w:val="28"/>
          <w:szCs w:val="28"/>
        </w:rPr>
        <w:t xml:space="preserve"> </w:t>
      </w:r>
      <w:r w:rsidR="00932164" w:rsidRPr="007F01C2">
        <w:rPr>
          <w:rFonts w:ascii="Times New Roman" w:hAnsi="Times New Roman" w:cs="Times New Roman"/>
          <w:i/>
          <w:sz w:val="28"/>
          <w:szCs w:val="28"/>
        </w:rPr>
        <w:t>федер.</w:t>
      </w:r>
      <w:r w:rsidR="008D1237" w:rsidRPr="007F01C2">
        <w:rPr>
          <w:rFonts w:ascii="Times New Roman" w:hAnsi="Times New Roman" w:cs="Times New Roman"/>
          <w:i/>
          <w:sz w:val="28"/>
          <w:szCs w:val="28"/>
        </w:rPr>
        <w:t xml:space="preserve"> </w:t>
      </w:r>
      <w:r w:rsidR="00932164" w:rsidRPr="007F01C2">
        <w:rPr>
          <w:rFonts w:ascii="Times New Roman" w:hAnsi="Times New Roman" w:cs="Times New Roman"/>
          <w:i/>
          <w:sz w:val="28"/>
          <w:szCs w:val="28"/>
        </w:rPr>
        <w:t>закон</w:t>
      </w:r>
      <w:r w:rsidR="008D1237" w:rsidRPr="007F01C2">
        <w:rPr>
          <w:rFonts w:ascii="Times New Roman" w:hAnsi="Times New Roman" w:cs="Times New Roman"/>
          <w:i/>
          <w:sz w:val="28"/>
          <w:szCs w:val="28"/>
        </w:rPr>
        <w:t xml:space="preserve"> </w:t>
      </w:r>
      <w:r w:rsidR="00932164" w:rsidRPr="007F01C2">
        <w:rPr>
          <w:rFonts w:ascii="Times New Roman" w:hAnsi="Times New Roman" w:cs="Times New Roman"/>
          <w:i/>
          <w:sz w:val="28"/>
          <w:szCs w:val="28"/>
        </w:rPr>
        <w:t>от</w:t>
      </w:r>
      <w:r w:rsidR="008D1237" w:rsidRPr="007F01C2">
        <w:rPr>
          <w:rFonts w:ascii="Times New Roman" w:hAnsi="Times New Roman" w:cs="Times New Roman"/>
          <w:i/>
          <w:sz w:val="28"/>
          <w:szCs w:val="28"/>
        </w:rPr>
        <w:t xml:space="preserve"> </w:t>
      </w:r>
      <w:r w:rsidR="00932164" w:rsidRPr="007F01C2">
        <w:rPr>
          <w:rFonts w:ascii="Times New Roman" w:hAnsi="Times New Roman" w:cs="Times New Roman"/>
          <w:i/>
          <w:sz w:val="28"/>
          <w:szCs w:val="28"/>
        </w:rPr>
        <w:t>31</w:t>
      </w:r>
      <w:r w:rsidR="008D1237" w:rsidRPr="007F01C2">
        <w:rPr>
          <w:rFonts w:ascii="Times New Roman" w:hAnsi="Times New Roman" w:cs="Times New Roman"/>
          <w:i/>
          <w:sz w:val="28"/>
          <w:szCs w:val="28"/>
        </w:rPr>
        <w:t xml:space="preserve"> </w:t>
      </w:r>
      <w:r w:rsidR="00932164" w:rsidRPr="007F01C2">
        <w:rPr>
          <w:rFonts w:ascii="Times New Roman" w:hAnsi="Times New Roman" w:cs="Times New Roman"/>
          <w:i/>
          <w:sz w:val="28"/>
          <w:szCs w:val="28"/>
        </w:rPr>
        <w:t>июля</w:t>
      </w:r>
      <w:r w:rsidR="008D1237" w:rsidRPr="007F01C2">
        <w:rPr>
          <w:rFonts w:ascii="Times New Roman" w:hAnsi="Times New Roman" w:cs="Times New Roman"/>
          <w:i/>
          <w:sz w:val="28"/>
          <w:szCs w:val="28"/>
        </w:rPr>
        <w:t xml:space="preserve"> </w:t>
      </w:r>
      <w:r w:rsidR="00932164" w:rsidRPr="007F01C2">
        <w:rPr>
          <w:rFonts w:ascii="Times New Roman" w:hAnsi="Times New Roman" w:cs="Times New Roman"/>
          <w:i/>
          <w:sz w:val="28"/>
          <w:szCs w:val="28"/>
        </w:rPr>
        <w:t>1998</w:t>
      </w:r>
      <w:r w:rsidR="008D1237" w:rsidRPr="007F01C2">
        <w:rPr>
          <w:rFonts w:ascii="Times New Roman" w:hAnsi="Times New Roman" w:cs="Times New Roman"/>
          <w:i/>
          <w:sz w:val="28"/>
          <w:szCs w:val="28"/>
        </w:rPr>
        <w:t xml:space="preserve"> </w:t>
      </w:r>
      <w:r w:rsidR="00932164" w:rsidRPr="007F01C2">
        <w:rPr>
          <w:rFonts w:ascii="Times New Roman" w:hAnsi="Times New Roman" w:cs="Times New Roman"/>
          <w:i/>
          <w:sz w:val="28"/>
          <w:szCs w:val="28"/>
        </w:rPr>
        <w:t>г.</w:t>
      </w:r>
      <w:r w:rsidR="008D1237" w:rsidRPr="007F01C2">
        <w:rPr>
          <w:rFonts w:ascii="Times New Roman" w:hAnsi="Times New Roman" w:cs="Times New Roman"/>
          <w:i/>
          <w:sz w:val="28"/>
          <w:szCs w:val="28"/>
        </w:rPr>
        <w:t xml:space="preserve"> </w:t>
      </w:r>
      <w:r w:rsidR="003F25F7"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00932164" w:rsidRPr="007F01C2">
        <w:rPr>
          <w:rFonts w:ascii="Times New Roman" w:hAnsi="Times New Roman" w:cs="Times New Roman"/>
          <w:i/>
          <w:sz w:val="28"/>
          <w:szCs w:val="28"/>
        </w:rPr>
        <w:t>145-ФЗ</w:t>
      </w:r>
      <w:r w:rsidR="008D1237" w:rsidRPr="007F01C2">
        <w:rPr>
          <w:rFonts w:ascii="Times New Roman" w:hAnsi="Times New Roman" w:cs="Times New Roman"/>
          <w:i/>
          <w:sz w:val="28"/>
          <w:szCs w:val="28"/>
        </w:rPr>
        <w:t xml:space="preserve"> </w:t>
      </w:r>
      <w:r w:rsidR="00932164"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Собрание</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законодательства</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РФ</w:t>
      </w:r>
      <w:r w:rsidR="008D1237" w:rsidRPr="007F01C2">
        <w:rPr>
          <w:rFonts w:ascii="Times New Roman" w:hAnsi="Times New Roman" w:cs="Times New Roman"/>
          <w:i/>
          <w:sz w:val="28"/>
          <w:szCs w:val="28"/>
        </w:rPr>
        <w:t xml:space="preserve"> </w:t>
      </w:r>
      <w:r w:rsidR="00932164" w:rsidRPr="007F01C2">
        <w:rPr>
          <w:rFonts w:ascii="Times New Roman" w:hAnsi="Times New Roman" w:cs="Times New Roman"/>
          <w:i/>
          <w:sz w:val="28"/>
          <w:szCs w:val="28"/>
        </w:rPr>
        <w:t>от</w:t>
      </w:r>
      <w:r w:rsidR="008D1237" w:rsidRPr="007F01C2">
        <w:rPr>
          <w:rFonts w:ascii="Times New Roman" w:hAnsi="Times New Roman" w:cs="Times New Roman"/>
          <w:i/>
          <w:sz w:val="28"/>
          <w:szCs w:val="28"/>
        </w:rPr>
        <w:t xml:space="preserve"> </w:t>
      </w:r>
      <w:r w:rsidR="00932164" w:rsidRPr="007F01C2">
        <w:rPr>
          <w:rFonts w:ascii="Times New Roman" w:hAnsi="Times New Roman" w:cs="Times New Roman"/>
          <w:i/>
          <w:sz w:val="28"/>
          <w:szCs w:val="28"/>
        </w:rPr>
        <w:t>03.08.1998.</w:t>
      </w:r>
      <w:r w:rsidR="008D1237" w:rsidRPr="007F01C2">
        <w:rPr>
          <w:rFonts w:ascii="Times New Roman" w:hAnsi="Times New Roman" w:cs="Times New Roman"/>
          <w:i/>
          <w:sz w:val="28"/>
          <w:szCs w:val="28"/>
        </w:rPr>
        <w:t xml:space="preserve"> </w:t>
      </w:r>
      <w:r w:rsidR="00932164"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003F25F7"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31</w:t>
      </w:r>
      <w:r w:rsidR="00932164"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00932164"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00932164" w:rsidRPr="007F01C2">
        <w:rPr>
          <w:rFonts w:ascii="Times New Roman" w:hAnsi="Times New Roman" w:cs="Times New Roman"/>
          <w:i/>
          <w:sz w:val="28"/>
          <w:szCs w:val="28"/>
        </w:rPr>
        <w:t>Ст.</w:t>
      </w:r>
      <w:r w:rsidR="008D1237" w:rsidRPr="007F01C2">
        <w:rPr>
          <w:rFonts w:ascii="Times New Roman" w:hAnsi="Times New Roman" w:cs="Times New Roman"/>
          <w:i/>
          <w:sz w:val="28"/>
          <w:szCs w:val="28"/>
        </w:rPr>
        <w:t xml:space="preserve"> </w:t>
      </w:r>
      <w:r w:rsidR="00932164" w:rsidRPr="007F01C2">
        <w:rPr>
          <w:rFonts w:ascii="Times New Roman" w:hAnsi="Times New Roman" w:cs="Times New Roman"/>
          <w:i/>
          <w:sz w:val="28"/>
          <w:szCs w:val="28"/>
        </w:rPr>
        <w:t>3823</w:t>
      </w:r>
      <w:r w:rsidR="003F25F7" w:rsidRPr="007F01C2">
        <w:rPr>
          <w:rFonts w:ascii="Times New Roman" w:hAnsi="Times New Roman" w:cs="Times New Roman"/>
          <w:i/>
          <w:sz w:val="28"/>
          <w:szCs w:val="28"/>
        </w:rPr>
        <w:t>.</w:t>
      </w:r>
    </w:p>
    <w:p w:rsidR="00AE5A6D" w:rsidRPr="007F01C2" w:rsidRDefault="00AE5A6D" w:rsidP="00547E22">
      <w:pPr>
        <w:pStyle w:val="a3"/>
        <w:widowControl w:val="0"/>
        <w:numPr>
          <w:ilvl w:val="0"/>
          <w:numId w:val="3"/>
        </w:numPr>
        <w:tabs>
          <w:tab w:val="left" w:pos="993"/>
        </w:tabs>
        <w:ind w:left="0" w:firstLine="709"/>
        <w:jc w:val="both"/>
        <w:rPr>
          <w:rFonts w:ascii="Times New Roman" w:hAnsi="Times New Roman" w:cs="Times New Roman"/>
          <w:i/>
          <w:sz w:val="28"/>
          <w:szCs w:val="28"/>
        </w:rPr>
      </w:pPr>
      <w:r w:rsidRPr="007F01C2">
        <w:rPr>
          <w:rFonts w:ascii="Times New Roman" w:hAnsi="Times New Roman" w:cs="Times New Roman"/>
          <w:i/>
          <w:sz w:val="28"/>
          <w:szCs w:val="28"/>
        </w:rPr>
        <w:t>Об</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оценке</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эффективности</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деятельности</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органов</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местного</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самоуправления</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городских</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округов</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и</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муниципальных</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районов</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w:t>
      </w:r>
      <w:r w:rsidR="003F25F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указ</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Президента</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Российской</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Федерации</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от</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28</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апреля</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2008</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г.</w:t>
      </w:r>
      <w:r w:rsidR="008D1237" w:rsidRPr="007F01C2">
        <w:rPr>
          <w:rFonts w:ascii="Times New Roman" w:hAnsi="Times New Roman" w:cs="Times New Roman"/>
          <w:i/>
          <w:sz w:val="28"/>
          <w:szCs w:val="28"/>
        </w:rPr>
        <w:t xml:space="preserve"> </w:t>
      </w:r>
      <w:r w:rsidR="003F25F7"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607</w:t>
      </w:r>
      <w:r w:rsidR="003F25F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Собрание</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законодательства</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РФ</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от</w:t>
      </w:r>
      <w:r w:rsidR="003F25F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05.05.2008.</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003F25F7"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18.</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Ст.</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2003</w:t>
      </w:r>
      <w:r w:rsidR="003F25F7" w:rsidRPr="007F01C2">
        <w:rPr>
          <w:rFonts w:ascii="Times New Roman" w:hAnsi="Times New Roman" w:cs="Times New Roman"/>
          <w:i/>
          <w:sz w:val="28"/>
          <w:szCs w:val="28"/>
        </w:rPr>
        <w:t>.</w:t>
      </w:r>
    </w:p>
    <w:p w:rsidR="001804AF" w:rsidRPr="007F01C2" w:rsidRDefault="002775FE" w:rsidP="00547E22">
      <w:pPr>
        <w:pStyle w:val="a3"/>
        <w:widowControl w:val="0"/>
        <w:numPr>
          <w:ilvl w:val="0"/>
          <w:numId w:val="3"/>
        </w:numPr>
        <w:tabs>
          <w:tab w:val="left" w:pos="993"/>
        </w:tabs>
        <w:ind w:left="0" w:firstLine="709"/>
        <w:jc w:val="both"/>
        <w:rPr>
          <w:rFonts w:ascii="Times New Roman" w:hAnsi="Times New Roman" w:cs="Times New Roman"/>
          <w:i/>
          <w:sz w:val="28"/>
          <w:szCs w:val="28"/>
        </w:rPr>
      </w:pPr>
      <w:r w:rsidRPr="007F01C2">
        <w:rPr>
          <w:rFonts w:ascii="Times New Roman" w:hAnsi="Times New Roman" w:cs="Times New Roman"/>
          <w:i/>
          <w:sz w:val="28"/>
          <w:szCs w:val="28"/>
        </w:rPr>
        <w:t>Об</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утверждении</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Досрочного</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плана</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комплексного</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социально-экономического</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развития</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г.</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Комсомольска-на-Амуре</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w:t>
      </w:r>
      <w:r w:rsidR="003F25F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расп.</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Правительства</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Российской</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Федерации</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от</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18</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апреля</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2016</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г.</w:t>
      </w:r>
      <w:r w:rsidR="008D1237" w:rsidRPr="007F01C2">
        <w:rPr>
          <w:rFonts w:ascii="Times New Roman" w:hAnsi="Times New Roman" w:cs="Times New Roman"/>
          <w:i/>
          <w:sz w:val="28"/>
          <w:szCs w:val="28"/>
        </w:rPr>
        <w:t xml:space="preserve"> </w:t>
      </w:r>
      <w:r w:rsidR="003F25F7"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704-р</w:t>
      </w:r>
      <w:r w:rsidR="003F25F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Собрание</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законодательства</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РФ</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от</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25.04.2016.</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003F25F7"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17.</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Ст.</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2450</w:t>
      </w:r>
      <w:r w:rsidR="003F25F7" w:rsidRPr="007F01C2">
        <w:rPr>
          <w:rFonts w:ascii="Times New Roman" w:hAnsi="Times New Roman" w:cs="Times New Roman"/>
          <w:i/>
          <w:sz w:val="28"/>
          <w:szCs w:val="28"/>
        </w:rPr>
        <w:t>.</w:t>
      </w:r>
    </w:p>
    <w:p w:rsidR="00556955" w:rsidRPr="007F01C2" w:rsidRDefault="00C972DA" w:rsidP="00547E22">
      <w:pPr>
        <w:pStyle w:val="a3"/>
        <w:widowControl w:val="0"/>
        <w:numPr>
          <w:ilvl w:val="0"/>
          <w:numId w:val="3"/>
        </w:numPr>
        <w:tabs>
          <w:tab w:val="left" w:pos="993"/>
        </w:tabs>
        <w:ind w:left="0" w:firstLine="709"/>
        <w:jc w:val="both"/>
        <w:rPr>
          <w:rFonts w:ascii="Times New Roman" w:hAnsi="Times New Roman" w:cs="Times New Roman"/>
          <w:i/>
          <w:sz w:val="28"/>
          <w:szCs w:val="28"/>
        </w:rPr>
      </w:pPr>
      <w:r w:rsidRPr="007F01C2">
        <w:rPr>
          <w:rFonts w:ascii="Times New Roman" w:hAnsi="Times New Roman" w:cs="Times New Roman"/>
          <w:i/>
          <w:sz w:val="28"/>
          <w:szCs w:val="28"/>
        </w:rPr>
        <w:t>Об</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утверждении</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Стратегии</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социально-экономического</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развития</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муниципального</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образования</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городского</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округа</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«Город</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Комсомольск-на-Амуре»</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до</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2032</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г</w:t>
      </w:r>
      <w:r w:rsidR="003F25F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р</w:t>
      </w:r>
      <w:r w:rsidR="00556955" w:rsidRPr="007F01C2">
        <w:rPr>
          <w:rFonts w:ascii="Times New Roman" w:hAnsi="Times New Roman" w:cs="Times New Roman"/>
          <w:i/>
          <w:sz w:val="28"/>
          <w:szCs w:val="28"/>
        </w:rPr>
        <w:t>ешение</w:t>
      </w:r>
      <w:r w:rsidR="008D1237" w:rsidRPr="007F01C2">
        <w:rPr>
          <w:rFonts w:ascii="Times New Roman" w:hAnsi="Times New Roman" w:cs="Times New Roman"/>
          <w:i/>
          <w:sz w:val="28"/>
          <w:szCs w:val="28"/>
        </w:rPr>
        <w:t xml:space="preserve"> </w:t>
      </w:r>
      <w:r w:rsidR="00556955" w:rsidRPr="007F01C2">
        <w:rPr>
          <w:rFonts w:ascii="Times New Roman" w:hAnsi="Times New Roman" w:cs="Times New Roman"/>
          <w:i/>
          <w:sz w:val="28"/>
          <w:szCs w:val="28"/>
        </w:rPr>
        <w:t>Комсомольской-на-Амуре</w:t>
      </w:r>
      <w:r w:rsidR="008D1237" w:rsidRPr="007F01C2">
        <w:rPr>
          <w:rFonts w:ascii="Times New Roman" w:hAnsi="Times New Roman" w:cs="Times New Roman"/>
          <w:i/>
          <w:sz w:val="28"/>
          <w:szCs w:val="28"/>
        </w:rPr>
        <w:t xml:space="preserve"> </w:t>
      </w:r>
      <w:r w:rsidR="00556955" w:rsidRPr="007F01C2">
        <w:rPr>
          <w:rFonts w:ascii="Times New Roman" w:hAnsi="Times New Roman" w:cs="Times New Roman"/>
          <w:i/>
          <w:sz w:val="28"/>
          <w:szCs w:val="28"/>
        </w:rPr>
        <w:t>городской</w:t>
      </w:r>
      <w:r w:rsidR="008D1237" w:rsidRPr="007F01C2">
        <w:rPr>
          <w:rFonts w:ascii="Times New Roman" w:hAnsi="Times New Roman" w:cs="Times New Roman"/>
          <w:i/>
          <w:sz w:val="28"/>
          <w:szCs w:val="28"/>
        </w:rPr>
        <w:t xml:space="preserve"> </w:t>
      </w:r>
      <w:r w:rsidR="00556955" w:rsidRPr="007F01C2">
        <w:rPr>
          <w:rFonts w:ascii="Times New Roman" w:hAnsi="Times New Roman" w:cs="Times New Roman"/>
          <w:i/>
          <w:sz w:val="28"/>
          <w:szCs w:val="28"/>
        </w:rPr>
        <w:t>Думы</w:t>
      </w:r>
      <w:r w:rsidR="008D1237" w:rsidRPr="007F01C2">
        <w:rPr>
          <w:rFonts w:ascii="Times New Roman" w:hAnsi="Times New Roman" w:cs="Times New Roman"/>
          <w:i/>
          <w:sz w:val="28"/>
          <w:szCs w:val="28"/>
        </w:rPr>
        <w:t xml:space="preserve"> </w:t>
      </w:r>
      <w:r w:rsidR="00556955" w:rsidRPr="007F01C2">
        <w:rPr>
          <w:rFonts w:ascii="Times New Roman" w:hAnsi="Times New Roman" w:cs="Times New Roman"/>
          <w:i/>
          <w:sz w:val="28"/>
          <w:szCs w:val="28"/>
        </w:rPr>
        <w:t>от</w:t>
      </w:r>
      <w:r w:rsidR="008D1237" w:rsidRPr="007F01C2">
        <w:rPr>
          <w:rFonts w:ascii="Times New Roman" w:hAnsi="Times New Roman" w:cs="Times New Roman"/>
          <w:i/>
          <w:sz w:val="28"/>
          <w:szCs w:val="28"/>
        </w:rPr>
        <w:t xml:space="preserve"> </w:t>
      </w:r>
      <w:r w:rsidR="00556955" w:rsidRPr="007F01C2">
        <w:rPr>
          <w:rFonts w:ascii="Times New Roman" w:hAnsi="Times New Roman" w:cs="Times New Roman"/>
          <w:i/>
          <w:sz w:val="28"/>
          <w:szCs w:val="28"/>
        </w:rPr>
        <w:t>28</w:t>
      </w:r>
      <w:r w:rsidR="008D1237" w:rsidRPr="007F01C2">
        <w:rPr>
          <w:rFonts w:ascii="Times New Roman" w:hAnsi="Times New Roman" w:cs="Times New Roman"/>
          <w:i/>
          <w:sz w:val="28"/>
          <w:szCs w:val="28"/>
        </w:rPr>
        <w:t xml:space="preserve"> </w:t>
      </w:r>
      <w:r w:rsidR="00556955" w:rsidRPr="007F01C2">
        <w:rPr>
          <w:rFonts w:ascii="Times New Roman" w:hAnsi="Times New Roman" w:cs="Times New Roman"/>
          <w:i/>
          <w:sz w:val="28"/>
          <w:szCs w:val="28"/>
        </w:rPr>
        <w:t>декабря</w:t>
      </w:r>
      <w:r w:rsidR="008D1237" w:rsidRPr="007F01C2">
        <w:rPr>
          <w:rFonts w:ascii="Times New Roman" w:hAnsi="Times New Roman" w:cs="Times New Roman"/>
          <w:i/>
          <w:sz w:val="28"/>
          <w:szCs w:val="28"/>
        </w:rPr>
        <w:t xml:space="preserve"> </w:t>
      </w:r>
      <w:r w:rsidR="00556955" w:rsidRPr="007F01C2">
        <w:rPr>
          <w:rFonts w:ascii="Times New Roman" w:hAnsi="Times New Roman" w:cs="Times New Roman"/>
          <w:i/>
          <w:sz w:val="28"/>
          <w:szCs w:val="28"/>
        </w:rPr>
        <w:t>2016</w:t>
      </w:r>
      <w:r w:rsidR="008D1237" w:rsidRPr="007F01C2">
        <w:rPr>
          <w:rFonts w:ascii="Times New Roman" w:hAnsi="Times New Roman" w:cs="Times New Roman"/>
          <w:i/>
          <w:sz w:val="28"/>
          <w:szCs w:val="28"/>
        </w:rPr>
        <w:t xml:space="preserve"> </w:t>
      </w:r>
      <w:r w:rsidR="00556955" w:rsidRPr="007F01C2">
        <w:rPr>
          <w:rFonts w:ascii="Times New Roman" w:hAnsi="Times New Roman" w:cs="Times New Roman"/>
          <w:i/>
          <w:sz w:val="28"/>
          <w:szCs w:val="28"/>
        </w:rPr>
        <w:t>г.</w:t>
      </w:r>
      <w:r w:rsidR="008D1237" w:rsidRPr="007F01C2">
        <w:rPr>
          <w:rFonts w:ascii="Times New Roman" w:hAnsi="Times New Roman" w:cs="Times New Roman"/>
          <w:i/>
          <w:sz w:val="28"/>
          <w:szCs w:val="28"/>
        </w:rPr>
        <w:t xml:space="preserve"> </w:t>
      </w:r>
      <w:r w:rsidR="003F25F7"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00556955" w:rsidRPr="007F01C2">
        <w:rPr>
          <w:rFonts w:ascii="Times New Roman" w:hAnsi="Times New Roman" w:cs="Times New Roman"/>
          <w:i/>
          <w:sz w:val="28"/>
          <w:szCs w:val="28"/>
        </w:rPr>
        <w:t>116</w:t>
      </w:r>
      <w:r w:rsidR="009D22A6" w:rsidRPr="007F01C2">
        <w:rPr>
          <w:rFonts w:ascii="Times New Roman" w:hAnsi="Times New Roman" w:cs="Times New Roman"/>
          <w:i/>
          <w:sz w:val="28"/>
          <w:szCs w:val="28"/>
        </w:rPr>
        <w:t>.</w:t>
      </w:r>
      <w:r w:rsidR="003F25F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005E2C5C" w:rsidRPr="007F01C2">
        <w:rPr>
          <w:rFonts w:ascii="Times New Roman" w:hAnsi="Times New Roman" w:cs="Times New Roman"/>
          <w:i/>
          <w:sz w:val="28"/>
          <w:szCs w:val="28"/>
        </w:rPr>
        <w:t>внутр.</w:t>
      </w:r>
      <w:r w:rsidR="008D1237" w:rsidRPr="007F01C2">
        <w:rPr>
          <w:rFonts w:ascii="Times New Roman" w:hAnsi="Times New Roman" w:cs="Times New Roman"/>
          <w:i/>
          <w:sz w:val="28"/>
          <w:szCs w:val="28"/>
        </w:rPr>
        <w:t xml:space="preserve"> </w:t>
      </w:r>
      <w:r w:rsidR="003F25F7" w:rsidRPr="007F01C2">
        <w:rPr>
          <w:rFonts w:ascii="Times New Roman" w:hAnsi="Times New Roman" w:cs="Times New Roman"/>
          <w:i/>
          <w:sz w:val="28"/>
          <w:szCs w:val="28"/>
        </w:rPr>
        <w:t>д</w:t>
      </w:r>
      <w:r w:rsidR="005E2C5C" w:rsidRPr="007F01C2">
        <w:rPr>
          <w:rFonts w:ascii="Times New Roman" w:hAnsi="Times New Roman" w:cs="Times New Roman"/>
          <w:i/>
          <w:sz w:val="28"/>
          <w:szCs w:val="28"/>
        </w:rPr>
        <w:t>окумент</w:t>
      </w:r>
      <w:r w:rsidR="003F25F7" w:rsidRPr="007F01C2">
        <w:rPr>
          <w:rFonts w:ascii="Times New Roman" w:hAnsi="Times New Roman" w:cs="Times New Roman"/>
          <w:i/>
          <w:sz w:val="28"/>
          <w:szCs w:val="28"/>
        </w:rPr>
        <w:t>.</w:t>
      </w:r>
    </w:p>
    <w:p w:rsidR="00BC4CD0" w:rsidRPr="007F01C2" w:rsidRDefault="00BC4CD0" w:rsidP="00547E22">
      <w:pPr>
        <w:pStyle w:val="a3"/>
        <w:widowControl w:val="0"/>
        <w:numPr>
          <w:ilvl w:val="0"/>
          <w:numId w:val="3"/>
        </w:numPr>
        <w:tabs>
          <w:tab w:val="left" w:pos="993"/>
        </w:tabs>
        <w:ind w:left="0" w:firstLine="709"/>
        <w:jc w:val="both"/>
        <w:rPr>
          <w:rFonts w:ascii="Times New Roman" w:hAnsi="Times New Roman" w:cs="Times New Roman"/>
          <w:i/>
          <w:sz w:val="28"/>
          <w:szCs w:val="28"/>
        </w:rPr>
      </w:pPr>
      <w:r w:rsidRPr="007F01C2">
        <w:rPr>
          <w:rFonts w:ascii="Times New Roman" w:hAnsi="Times New Roman" w:cs="Times New Roman"/>
          <w:i/>
          <w:sz w:val="28"/>
          <w:szCs w:val="28"/>
        </w:rPr>
        <w:t>Об</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утверждении</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Порядка</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и</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Методики</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балльной</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оценки</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качества</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финансового</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менеджмента</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главных</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распорядителей</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средств</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местного</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бюджета</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в</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муниципальном</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образовании</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городского</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округа</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«Город</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Комсомольск-на-Амуре»</w:t>
      </w:r>
      <w:r w:rsidR="003F25F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w:t>
      </w:r>
      <w:r w:rsidR="003F25F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пост.</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администрации</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города</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Комсомольска-на-</w:t>
      </w:r>
      <w:r w:rsidRPr="007F01C2">
        <w:rPr>
          <w:rFonts w:ascii="Times New Roman" w:hAnsi="Times New Roman" w:cs="Times New Roman"/>
          <w:i/>
          <w:sz w:val="28"/>
          <w:szCs w:val="28"/>
        </w:rPr>
        <w:lastRenderedPageBreak/>
        <w:t>Амуре</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от</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18</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декабря</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2012</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г.</w:t>
      </w:r>
      <w:r w:rsidR="003F25F7"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4067-па.</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внутр.</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документ</w:t>
      </w:r>
      <w:r w:rsidR="003F25F7" w:rsidRPr="007F01C2">
        <w:rPr>
          <w:rFonts w:ascii="Times New Roman" w:hAnsi="Times New Roman" w:cs="Times New Roman"/>
          <w:i/>
          <w:sz w:val="28"/>
          <w:szCs w:val="28"/>
        </w:rPr>
        <w:t>.</w:t>
      </w:r>
    </w:p>
    <w:p w:rsidR="00556955" w:rsidRPr="007F01C2" w:rsidRDefault="00C972DA" w:rsidP="00547E22">
      <w:pPr>
        <w:pStyle w:val="a3"/>
        <w:widowControl w:val="0"/>
        <w:numPr>
          <w:ilvl w:val="0"/>
          <w:numId w:val="3"/>
        </w:numPr>
        <w:tabs>
          <w:tab w:val="left" w:pos="993"/>
        </w:tabs>
        <w:ind w:left="0" w:firstLine="709"/>
        <w:jc w:val="both"/>
        <w:rPr>
          <w:rFonts w:ascii="Times New Roman" w:hAnsi="Times New Roman" w:cs="Times New Roman"/>
          <w:i/>
          <w:sz w:val="28"/>
          <w:szCs w:val="28"/>
        </w:rPr>
      </w:pPr>
      <w:r w:rsidRPr="007F01C2">
        <w:rPr>
          <w:rFonts w:ascii="Times New Roman" w:hAnsi="Times New Roman" w:cs="Times New Roman"/>
          <w:i/>
          <w:sz w:val="28"/>
          <w:szCs w:val="28"/>
        </w:rPr>
        <w:t>Об</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утверждении</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порядка</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принятия</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решений</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о</w:t>
      </w:r>
      <w:r w:rsidR="003F25F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разработке</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муниципальных</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программ</w:t>
      </w:r>
      <w:r w:rsidR="003F25F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городского</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округа</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«Город</w:t>
      </w:r>
      <w:r w:rsidR="003F25F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Комсомольск-на-Амуре»,</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их</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формирования,</w:t>
      </w:r>
      <w:r w:rsidR="003F25F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реализации</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и</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проведения</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оценки</w:t>
      </w:r>
      <w:r w:rsidR="003F25F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эффективности</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реализации</w:t>
      </w:r>
      <w:r w:rsidR="003F25F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п</w:t>
      </w:r>
      <w:r w:rsidR="00556955" w:rsidRPr="007F01C2">
        <w:rPr>
          <w:rFonts w:ascii="Times New Roman" w:hAnsi="Times New Roman" w:cs="Times New Roman"/>
          <w:i/>
          <w:sz w:val="28"/>
          <w:szCs w:val="28"/>
        </w:rPr>
        <w:t>ост</w:t>
      </w:r>
      <w:r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00556955" w:rsidRPr="007F01C2">
        <w:rPr>
          <w:rFonts w:ascii="Times New Roman" w:hAnsi="Times New Roman" w:cs="Times New Roman"/>
          <w:i/>
          <w:sz w:val="28"/>
          <w:szCs w:val="28"/>
        </w:rPr>
        <w:t>администрации</w:t>
      </w:r>
      <w:r w:rsidR="008D1237" w:rsidRPr="007F01C2">
        <w:rPr>
          <w:rFonts w:ascii="Times New Roman" w:hAnsi="Times New Roman" w:cs="Times New Roman"/>
          <w:i/>
          <w:sz w:val="28"/>
          <w:szCs w:val="28"/>
        </w:rPr>
        <w:t xml:space="preserve"> </w:t>
      </w:r>
      <w:r w:rsidR="00556955" w:rsidRPr="007F01C2">
        <w:rPr>
          <w:rFonts w:ascii="Times New Roman" w:hAnsi="Times New Roman" w:cs="Times New Roman"/>
          <w:i/>
          <w:sz w:val="28"/>
          <w:szCs w:val="28"/>
        </w:rPr>
        <w:t>города</w:t>
      </w:r>
      <w:r w:rsidR="008D1237" w:rsidRPr="007F01C2">
        <w:rPr>
          <w:rFonts w:ascii="Times New Roman" w:hAnsi="Times New Roman" w:cs="Times New Roman"/>
          <w:i/>
          <w:sz w:val="28"/>
          <w:szCs w:val="28"/>
        </w:rPr>
        <w:t xml:space="preserve"> </w:t>
      </w:r>
      <w:r w:rsidR="00556955" w:rsidRPr="007F01C2">
        <w:rPr>
          <w:rFonts w:ascii="Times New Roman" w:hAnsi="Times New Roman" w:cs="Times New Roman"/>
          <w:i/>
          <w:sz w:val="28"/>
          <w:szCs w:val="28"/>
        </w:rPr>
        <w:t>Комсомольска-на-Амуре</w:t>
      </w:r>
      <w:r w:rsidR="008D1237" w:rsidRPr="007F01C2">
        <w:rPr>
          <w:rFonts w:ascii="Times New Roman" w:hAnsi="Times New Roman" w:cs="Times New Roman"/>
          <w:i/>
          <w:sz w:val="28"/>
          <w:szCs w:val="28"/>
        </w:rPr>
        <w:t xml:space="preserve"> </w:t>
      </w:r>
      <w:r w:rsidR="00556955" w:rsidRPr="007F01C2">
        <w:rPr>
          <w:rFonts w:ascii="Times New Roman" w:hAnsi="Times New Roman" w:cs="Times New Roman"/>
          <w:i/>
          <w:sz w:val="28"/>
          <w:szCs w:val="28"/>
        </w:rPr>
        <w:t>от</w:t>
      </w:r>
      <w:r w:rsidR="008D1237" w:rsidRPr="007F01C2">
        <w:rPr>
          <w:rFonts w:ascii="Times New Roman" w:hAnsi="Times New Roman" w:cs="Times New Roman"/>
          <w:i/>
          <w:sz w:val="28"/>
          <w:szCs w:val="28"/>
        </w:rPr>
        <w:t xml:space="preserve"> </w:t>
      </w:r>
      <w:r w:rsidR="00556955" w:rsidRPr="007F01C2">
        <w:rPr>
          <w:rFonts w:ascii="Times New Roman" w:hAnsi="Times New Roman" w:cs="Times New Roman"/>
          <w:i/>
          <w:sz w:val="28"/>
          <w:szCs w:val="28"/>
        </w:rPr>
        <w:t>26</w:t>
      </w:r>
      <w:r w:rsidR="008D1237" w:rsidRPr="007F01C2">
        <w:rPr>
          <w:rFonts w:ascii="Times New Roman" w:hAnsi="Times New Roman" w:cs="Times New Roman"/>
          <w:i/>
          <w:sz w:val="28"/>
          <w:szCs w:val="28"/>
        </w:rPr>
        <w:t xml:space="preserve"> </w:t>
      </w:r>
      <w:r w:rsidR="00556955" w:rsidRPr="007F01C2">
        <w:rPr>
          <w:rFonts w:ascii="Times New Roman" w:hAnsi="Times New Roman" w:cs="Times New Roman"/>
          <w:i/>
          <w:sz w:val="28"/>
          <w:szCs w:val="28"/>
        </w:rPr>
        <w:t>декабря</w:t>
      </w:r>
      <w:r w:rsidR="008D1237" w:rsidRPr="007F01C2">
        <w:rPr>
          <w:rFonts w:ascii="Times New Roman" w:hAnsi="Times New Roman" w:cs="Times New Roman"/>
          <w:i/>
          <w:sz w:val="28"/>
          <w:szCs w:val="28"/>
        </w:rPr>
        <w:t xml:space="preserve"> </w:t>
      </w:r>
      <w:r w:rsidR="00556955" w:rsidRPr="007F01C2">
        <w:rPr>
          <w:rFonts w:ascii="Times New Roman" w:hAnsi="Times New Roman" w:cs="Times New Roman"/>
          <w:i/>
          <w:sz w:val="28"/>
          <w:szCs w:val="28"/>
        </w:rPr>
        <w:t>2012</w:t>
      </w:r>
      <w:r w:rsidR="008D1237" w:rsidRPr="007F01C2">
        <w:rPr>
          <w:rFonts w:ascii="Times New Roman" w:hAnsi="Times New Roman" w:cs="Times New Roman"/>
          <w:i/>
          <w:sz w:val="28"/>
          <w:szCs w:val="28"/>
        </w:rPr>
        <w:t xml:space="preserve"> </w:t>
      </w:r>
      <w:r w:rsidR="00556955" w:rsidRPr="007F01C2">
        <w:rPr>
          <w:rFonts w:ascii="Times New Roman" w:hAnsi="Times New Roman" w:cs="Times New Roman"/>
          <w:i/>
          <w:sz w:val="28"/>
          <w:szCs w:val="28"/>
        </w:rPr>
        <w:t>г.</w:t>
      </w:r>
      <w:r w:rsidR="008D1237" w:rsidRPr="007F01C2">
        <w:rPr>
          <w:rFonts w:ascii="Times New Roman" w:hAnsi="Times New Roman" w:cs="Times New Roman"/>
          <w:i/>
          <w:sz w:val="28"/>
          <w:szCs w:val="28"/>
        </w:rPr>
        <w:t xml:space="preserve"> </w:t>
      </w:r>
      <w:r w:rsidR="003F25F7"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00556955" w:rsidRPr="007F01C2">
        <w:rPr>
          <w:rFonts w:ascii="Times New Roman" w:hAnsi="Times New Roman" w:cs="Times New Roman"/>
          <w:i/>
          <w:sz w:val="28"/>
          <w:szCs w:val="28"/>
        </w:rPr>
        <w:t>4136-па</w:t>
      </w:r>
      <w:r w:rsidR="009D22A6" w:rsidRPr="007F01C2">
        <w:rPr>
          <w:rFonts w:ascii="Times New Roman" w:hAnsi="Times New Roman" w:cs="Times New Roman"/>
          <w:i/>
          <w:sz w:val="28"/>
          <w:szCs w:val="28"/>
        </w:rPr>
        <w:t>.</w:t>
      </w:r>
      <w:r w:rsidR="003F25F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005E2C5C" w:rsidRPr="007F01C2">
        <w:rPr>
          <w:rFonts w:ascii="Times New Roman" w:hAnsi="Times New Roman" w:cs="Times New Roman"/>
          <w:i/>
          <w:sz w:val="28"/>
          <w:szCs w:val="28"/>
        </w:rPr>
        <w:t>внутр.</w:t>
      </w:r>
      <w:r w:rsidR="008D1237" w:rsidRPr="007F01C2">
        <w:rPr>
          <w:rFonts w:ascii="Times New Roman" w:hAnsi="Times New Roman" w:cs="Times New Roman"/>
          <w:i/>
          <w:sz w:val="28"/>
          <w:szCs w:val="28"/>
        </w:rPr>
        <w:t xml:space="preserve"> </w:t>
      </w:r>
      <w:r w:rsidR="005E2C5C" w:rsidRPr="007F01C2">
        <w:rPr>
          <w:rFonts w:ascii="Times New Roman" w:hAnsi="Times New Roman" w:cs="Times New Roman"/>
          <w:i/>
          <w:sz w:val="28"/>
          <w:szCs w:val="28"/>
        </w:rPr>
        <w:t>документ</w:t>
      </w:r>
      <w:r w:rsidR="003F25F7" w:rsidRPr="007F01C2">
        <w:rPr>
          <w:rFonts w:ascii="Times New Roman" w:hAnsi="Times New Roman" w:cs="Times New Roman"/>
          <w:i/>
          <w:sz w:val="28"/>
          <w:szCs w:val="28"/>
        </w:rPr>
        <w:t>.</w:t>
      </w:r>
    </w:p>
    <w:p w:rsidR="00556955" w:rsidRPr="007F01C2" w:rsidRDefault="00C972DA" w:rsidP="00547E22">
      <w:pPr>
        <w:pStyle w:val="a3"/>
        <w:widowControl w:val="0"/>
        <w:numPr>
          <w:ilvl w:val="0"/>
          <w:numId w:val="3"/>
        </w:numPr>
        <w:tabs>
          <w:tab w:val="left" w:pos="993"/>
        </w:tabs>
        <w:ind w:left="0" w:firstLine="709"/>
        <w:jc w:val="both"/>
        <w:rPr>
          <w:rFonts w:ascii="Times New Roman" w:hAnsi="Times New Roman" w:cs="Times New Roman"/>
          <w:i/>
          <w:sz w:val="28"/>
          <w:szCs w:val="28"/>
        </w:rPr>
      </w:pPr>
      <w:r w:rsidRPr="007F01C2">
        <w:rPr>
          <w:rFonts w:ascii="Times New Roman" w:hAnsi="Times New Roman" w:cs="Times New Roman"/>
          <w:i/>
          <w:sz w:val="28"/>
          <w:szCs w:val="28"/>
        </w:rPr>
        <w:t>Об</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утверждении</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перечня</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муниципальных</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программ</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городского</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округа</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«Город</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Комсомольск-на-Амуре»</w:t>
      </w:r>
      <w:r w:rsidR="003F25F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п</w:t>
      </w:r>
      <w:r w:rsidR="00556955" w:rsidRPr="007F01C2">
        <w:rPr>
          <w:rFonts w:ascii="Times New Roman" w:hAnsi="Times New Roman" w:cs="Times New Roman"/>
          <w:i/>
          <w:sz w:val="28"/>
          <w:szCs w:val="28"/>
        </w:rPr>
        <w:t>ост</w:t>
      </w:r>
      <w:r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00556955" w:rsidRPr="007F01C2">
        <w:rPr>
          <w:rFonts w:ascii="Times New Roman" w:hAnsi="Times New Roman" w:cs="Times New Roman"/>
          <w:i/>
          <w:sz w:val="28"/>
          <w:szCs w:val="28"/>
        </w:rPr>
        <w:t>администрации</w:t>
      </w:r>
      <w:r w:rsidR="008D1237" w:rsidRPr="007F01C2">
        <w:rPr>
          <w:rFonts w:ascii="Times New Roman" w:hAnsi="Times New Roman" w:cs="Times New Roman"/>
          <w:i/>
          <w:sz w:val="28"/>
          <w:szCs w:val="28"/>
        </w:rPr>
        <w:t xml:space="preserve"> </w:t>
      </w:r>
      <w:r w:rsidR="00556955" w:rsidRPr="007F01C2">
        <w:rPr>
          <w:rFonts w:ascii="Times New Roman" w:hAnsi="Times New Roman" w:cs="Times New Roman"/>
          <w:i/>
          <w:sz w:val="28"/>
          <w:szCs w:val="28"/>
        </w:rPr>
        <w:t>города</w:t>
      </w:r>
      <w:r w:rsidR="008D1237" w:rsidRPr="007F01C2">
        <w:rPr>
          <w:rFonts w:ascii="Times New Roman" w:hAnsi="Times New Roman" w:cs="Times New Roman"/>
          <w:i/>
          <w:sz w:val="28"/>
          <w:szCs w:val="28"/>
        </w:rPr>
        <w:t xml:space="preserve"> </w:t>
      </w:r>
      <w:r w:rsidR="00556955" w:rsidRPr="007F01C2">
        <w:rPr>
          <w:rFonts w:ascii="Times New Roman" w:hAnsi="Times New Roman" w:cs="Times New Roman"/>
          <w:i/>
          <w:sz w:val="28"/>
          <w:szCs w:val="28"/>
        </w:rPr>
        <w:t>Комсомольска-на-Амуре</w:t>
      </w:r>
      <w:r w:rsidR="008D1237" w:rsidRPr="007F01C2">
        <w:rPr>
          <w:rFonts w:ascii="Times New Roman" w:hAnsi="Times New Roman" w:cs="Times New Roman"/>
          <w:i/>
          <w:sz w:val="28"/>
          <w:szCs w:val="28"/>
        </w:rPr>
        <w:t xml:space="preserve"> </w:t>
      </w:r>
      <w:r w:rsidR="00556955" w:rsidRPr="007F01C2">
        <w:rPr>
          <w:rFonts w:ascii="Times New Roman" w:hAnsi="Times New Roman" w:cs="Times New Roman"/>
          <w:i/>
          <w:sz w:val="28"/>
          <w:szCs w:val="28"/>
        </w:rPr>
        <w:t>от</w:t>
      </w:r>
      <w:r w:rsidR="008D1237" w:rsidRPr="007F01C2">
        <w:rPr>
          <w:rFonts w:ascii="Times New Roman" w:hAnsi="Times New Roman" w:cs="Times New Roman"/>
          <w:i/>
          <w:sz w:val="28"/>
          <w:szCs w:val="28"/>
        </w:rPr>
        <w:t xml:space="preserve"> </w:t>
      </w:r>
      <w:r w:rsidR="00556955" w:rsidRPr="007F01C2">
        <w:rPr>
          <w:rFonts w:ascii="Times New Roman" w:hAnsi="Times New Roman" w:cs="Times New Roman"/>
          <w:i/>
          <w:sz w:val="28"/>
          <w:szCs w:val="28"/>
        </w:rPr>
        <w:t>16</w:t>
      </w:r>
      <w:r w:rsidR="008D1237" w:rsidRPr="007F01C2">
        <w:rPr>
          <w:rFonts w:ascii="Times New Roman" w:hAnsi="Times New Roman" w:cs="Times New Roman"/>
          <w:i/>
          <w:sz w:val="28"/>
          <w:szCs w:val="28"/>
        </w:rPr>
        <w:t xml:space="preserve"> </w:t>
      </w:r>
      <w:r w:rsidR="00556955" w:rsidRPr="007F01C2">
        <w:rPr>
          <w:rFonts w:ascii="Times New Roman" w:hAnsi="Times New Roman" w:cs="Times New Roman"/>
          <w:i/>
          <w:sz w:val="28"/>
          <w:szCs w:val="28"/>
        </w:rPr>
        <w:t>августа</w:t>
      </w:r>
      <w:r w:rsidR="008D1237" w:rsidRPr="007F01C2">
        <w:rPr>
          <w:rFonts w:ascii="Times New Roman" w:hAnsi="Times New Roman" w:cs="Times New Roman"/>
          <w:i/>
          <w:sz w:val="28"/>
          <w:szCs w:val="28"/>
        </w:rPr>
        <w:t xml:space="preserve"> </w:t>
      </w:r>
      <w:r w:rsidR="00556955" w:rsidRPr="007F01C2">
        <w:rPr>
          <w:rFonts w:ascii="Times New Roman" w:hAnsi="Times New Roman" w:cs="Times New Roman"/>
          <w:i/>
          <w:sz w:val="28"/>
          <w:szCs w:val="28"/>
        </w:rPr>
        <w:t>2013</w:t>
      </w:r>
      <w:r w:rsidR="008D1237" w:rsidRPr="007F01C2">
        <w:rPr>
          <w:rFonts w:ascii="Times New Roman" w:hAnsi="Times New Roman" w:cs="Times New Roman"/>
          <w:i/>
          <w:sz w:val="28"/>
          <w:szCs w:val="28"/>
        </w:rPr>
        <w:t xml:space="preserve"> </w:t>
      </w:r>
      <w:r w:rsidR="00556955" w:rsidRPr="007F01C2">
        <w:rPr>
          <w:rFonts w:ascii="Times New Roman" w:hAnsi="Times New Roman" w:cs="Times New Roman"/>
          <w:i/>
          <w:sz w:val="28"/>
          <w:szCs w:val="28"/>
        </w:rPr>
        <w:t>г.</w:t>
      </w:r>
      <w:r w:rsidR="008D1237" w:rsidRPr="007F01C2">
        <w:rPr>
          <w:rFonts w:ascii="Times New Roman" w:hAnsi="Times New Roman" w:cs="Times New Roman"/>
          <w:i/>
          <w:sz w:val="28"/>
          <w:szCs w:val="28"/>
        </w:rPr>
        <w:t xml:space="preserve"> </w:t>
      </w:r>
      <w:r w:rsidR="003F25F7"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00556955" w:rsidRPr="007F01C2">
        <w:rPr>
          <w:rFonts w:ascii="Times New Roman" w:hAnsi="Times New Roman" w:cs="Times New Roman"/>
          <w:i/>
          <w:sz w:val="28"/>
          <w:szCs w:val="28"/>
        </w:rPr>
        <w:t>2557-па</w:t>
      </w:r>
      <w:r w:rsidR="009D22A6" w:rsidRPr="007F01C2">
        <w:rPr>
          <w:rFonts w:ascii="Times New Roman" w:hAnsi="Times New Roman" w:cs="Times New Roman"/>
          <w:i/>
          <w:sz w:val="28"/>
          <w:szCs w:val="28"/>
        </w:rPr>
        <w:t>.</w:t>
      </w:r>
      <w:r w:rsidR="003F25F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005E2C5C" w:rsidRPr="007F01C2">
        <w:rPr>
          <w:rFonts w:ascii="Times New Roman" w:hAnsi="Times New Roman" w:cs="Times New Roman"/>
          <w:i/>
          <w:sz w:val="28"/>
          <w:szCs w:val="28"/>
        </w:rPr>
        <w:t>внутр.</w:t>
      </w:r>
      <w:r w:rsidR="008D1237" w:rsidRPr="007F01C2">
        <w:rPr>
          <w:rFonts w:ascii="Times New Roman" w:hAnsi="Times New Roman" w:cs="Times New Roman"/>
          <w:i/>
          <w:sz w:val="28"/>
          <w:szCs w:val="28"/>
        </w:rPr>
        <w:t xml:space="preserve"> </w:t>
      </w:r>
      <w:r w:rsidR="005E2C5C" w:rsidRPr="007F01C2">
        <w:rPr>
          <w:rFonts w:ascii="Times New Roman" w:hAnsi="Times New Roman" w:cs="Times New Roman"/>
          <w:i/>
          <w:sz w:val="28"/>
          <w:szCs w:val="28"/>
        </w:rPr>
        <w:t>документ</w:t>
      </w:r>
      <w:r w:rsidR="003F25F7" w:rsidRPr="007F01C2">
        <w:rPr>
          <w:rFonts w:ascii="Times New Roman" w:hAnsi="Times New Roman" w:cs="Times New Roman"/>
          <w:i/>
          <w:sz w:val="28"/>
          <w:szCs w:val="28"/>
        </w:rPr>
        <w:t>.</w:t>
      </w:r>
    </w:p>
    <w:p w:rsidR="00556955" w:rsidRPr="007F01C2" w:rsidRDefault="00C972DA" w:rsidP="00547E22">
      <w:pPr>
        <w:pStyle w:val="a3"/>
        <w:widowControl w:val="0"/>
        <w:numPr>
          <w:ilvl w:val="0"/>
          <w:numId w:val="3"/>
        </w:numPr>
        <w:tabs>
          <w:tab w:val="left" w:pos="993"/>
        </w:tabs>
        <w:ind w:left="0" w:firstLine="709"/>
        <w:jc w:val="both"/>
        <w:rPr>
          <w:rFonts w:ascii="Times New Roman" w:hAnsi="Times New Roman" w:cs="Times New Roman"/>
          <w:i/>
          <w:sz w:val="28"/>
          <w:szCs w:val="28"/>
        </w:rPr>
      </w:pPr>
      <w:r w:rsidRPr="007F01C2">
        <w:rPr>
          <w:rFonts w:ascii="Times New Roman" w:hAnsi="Times New Roman" w:cs="Times New Roman"/>
          <w:i/>
          <w:sz w:val="28"/>
          <w:szCs w:val="28"/>
        </w:rPr>
        <w:t>Об</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утверждении</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порядка</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осуществления</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полномочий</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по</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внутреннему</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муниципальному</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финансовому</w:t>
      </w:r>
      <w:r w:rsidR="007F01C2"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контролю</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на</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территории</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муниципального</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образования</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городского</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округа</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«Город</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Комсомольск-на-Амуре»</w:t>
      </w:r>
      <w:r w:rsidR="007F01C2"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п</w:t>
      </w:r>
      <w:r w:rsidR="00556955" w:rsidRPr="007F01C2">
        <w:rPr>
          <w:rFonts w:ascii="Times New Roman" w:hAnsi="Times New Roman" w:cs="Times New Roman"/>
          <w:i/>
          <w:sz w:val="28"/>
          <w:szCs w:val="28"/>
        </w:rPr>
        <w:t>ост</w:t>
      </w:r>
      <w:r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00556955" w:rsidRPr="007F01C2">
        <w:rPr>
          <w:rFonts w:ascii="Times New Roman" w:hAnsi="Times New Roman" w:cs="Times New Roman"/>
          <w:i/>
          <w:sz w:val="28"/>
          <w:szCs w:val="28"/>
        </w:rPr>
        <w:t>администрации</w:t>
      </w:r>
      <w:r w:rsidR="008D1237" w:rsidRPr="007F01C2">
        <w:rPr>
          <w:rFonts w:ascii="Times New Roman" w:hAnsi="Times New Roman" w:cs="Times New Roman"/>
          <w:i/>
          <w:sz w:val="28"/>
          <w:szCs w:val="28"/>
        </w:rPr>
        <w:t xml:space="preserve"> </w:t>
      </w:r>
      <w:r w:rsidR="00556955" w:rsidRPr="007F01C2">
        <w:rPr>
          <w:rFonts w:ascii="Times New Roman" w:hAnsi="Times New Roman" w:cs="Times New Roman"/>
          <w:i/>
          <w:sz w:val="28"/>
          <w:szCs w:val="28"/>
        </w:rPr>
        <w:t>города</w:t>
      </w:r>
      <w:r w:rsidR="008D1237" w:rsidRPr="007F01C2">
        <w:rPr>
          <w:rFonts w:ascii="Times New Roman" w:hAnsi="Times New Roman" w:cs="Times New Roman"/>
          <w:i/>
          <w:sz w:val="28"/>
          <w:szCs w:val="28"/>
        </w:rPr>
        <w:t xml:space="preserve"> </w:t>
      </w:r>
      <w:r w:rsidR="00556955" w:rsidRPr="007F01C2">
        <w:rPr>
          <w:rFonts w:ascii="Times New Roman" w:hAnsi="Times New Roman" w:cs="Times New Roman"/>
          <w:i/>
          <w:sz w:val="28"/>
          <w:szCs w:val="28"/>
        </w:rPr>
        <w:t>Комсомольска-на-Амуре</w:t>
      </w:r>
      <w:r w:rsidR="008D1237" w:rsidRPr="007F01C2">
        <w:rPr>
          <w:rFonts w:ascii="Times New Roman" w:hAnsi="Times New Roman" w:cs="Times New Roman"/>
          <w:i/>
          <w:sz w:val="28"/>
          <w:szCs w:val="28"/>
        </w:rPr>
        <w:t xml:space="preserve"> </w:t>
      </w:r>
      <w:r w:rsidR="00556955" w:rsidRPr="007F01C2">
        <w:rPr>
          <w:rFonts w:ascii="Times New Roman" w:hAnsi="Times New Roman" w:cs="Times New Roman"/>
          <w:i/>
          <w:sz w:val="28"/>
          <w:szCs w:val="28"/>
        </w:rPr>
        <w:t>от</w:t>
      </w:r>
      <w:r w:rsidR="008D1237" w:rsidRPr="007F01C2">
        <w:rPr>
          <w:rFonts w:ascii="Times New Roman" w:hAnsi="Times New Roman" w:cs="Times New Roman"/>
          <w:i/>
          <w:sz w:val="28"/>
          <w:szCs w:val="28"/>
        </w:rPr>
        <w:t xml:space="preserve"> </w:t>
      </w:r>
      <w:r w:rsidR="00556955" w:rsidRPr="007F01C2">
        <w:rPr>
          <w:rFonts w:ascii="Times New Roman" w:hAnsi="Times New Roman" w:cs="Times New Roman"/>
          <w:i/>
          <w:sz w:val="28"/>
          <w:szCs w:val="28"/>
        </w:rPr>
        <w:t>20</w:t>
      </w:r>
      <w:r w:rsidR="008D1237" w:rsidRPr="007F01C2">
        <w:rPr>
          <w:rFonts w:ascii="Times New Roman" w:hAnsi="Times New Roman" w:cs="Times New Roman"/>
          <w:i/>
          <w:sz w:val="28"/>
          <w:szCs w:val="28"/>
        </w:rPr>
        <w:t xml:space="preserve"> </w:t>
      </w:r>
      <w:r w:rsidR="00556955" w:rsidRPr="007F01C2">
        <w:rPr>
          <w:rFonts w:ascii="Times New Roman" w:hAnsi="Times New Roman" w:cs="Times New Roman"/>
          <w:i/>
          <w:sz w:val="28"/>
          <w:szCs w:val="28"/>
        </w:rPr>
        <w:t>мая</w:t>
      </w:r>
      <w:r w:rsidR="008D1237" w:rsidRPr="007F01C2">
        <w:rPr>
          <w:rFonts w:ascii="Times New Roman" w:hAnsi="Times New Roman" w:cs="Times New Roman"/>
          <w:i/>
          <w:sz w:val="28"/>
          <w:szCs w:val="28"/>
        </w:rPr>
        <w:t xml:space="preserve"> </w:t>
      </w:r>
      <w:r w:rsidR="00556955" w:rsidRPr="007F01C2">
        <w:rPr>
          <w:rFonts w:ascii="Times New Roman" w:hAnsi="Times New Roman" w:cs="Times New Roman"/>
          <w:i/>
          <w:sz w:val="28"/>
          <w:szCs w:val="28"/>
        </w:rPr>
        <w:t>2014</w:t>
      </w:r>
      <w:r w:rsidR="008D1237" w:rsidRPr="007F01C2">
        <w:rPr>
          <w:rFonts w:ascii="Times New Roman" w:hAnsi="Times New Roman" w:cs="Times New Roman"/>
          <w:i/>
          <w:sz w:val="28"/>
          <w:szCs w:val="28"/>
        </w:rPr>
        <w:t xml:space="preserve"> </w:t>
      </w:r>
      <w:r w:rsidR="00556955" w:rsidRPr="007F01C2">
        <w:rPr>
          <w:rFonts w:ascii="Times New Roman" w:hAnsi="Times New Roman" w:cs="Times New Roman"/>
          <w:i/>
          <w:sz w:val="28"/>
          <w:szCs w:val="28"/>
        </w:rPr>
        <w:t>г.</w:t>
      </w:r>
      <w:r w:rsidR="008D1237" w:rsidRPr="007F01C2">
        <w:rPr>
          <w:rFonts w:ascii="Times New Roman" w:hAnsi="Times New Roman" w:cs="Times New Roman"/>
          <w:i/>
          <w:sz w:val="28"/>
          <w:szCs w:val="28"/>
        </w:rPr>
        <w:t xml:space="preserve"> </w:t>
      </w:r>
      <w:r w:rsidR="007F01C2"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00556955" w:rsidRPr="007F01C2">
        <w:rPr>
          <w:rFonts w:ascii="Times New Roman" w:hAnsi="Times New Roman" w:cs="Times New Roman"/>
          <w:i/>
          <w:sz w:val="28"/>
          <w:szCs w:val="28"/>
        </w:rPr>
        <w:t>1722-па</w:t>
      </w:r>
      <w:r w:rsidR="009D22A6" w:rsidRPr="007F01C2">
        <w:rPr>
          <w:rFonts w:ascii="Times New Roman" w:hAnsi="Times New Roman" w:cs="Times New Roman"/>
          <w:i/>
          <w:sz w:val="28"/>
          <w:szCs w:val="28"/>
        </w:rPr>
        <w:t>.</w:t>
      </w:r>
      <w:r w:rsidR="007F01C2"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005E2C5C" w:rsidRPr="007F01C2">
        <w:rPr>
          <w:rFonts w:ascii="Times New Roman" w:hAnsi="Times New Roman" w:cs="Times New Roman"/>
          <w:i/>
          <w:sz w:val="28"/>
          <w:szCs w:val="28"/>
        </w:rPr>
        <w:t>внутр.</w:t>
      </w:r>
      <w:r w:rsidR="008D1237" w:rsidRPr="007F01C2">
        <w:rPr>
          <w:rFonts w:ascii="Times New Roman" w:hAnsi="Times New Roman" w:cs="Times New Roman"/>
          <w:i/>
          <w:sz w:val="28"/>
          <w:szCs w:val="28"/>
        </w:rPr>
        <w:t xml:space="preserve"> </w:t>
      </w:r>
      <w:r w:rsidR="005E2C5C" w:rsidRPr="007F01C2">
        <w:rPr>
          <w:rFonts w:ascii="Times New Roman" w:hAnsi="Times New Roman" w:cs="Times New Roman"/>
          <w:i/>
          <w:sz w:val="28"/>
          <w:szCs w:val="28"/>
        </w:rPr>
        <w:t>документ</w:t>
      </w:r>
      <w:r w:rsidR="007F01C2" w:rsidRPr="007F01C2">
        <w:rPr>
          <w:rFonts w:ascii="Times New Roman" w:hAnsi="Times New Roman" w:cs="Times New Roman"/>
          <w:i/>
          <w:sz w:val="28"/>
          <w:szCs w:val="28"/>
        </w:rPr>
        <w:t>.</w:t>
      </w:r>
    </w:p>
    <w:p w:rsidR="001804AF" w:rsidRPr="007F01C2" w:rsidRDefault="00C972DA" w:rsidP="00547E22">
      <w:pPr>
        <w:pStyle w:val="a3"/>
        <w:widowControl w:val="0"/>
        <w:numPr>
          <w:ilvl w:val="0"/>
          <w:numId w:val="3"/>
        </w:numPr>
        <w:tabs>
          <w:tab w:val="left" w:pos="1134"/>
        </w:tabs>
        <w:ind w:left="0" w:firstLine="709"/>
        <w:jc w:val="both"/>
        <w:rPr>
          <w:rFonts w:ascii="Times New Roman" w:hAnsi="Times New Roman" w:cs="Times New Roman"/>
          <w:i/>
          <w:sz w:val="28"/>
          <w:szCs w:val="28"/>
        </w:rPr>
      </w:pPr>
      <w:r w:rsidRPr="007F01C2">
        <w:rPr>
          <w:rFonts w:ascii="Times New Roman" w:hAnsi="Times New Roman" w:cs="Times New Roman"/>
          <w:i/>
          <w:sz w:val="28"/>
          <w:szCs w:val="28"/>
        </w:rPr>
        <w:t>Об</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утверждении</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Порядка</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разработки</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и</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корректировки</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Стратегии</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социально-экономического</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развития</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муниципального</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образования</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городского</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округа</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«Город</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Комсомольск-на-Амуре»</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и</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Плана</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мероприятий</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по</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реализации</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Стратегии</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социально-экономического</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развития</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муниципального</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образования</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городского</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округа</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«Город</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Комсомольск-на-Амуре»</w:t>
      </w:r>
      <w:r w:rsidR="007F01C2"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п</w:t>
      </w:r>
      <w:r w:rsidR="00003539" w:rsidRPr="007F01C2">
        <w:rPr>
          <w:rFonts w:ascii="Times New Roman" w:hAnsi="Times New Roman" w:cs="Times New Roman"/>
          <w:i/>
          <w:sz w:val="28"/>
          <w:szCs w:val="28"/>
        </w:rPr>
        <w:t>ост</w:t>
      </w:r>
      <w:r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001804AF" w:rsidRPr="007F01C2">
        <w:rPr>
          <w:rFonts w:ascii="Times New Roman" w:hAnsi="Times New Roman" w:cs="Times New Roman"/>
          <w:i/>
          <w:sz w:val="28"/>
          <w:szCs w:val="28"/>
        </w:rPr>
        <w:t>администрации</w:t>
      </w:r>
      <w:r w:rsidR="008D1237" w:rsidRPr="007F01C2">
        <w:rPr>
          <w:rFonts w:ascii="Times New Roman" w:hAnsi="Times New Roman" w:cs="Times New Roman"/>
          <w:i/>
          <w:sz w:val="28"/>
          <w:szCs w:val="28"/>
        </w:rPr>
        <w:t xml:space="preserve"> </w:t>
      </w:r>
      <w:r w:rsidR="001804AF" w:rsidRPr="007F01C2">
        <w:rPr>
          <w:rFonts w:ascii="Times New Roman" w:hAnsi="Times New Roman" w:cs="Times New Roman"/>
          <w:i/>
          <w:sz w:val="28"/>
          <w:szCs w:val="28"/>
        </w:rPr>
        <w:t>города</w:t>
      </w:r>
      <w:r w:rsidR="008D1237" w:rsidRPr="007F01C2">
        <w:rPr>
          <w:rFonts w:ascii="Times New Roman" w:hAnsi="Times New Roman" w:cs="Times New Roman"/>
          <w:i/>
          <w:sz w:val="28"/>
          <w:szCs w:val="28"/>
        </w:rPr>
        <w:t xml:space="preserve"> </w:t>
      </w:r>
      <w:r w:rsidR="001804AF" w:rsidRPr="007F01C2">
        <w:rPr>
          <w:rFonts w:ascii="Times New Roman" w:hAnsi="Times New Roman" w:cs="Times New Roman"/>
          <w:i/>
          <w:sz w:val="28"/>
          <w:szCs w:val="28"/>
        </w:rPr>
        <w:t>Комсомольска-на-Амуре</w:t>
      </w:r>
      <w:r w:rsidR="008D1237" w:rsidRPr="007F01C2">
        <w:rPr>
          <w:rFonts w:ascii="Times New Roman" w:hAnsi="Times New Roman" w:cs="Times New Roman"/>
          <w:i/>
          <w:sz w:val="28"/>
          <w:szCs w:val="28"/>
        </w:rPr>
        <w:t xml:space="preserve"> </w:t>
      </w:r>
      <w:r w:rsidR="001804AF" w:rsidRPr="007F01C2">
        <w:rPr>
          <w:rFonts w:ascii="Times New Roman" w:hAnsi="Times New Roman" w:cs="Times New Roman"/>
          <w:i/>
          <w:sz w:val="28"/>
          <w:szCs w:val="28"/>
        </w:rPr>
        <w:t>от</w:t>
      </w:r>
      <w:r w:rsidR="008D1237" w:rsidRPr="007F01C2">
        <w:rPr>
          <w:rFonts w:ascii="Times New Roman" w:hAnsi="Times New Roman" w:cs="Times New Roman"/>
          <w:i/>
          <w:sz w:val="28"/>
          <w:szCs w:val="28"/>
        </w:rPr>
        <w:t xml:space="preserve"> </w:t>
      </w:r>
      <w:r w:rsidR="001804AF" w:rsidRPr="007F01C2">
        <w:rPr>
          <w:rFonts w:ascii="Times New Roman" w:hAnsi="Times New Roman" w:cs="Times New Roman"/>
          <w:i/>
          <w:sz w:val="28"/>
          <w:szCs w:val="28"/>
        </w:rPr>
        <w:t>08</w:t>
      </w:r>
      <w:r w:rsidR="008D1237" w:rsidRPr="007F01C2">
        <w:rPr>
          <w:rFonts w:ascii="Times New Roman" w:hAnsi="Times New Roman" w:cs="Times New Roman"/>
          <w:i/>
          <w:sz w:val="28"/>
          <w:szCs w:val="28"/>
        </w:rPr>
        <w:t xml:space="preserve"> </w:t>
      </w:r>
      <w:r w:rsidR="001804AF" w:rsidRPr="007F01C2">
        <w:rPr>
          <w:rFonts w:ascii="Times New Roman" w:hAnsi="Times New Roman" w:cs="Times New Roman"/>
          <w:i/>
          <w:sz w:val="28"/>
          <w:szCs w:val="28"/>
        </w:rPr>
        <w:t>августа</w:t>
      </w:r>
      <w:r w:rsidR="008D1237" w:rsidRPr="007F01C2">
        <w:rPr>
          <w:rFonts w:ascii="Times New Roman" w:hAnsi="Times New Roman" w:cs="Times New Roman"/>
          <w:i/>
          <w:sz w:val="28"/>
          <w:szCs w:val="28"/>
        </w:rPr>
        <w:t xml:space="preserve"> </w:t>
      </w:r>
      <w:r w:rsidR="001804AF" w:rsidRPr="007F01C2">
        <w:rPr>
          <w:rFonts w:ascii="Times New Roman" w:hAnsi="Times New Roman" w:cs="Times New Roman"/>
          <w:i/>
          <w:sz w:val="28"/>
          <w:szCs w:val="28"/>
        </w:rPr>
        <w:t>2016</w:t>
      </w:r>
      <w:r w:rsidR="008D1237" w:rsidRPr="007F01C2">
        <w:rPr>
          <w:rFonts w:ascii="Times New Roman" w:hAnsi="Times New Roman" w:cs="Times New Roman"/>
          <w:i/>
          <w:sz w:val="28"/>
          <w:szCs w:val="28"/>
        </w:rPr>
        <w:t xml:space="preserve"> </w:t>
      </w:r>
      <w:r w:rsidR="001804AF" w:rsidRPr="007F01C2">
        <w:rPr>
          <w:rFonts w:ascii="Times New Roman" w:hAnsi="Times New Roman" w:cs="Times New Roman"/>
          <w:i/>
          <w:sz w:val="28"/>
          <w:szCs w:val="28"/>
        </w:rPr>
        <w:t>г.</w:t>
      </w:r>
      <w:r w:rsidR="008D1237" w:rsidRPr="007F01C2">
        <w:rPr>
          <w:rFonts w:ascii="Times New Roman" w:hAnsi="Times New Roman" w:cs="Times New Roman"/>
          <w:i/>
          <w:sz w:val="28"/>
          <w:szCs w:val="28"/>
        </w:rPr>
        <w:t xml:space="preserve"> </w:t>
      </w:r>
      <w:r w:rsidR="007F01C2"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001804AF" w:rsidRPr="007F01C2">
        <w:rPr>
          <w:rFonts w:ascii="Times New Roman" w:hAnsi="Times New Roman" w:cs="Times New Roman"/>
          <w:i/>
          <w:sz w:val="28"/>
          <w:szCs w:val="28"/>
        </w:rPr>
        <w:t>2048-па</w:t>
      </w:r>
      <w:r w:rsidR="009D22A6" w:rsidRPr="007F01C2">
        <w:rPr>
          <w:rFonts w:ascii="Times New Roman" w:hAnsi="Times New Roman" w:cs="Times New Roman"/>
          <w:i/>
          <w:sz w:val="28"/>
          <w:szCs w:val="28"/>
        </w:rPr>
        <w:t>.</w:t>
      </w:r>
      <w:r w:rsidR="007F01C2"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005E2C5C" w:rsidRPr="007F01C2">
        <w:rPr>
          <w:rFonts w:ascii="Times New Roman" w:hAnsi="Times New Roman" w:cs="Times New Roman"/>
          <w:i/>
          <w:sz w:val="28"/>
          <w:szCs w:val="28"/>
        </w:rPr>
        <w:t>внутр.</w:t>
      </w:r>
      <w:r w:rsidR="008D1237" w:rsidRPr="007F01C2">
        <w:rPr>
          <w:rFonts w:ascii="Times New Roman" w:hAnsi="Times New Roman" w:cs="Times New Roman"/>
          <w:i/>
          <w:sz w:val="28"/>
          <w:szCs w:val="28"/>
        </w:rPr>
        <w:t xml:space="preserve"> </w:t>
      </w:r>
      <w:r w:rsidR="005E2C5C" w:rsidRPr="007F01C2">
        <w:rPr>
          <w:rFonts w:ascii="Times New Roman" w:hAnsi="Times New Roman" w:cs="Times New Roman"/>
          <w:i/>
          <w:sz w:val="28"/>
          <w:szCs w:val="28"/>
        </w:rPr>
        <w:t>документ</w:t>
      </w:r>
      <w:r w:rsidR="007F01C2" w:rsidRPr="007F01C2">
        <w:rPr>
          <w:rFonts w:ascii="Times New Roman" w:hAnsi="Times New Roman" w:cs="Times New Roman"/>
          <w:i/>
          <w:sz w:val="28"/>
          <w:szCs w:val="28"/>
        </w:rPr>
        <w:t>.</w:t>
      </w:r>
    </w:p>
    <w:p w:rsidR="001E7ED0" w:rsidRPr="007F01C2" w:rsidRDefault="00C972DA" w:rsidP="00547E22">
      <w:pPr>
        <w:pStyle w:val="a3"/>
        <w:widowControl w:val="0"/>
        <w:numPr>
          <w:ilvl w:val="0"/>
          <w:numId w:val="3"/>
        </w:numPr>
        <w:tabs>
          <w:tab w:val="left" w:pos="1134"/>
        </w:tabs>
        <w:ind w:left="0" w:firstLine="709"/>
        <w:jc w:val="both"/>
        <w:rPr>
          <w:rFonts w:ascii="Times New Roman" w:hAnsi="Times New Roman" w:cs="Times New Roman"/>
          <w:i/>
          <w:sz w:val="28"/>
          <w:szCs w:val="28"/>
        </w:rPr>
      </w:pPr>
      <w:r w:rsidRPr="007F01C2">
        <w:rPr>
          <w:rFonts w:ascii="Times New Roman" w:hAnsi="Times New Roman" w:cs="Times New Roman"/>
          <w:i/>
          <w:sz w:val="28"/>
          <w:szCs w:val="28"/>
        </w:rPr>
        <w:t>Об</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утверждении</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Положения</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об</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оценке</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эффективности</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деятельности</w:t>
      </w:r>
      <w:r w:rsidR="007F01C2"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отраслевых</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и</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территориальных</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органов</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администрации</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города</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Комсомольска-на-Амуре</w:t>
      </w:r>
      <w:r w:rsidR="007F01C2"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w:t>
      </w:r>
      <w:r w:rsidR="007F01C2"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р</w:t>
      </w:r>
      <w:r w:rsidR="001E7ED0" w:rsidRPr="007F01C2">
        <w:rPr>
          <w:rFonts w:ascii="Times New Roman" w:hAnsi="Times New Roman" w:cs="Times New Roman"/>
          <w:i/>
          <w:sz w:val="28"/>
          <w:szCs w:val="28"/>
        </w:rPr>
        <w:t>асп</w:t>
      </w:r>
      <w:r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001E7ED0" w:rsidRPr="007F01C2">
        <w:rPr>
          <w:rFonts w:ascii="Times New Roman" w:hAnsi="Times New Roman" w:cs="Times New Roman"/>
          <w:i/>
          <w:sz w:val="28"/>
          <w:szCs w:val="28"/>
        </w:rPr>
        <w:t>главы</w:t>
      </w:r>
      <w:r w:rsidR="008D1237" w:rsidRPr="007F01C2">
        <w:rPr>
          <w:rFonts w:ascii="Times New Roman" w:hAnsi="Times New Roman" w:cs="Times New Roman"/>
          <w:i/>
          <w:sz w:val="28"/>
          <w:szCs w:val="28"/>
        </w:rPr>
        <w:t xml:space="preserve"> </w:t>
      </w:r>
      <w:r w:rsidR="001E7ED0" w:rsidRPr="007F01C2">
        <w:rPr>
          <w:rFonts w:ascii="Times New Roman" w:hAnsi="Times New Roman" w:cs="Times New Roman"/>
          <w:i/>
          <w:sz w:val="28"/>
          <w:szCs w:val="28"/>
        </w:rPr>
        <w:t>города</w:t>
      </w:r>
      <w:r w:rsidR="008D1237" w:rsidRPr="007F01C2">
        <w:rPr>
          <w:rFonts w:ascii="Times New Roman" w:hAnsi="Times New Roman" w:cs="Times New Roman"/>
          <w:i/>
          <w:sz w:val="28"/>
          <w:szCs w:val="28"/>
        </w:rPr>
        <w:t xml:space="preserve"> </w:t>
      </w:r>
      <w:r w:rsidR="001E7ED0" w:rsidRPr="007F01C2">
        <w:rPr>
          <w:rFonts w:ascii="Times New Roman" w:hAnsi="Times New Roman" w:cs="Times New Roman"/>
          <w:i/>
          <w:sz w:val="28"/>
          <w:szCs w:val="28"/>
        </w:rPr>
        <w:t>Комсомольска-на-Амуре</w:t>
      </w:r>
      <w:r w:rsidR="008D1237" w:rsidRPr="007F01C2">
        <w:rPr>
          <w:rFonts w:ascii="Times New Roman" w:hAnsi="Times New Roman" w:cs="Times New Roman"/>
          <w:i/>
          <w:sz w:val="28"/>
          <w:szCs w:val="28"/>
        </w:rPr>
        <w:t xml:space="preserve"> </w:t>
      </w:r>
      <w:r w:rsidR="001E7ED0" w:rsidRPr="007F01C2">
        <w:rPr>
          <w:rFonts w:ascii="Times New Roman" w:hAnsi="Times New Roman" w:cs="Times New Roman"/>
          <w:i/>
          <w:sz w:val="28"/>
          <w:szCs w:val="28"/>
        </w:rPr>
        <w:t>от</w:t>
      </w:r>
      <w:r w:rsidR="008D1237" w:rsidRPr="007F01C2">
        <w:rPr>
          <w:rFonts w:ascii="Times New Roman" w:hAnsi="Times New Roman" w:cs="Times New Roman"/>
          <w:i/>
          <w:sz w:val="28"/>
          <w:szCs w:val="28"/>
        </w:rPr>
        <w:t xml:space="preserve"> </w:t>
      </w:r>
      <w:r w:rsidR="001E7ED0" w:rsidRPr="007F01C2">
        <w:rPr>
          <w:rFonts w:ascii="Times New Roman" w:hAnsi="Times New Roman" w:cs="Times New Roman"/>
          <w:i/>
          <w:sz w:val="28"/>
          <w:szCs w:val="28"/>
        </w:rPr>
        <w:t>15</w:t>
      </w:r>
      <w:r w:rsidR="008D1237" w:rsidRPr="007F01C2">
        <w:rPr>
          <w:rFonts w:ascii="Times New Roman" w:hAnsi="Times New Roman" w:cs="Times New Roman"/>
          <w:i/>
          <w:sz w:val="28"/>
          <w:szCs w:val="28"/>
        </w:rPr>
        <w:t xml:space="preserve"> </w:t>
      </w:r>
      <w:r w:rsidR="001E7ED0" w:rsidRPr="007F01C2">
        <w:rPr>
          <w:rFonts w:ascii="Times New Roman" w:hAnsi="Times New Roman" w:cs="Times New Roman"/>
          <w:i/>
          <w:sz w:val="28"/>
          <w:szCs w:val="28"/>
        </w:rPr>
        <w:t>августа</w:t>
      </w:r>
      <w:r w:rsidR="008D1237" w:rsidRPr="007F01C2">
        <w:rPr>
          <w:rFonts w:ascii="Times New Roman" w:hAnsi="Times New Roman" w:cs="Times New Roman"/>
          <w:i/>
          <w:sz w:val="28"/>
          <w:szCs w:val="28"/>
        </w:rPr>
        <w:t xml:space="preserve"> </w:t>
      </w:r>
      <w:r w:rsidR="001E7ED0" w:rsidRPr="007F01C2">
        <w:rPr>
          <w:rFonts w:ascii="Times New Roman" w:hAnsi="Times New Roman" w:cs="Times New Roman"/>
          <w:i/>
          <w:sz w:val="28"/>
          <w:szCs w:val="28"/>
        </w:rPr>
        <w:t>2013</w:t>
      </w:r>
      <w:r w:rsidR="008D1237" w:rsidRPr="007F01C2">
        <w:rPr>
          <w:rFonts w:ascii="Times New Roman" w:hAnsi="Times New Roman" w:cs="Times New Roman"/>
          <w:i/>
          <w:sz w:val="28"/>
          <w:szCs w:val="28"/>
        </w:rPr>
        <w:t xml:space="preserve"> </w:t>
      </w:r>
      <w:r w:rsidR="001E7ED0" w:rsidRPr="007F01C2">
        <w:rPr>
          <w:rFonts w:ascii="Times New Roman" w:hAnsi="Times New Roman" w:cs="Times New Roman"/>
          <w:i/>
          <w:sz w:val="28"/>
          <w:szCs w:val="28"/>
        </w:rPr>
        <w:t>г.</w:t>
      </w:r>
      <w:r w:rsidR="007F01C2" w:rsidRPr="007F01C2">
        <w:rPr>
          <w:rFonts w:ascii="Times New Roman" w:hAnsi="Times New Roman" w:cs="Times New Roman"/>
          <w:i/>
          <w:sz w:val="28"/>
          <w:szCs w:val="28"/>
        </w:rPr>
        <w:t xml:space="preserve"> №</w:t>
      </w:r>
      <w:r w:rsidR="008D1237" w:rsidRPr="007F01C2">
        <w:rPr>
          <w:rFonts w:ascii="Times New Roman" w:hAnsi="Times New Roman" w:cs="Times New Roman"/>
          <w:i/>
          <w:sz w:val="28"/>
          <w:szCs w:val="28"/>
        </w:rPr>
        <w:t xml:space="preserve"> </w:t>
      </w:r>
      <w:r w:rsidR="001E7ED0" w:rsidRPr="007F01C2">
        <w:rPr>
          <w:rFonts w:ascii="Times New Roman" w:hAnsi="Times New Roman" w:cs="Times New Roman"/>
          <w:i/>
          <w:sz w:val="28"/>
          <w:szCs w:val="28"/>
        </w:rPr>
        <w:t>153-р</w:t>
      </w:r>
      <w:r w:rsidR="009D22A6" w:rsidRPr="007F01C2">
        <w:rPr>
          <w:rFonts w:ascii="Times New Roman" w:hAnsi="Times New Roman" w:cs="Times New Roman"/>
          <w:i/>
          <w:sz w:val="28"/>
          <w:szCs w:val="28"/>
        </w:rPr>
        <w:t>.</w:t>
      </w:r>
      <w:r w:rsidR="007F01C2"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005E2C5C" w:rsidRPr="007F01C2">
        <w:rPr>
          <w:rFonts w:ascii="Times New Roman" w:hAnsi="Times New Roman" w:cs="Times New Roman"/>
          <w:i/>
          <w:sz w:val="28"/>
          <w:szCs w:val="28"/>
        </w:rPr>
        <w:t>внутр.</w:t>
      </w:r>
      <w:r w:rsidR="008D1237" w:rsidRPr="007F01C2">
        <w:rPr>
          <w:rFonts w:ascii="Times New Roman" w:hAnsi="Times New Roman" w:cs="Times New Roman"/>
          <w:i/>
          <w:sz w:val="28"/>
          <w:szCs w:val="28"/>
        </w:rPr>
        <w:t xml:space="preserve"> </w:t>
      </w:r>
      <w:r w:rsidR="005E2C5C" w:rsidRPr="007F01C2">
        <w:rPr>
          <w:rFonts w:ascii="Times New Roman" w:hAnsi="Times New Roman" w:cs="Times New Roman"/>
          <w:i/>
          <w:sz w:val="28"/>
          <w:szCs w:val="28"/>
        </w:rPr>
        <w:t>документ</w:t>
      </w:r>
      <w:r w:rsidR="007F01C2" w:rsidRPr="007F01C2">
        <w:rPr>
          <w:rFonts w:ascii="Times New Roman" w:hAnsi="Times New Roman" w:cs="Times New Roman"/>
          <w:i/>
          <w:sz w:val="28"/>
          <w:szCs w:val="28"/>
        </w:rPr>
        <w:t>.</w:t>
      </w:r>
    </w:p>
    <w:p w:rsidR="00556955" w:rsidRPr="007F01C2" w:rsidRDefault="00C972DA" w:rsidP="00547E22">
      <w:pPr>
        <w:pStyle w:val="a3"/>
        <w:widowControl w:val="0"/>
        <w:numPr>
          <w:ilvl w:val="0"/>
          <w:numId w:val="3"/>
        </w:numPr>
        <w:tabs>
          <w:tab w:val="left" w:pos="1134"/>
        </w:tabs>
        <w:ind w:left="0" w:firstLine="709"/>
        <w:jc w:val="both"/>
        <w:rPr>
          <w:rFonts w:ascii="Times New Roman" w:hAnsi="Times New Roman" w:cs="Times New Roman"/>
          <w:i/>
          <w:sz w:val="28"/>
          <w:szCs w:val="28"/>
        </w:rPr>
      </w:pPr>
      <w:r w:rsidRPr="007F01C2">
        <w:rPr>
          <w:rFonts w:ascii="Times New Roman" w:hAnsi="Times New Roman" w:cs="Times New Roman"/>
          <w:i/>
          <w:sz w:val="28"/>
          <w:szCs w:val="28"/>
        </w:rPr>
        <w:t>Об</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оценке</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эффективности</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деятельности</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органов</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местного</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самоуправления</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городского</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округа</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«Город</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Комсомольск-на-Амуре»</w:t>
      </w:r>
      <w:r w:rsidR="007F01C2"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w:t>
      </w:r>
      <w:r w:rsidR="007F01C2"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р</w:t>
      </w:r>
      <w:r w:rsidR="00556955" w:rsidRPr="007F01C2">
        <w:rPr>
          <w:rFonts w:ascii="Times New Roman" w:hAnsi="Times New Roman" w:cs="Times New Roman"/>
          <w:i/>
          <w:sz w:val="28"/>
          <w:szCs w:val="28"/>
        </w:rPr>
        <w:t>асп</w:t>
      </w:r>
      <w:r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00556955" w:rsidRPr="007F01C2">
        <w:rPr>
          <w:rFonts w:ascii="Times New Roman" w:hAnsi="Times New Roman" w:cs="Times New Roman"/>
          <w:i/>
          <w:sz w:val="28"/>
          <w:szCs w:val="28"/>
        </w:rPr>
        <w:t>главы</w:t>
      </w:r>
      <w:r w:rsidR="008D1237" w:rsidRPr="007F01C2">
        <w:rPr>
          <w:rFonts w:ascii="Times New Roman" w:hAnsi="Times New Roman" w:cs="Times New Roman"/>
          <w:i/>
          <w:sz w:val="28"/>
          <w:szCs w:val="28"/>
        </w:rPr>
        <w:t xml:space="preserve"> </w:t>
      </w:r>
      <w:r w:rsidR="00556955" w:rsidRPr="007F01C2">
        <w:rPr>
          <w:rFonts w:ascii="Times New Roman" w:hAnsi="Times New Roman" w:cs="Times New Roman"/>
          <w:i/>
          <w:sz w:val="28"/>
          <w:szCs w:val="28"/>
        </w:rPr>
        <w:t>города</w:t>
      </w:r>
      <w:r w:rsidR="008D1237" w:rsidRPr="007F01C2">
        <w:rPr>
          <w:rFonts w:ascii="Times New Roman" w:hAnsi="Times New Roman" w:cs="Times New Roman"/>
          <w:i/>
          <w:sz w:val="28"/>
          <w:szCs w:val="28"/>
        </w:rPr>
        <w:t xml:space="preserve"> </w:t>
      </w:r>
      <w:r w:rsidR="00556955" w:rsidRPr="007F01C2">
        <w:rPr>
          <w:rFonts w:ascii="Times New Roman" w:hAnsi="Times New Roman" w:cs="Times New Roman"/>
          <w:i/>
          <w:sz w:val="28"/>
          <w:szCs w:val="28"/>
        </w:rPr>
        <w:t>Комсомольска-на-Амуре</w:t>
      </w:r>
      <w:r w:rsidR="008D1237" w:rsidRPr="007F01C2">
        <w:rPr>
          <w:rFonts w:ascii="Times New Roman" w:hAnsi="Times New Roman" w:cs="Times New Roman"/>
          <w:i/>
          <w:sz w:val="28"/>
          <w:szCs w:val="28"/>
        </w:rPr>
        <w:t xml:space="preserve"> </w:t>
      </w:r>
      <w:r w:rsidR="00556955" w:rsidRPr="007F01C2">
        <w:rPr>
          <w:rFonts w:ascii="Times New Roman" w:hAnsi="Times New Roman" w:cs="Times New Roman"/>
          <w:i/>
          <w:sz w:val="28"/>
          <w:szCs w:val="28"/>
        </w:rPr>
        <w:t>от</w:t>
      </w:r>
      <w:r w:rsidR="008D1237" w:rsidRPr="007F01C2">
        <w:rPr>
          <w:rFonts w:ascii="Times New Roman" w:hAnsi="Times New Roman" w:cs="Times New Roman"/>
          <w:i/>
          <w:sz w:val="28"/>
          <w:szCs w:val="28"/>
        </w:rPr>
        <w:t xml:space="preserve"> </w:t>
      </w:r>
      <w:r w:rsidR="00556955" w:rsidRPr="007F01C2">
        <w:rPr>
          <w:rFonts w:ascii="Times New Roman" w:hAnsi="Times New Roman" w:cs="Times New Roman"/>
          <w:i/>
          <w:sz w:val="28"/>
          <w:szCs w:val="28"/>
        </w:rPr>
        <w:t>31</w:t>
      </w:r>
      <w:r w:rsidR="008D1237" w:rsidRPr="007F01C2">
        <w:rPr>
          <w:rFonts w:ascii="Times New Roman" w:hAnsi="Times New Roman" w:cs="Times New Roman"/>
          <w:i/>
          <w:sz w:val="28"/>
          <w:szCs w:val="28"/>
        </w:rPr>
        <w:t xml:space="preserve"> </w:t>
      </w:r>
      <w:r w:rsidR="00556955" w:rsidRPr="007F01C2">
        <w:rPr>
          <w:rFonts w:ascii="Times New Roman" w:hAnsi="Times New Roman" w:cs="Times New Roman"/>
          <w:i/>
          <w:sz w:val="28"/>
          <w:szCs w:val="28"/>
        </w:rPr>
        <w:t>декабря</w:t>
      </w:r>
      <w:r w:rsidR="008D1237" w:rsidRPr="007F01C2">
        <w:rPr>
          <w:rFonts w:ascii="Times New Roman" w:hAnsi="Times New Roman" w:cs="Times New Roman"/>
          <w:i/>
          <w:sz w:val="28"/>
          <w:szCs w:val="28"/>
        </w:rPr>
        <w:t xml:space="preserve"> </w:t>
      </w:r>
      <w:r w:rsidR="00556955" w:rsidRPr="007F01C2">
        <w:rPr>
          <w:rFonts w:ascii="Times New Roman" w:hAnsi="Times New Roman" w:cs="Times New Roman"/>
          <w:i/>
          <w:sz w:val="28"/>
          <w:szCs w:val="28"/>
        </w:rPr>
        <w:t>2015</w:t>
      </w:r>
      <w:r w:rsidR="008D1237" w:rsidRPr="007F01C2">
        <w:rPr>
          <w:rFonts w:ascii="Times New Roman" w:hAnsi="Times New Roman" w:cs="Times New Roman"/>
          <w:i/>
          <w:sz w:val="28"/>
          <w:szCs w:val="28"/>
        </w:rPr>
        <w:t xml:space="preserve"> </w:t>
      </w:r>
      <w:r w:rsidR="00556955" w:rsidRPr="007F01C2">
        <w:rPr>
          <w:rFonts w:ascii="Times New Roman" w:hAnsi="Times New Roman" w:cs="Times New Roman"/>
          <w:i/>
          <w:sz w:val="28"/>
          <w:szCs w:val="28"/>
        </w:rPr>
        <w:t>г.</w:t>
      </w:r>
      <w:r w:rsidR="008D1237" w:rsidRPr="007F01C2">
        <w:rPr>
          <w:rFonts w:ascii="Times New Roman" w:hAnsi="Times New Roman" w:cs="Times New Roman"/>
          <w:i/>
          <w:sz w:val="28"/>
          <w:szCs w:val="28"/>
        </w:rPr>
        <w:t xml:space="preserve"> </w:t>
      </w:r>
      <w:r w:rsidR="007F01C2"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00556955" w:rsidRPr="007F01C2">
        <w:rPr>
          <w:rFonts w:ascii="Times New Roman" w:hAnsi="Times New Roman" w:cs="Times New Roman"/>
          <w:i/>
          <w:sz w:val="28"/>
          <w:szCs w:val="28"/>
        </w:rPr>
        <w:t>153-р</w:t>
      </w:r>
      <w:r w:rsidR="009D22A6" w:rsidRPr="007F01C2">
        <w:rPr>
          <w:rFonts w:ascii="Times New Roman" w:hAnsi="Times New Roman" w:cs="Times New Roman"/>
          <w:i/>
          <w:sz w:val="28"/>
          <w:szCs w:val="28"/>
        </w:rPr>
        <w:t>.</w:t>
      </w:r>
      <w:r w:rsidR="007F01C2"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внутр</w:t>
      </w:r>
      <w:r w:rsidR="005E2C5C" w:rsidRPr="007F01C2">
        <w:rPr>
          <w:rFonts w:ascii="Times New Roman" w:hAnsi="Times New Roman" w:cs="Times New Roman"/>
          <w:i/>
          <w:sz w:val="28"/>
          <w:szCs w:val="28"/>
        </w:rPr>
        <w:t>.</w:t>
      </w:r>
      <w:r w:rsidR="007F01C2" w:rsidRPr="007F01C2">
        <w:rPr>
          <w:rFonts w:ascii="Times New Roman" w:hAnsi="Times New Roman" w:cs="Times New Roman"/>
          <w:i/>
          <w:sz w:val="28"/>
          <w:szCs w:val="28"/>
        </w:rPr>
        <w:t xml:space="preserve"> </w:t>
      </w:r>
      <w:r w:rsidR="00557331" w:rsidRPr="007F01C2">
        <w:rPr>
          <w:rFonts w:ascii="Times New Roman" w:hAnsi="Times New Roman" w:cs="Times New Roman"/>
          <w:i/>
          <w:sz w:val="28"/>
          <w:szCs w:val="28"/>
        </w:rPr>
        <w:t>д</w:t>
      </w:r>
      <w:r w:rsidRPr="007F01C2">
        <w:rPr>
          <w:rFonts w:ascii="Times New Roman" w:hAnsi="Times New Roman" w:cs="Times New Roman"/>
          <w:i/>
          <w:sz w:val="28"/>
          <w:szCs w:val="28"/>
        </w:rPr>
        <w:t>окумент</w:t>
      </w:r>
      <w:r w:rsidR="007F01C2" w:rsidRPr="007F01C2">
        <w:rPr>
          <w:rFonts w:ascii="Times New Roman" w:hAnsi="Times New Roman" w:cs="Times New Roman"/>
          <w:i/>
          <w:sz w:val="28"/>
          <w:szCs w:val="28"/>
        </w:rPr>
        <w:t>.</w:t>
      </w:r>
    </w:p>
    <w:p w:rsidR="00557331" w:rsidRPr="007F01C2" w:rsidRDefault="007F01C2" w:rsidP="00547E22">
      <w:pPr>
        <w:pStyle w:val="a3"/>
        <w:widowControl w:val="0"/>
        <w:numPr>
          <w:ilvl w:val="0"/>
          <w:numId w:val="3"/>
        </w:numPr>
        <w:tabs>
          <w:tab w:val="left" w:pos="1134"/>
        </w:tabs>
        <w:ind w:left="0" w:firstLine="709"/>
        <w:jc w:val="both"/>
        <w:rPr>
          <w:rFonts w:ascii="Times New Roman" w:hAnsi="Times New Roman" w:cs="Times New Roman"/>
          <w:i/>
          <w:sz w:val="28"/>
          <w:szCs w:val="28"/>
        </w:rPr>
      </w:pPr>
      <w:r w:rsidRPr="007F01C2">
        <w:rPr>
          <w:rFonts w:ascii="Times New Roman" w:hAnsi="Times New Roman" w:cs="Times New Roman"/>
          <w:i/>
          <w:sz w:val="28"/>
          <w:szCs w:val="28"/>
        </w:rPr>
        <w:t xml:space="preserve"> </w:t>
      </w:r>
      <w:r w:rsidR="00557331" w:rsidRPr="007F01C2">
        <w:rPr>
          <w:rFonts w:ascii="Times New Roman" w:hAnsi="Times New Roman" w:cs="Times New Roman"/>
          <w:i/>
          <w:sz w:val="28"/>
          <w:szCs w:val="28"/>
        </w:rPr>
        <w:t>Послание</w:t>
      </w:r>
      <w:r w:rsidR="008D1237" w:rsidRPr="007F01C2">
        <w:rPr>
          <w:rFonts w:ascii="Times New Roman" w:hAnsi="Times New Roman" w:cs="Times New Roman"/>
          <w:i/>
          <w:sz w:val="28"/>
          <w:szCs w:val="28"/>
        </w:rPr>
        <w:t xml:space="preserve"> </w:t>
      </w:r>
      <w:r w:rsidR="00557331" w:rsidRPr="007F01C2">
        <w:rPr>
          <w:rFonts w:ascii="Times New Roman" w:hAnsi="Times New Roman" w:cs="Times New Roman"/>
          <w:i/>
          <w:sz w:val="28"/>
          <w:szCs w:val="28"/>
        </w:rPr>
        <w:t>Президента</w:t>
      </w:r>
      <w:r w:rsidR="008D1237" w:rsidRPr="007F01C2">
        <w:rPr>
          <w:rFonts w:ascii="Times New Roman" w:hAnsi="Times New Roman" w:cs="Times New Roman"/>
          <w:i/>
          <w:sz w:val="28"/>
          <w:szCs w:val="28"/>
        </w:rPr>
        <w:t xml:space="preserve"> </w:t>
      </w:r>
      <w:r w:rsidR="00557331" w:rsidRPr="007F01C2">
        <w:rPr>
          <w:rFonts w:ascii="Times New Roman" w:hAnsi="Times New Roman" w:cs="Times New Roman"/>
          <w:i/>
          <w:sz w:val="28"/>
          <w:szCs w:val="28"/>
        </w:rPr>
        <w:t>Федеральному</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с</w:t>
      </w:r>
      <w:r w:rsidR="00557331" w:rsidRPr="007F01C2">
        <w:rPr>
          <w:rFonts w:ascii="Times New Roman" w:hAnsi="Times New Roman" w:cs="Times New Roman"/>
          <w:i/>
          <w:sz w:val="28"/>
          <w:szCs w:val="28"/>
        </w:rPr>
        <w:t>обранию</w:t>
      </w:r>
      <w:r w:rsidR="008D1237" w:rsidRPr="007F01C2">
        <w:rPr>
          <w:rFonts w:ascii="Times New Roman" w:hAnsi="Times New Roman" w:cs="Times New Roman"/>
          <w:i/>
          <w:sz w:val="28"/>
          <w:szCs w:val="28"/>
        </w:rPr>
        <w:t xml:space="preserve"> </w:t>
      </w:r>
      <w:r w:rsidR="00557331" w:rsidRPr="007F01C2">
        <w:rPr>
          <w:rFonts w:ascii="Times New Roman" w:hAnsi="Times New Roman" w:cs="Times New Roman"/>
          <w:i/>
          <w:sz w:val="28"/>
          <w:szCs w:val="28"/>
        </w:rPr>
        <w:t>от</w:t>
      </w:r>
      <w:r w:rsidR="008D1237" w:rsidRPr="007F01C2">
        <w:rPr>
          <w:rFonts w:ascii="Times New Roman" w:hAnsi="Times New Roman" w:cs="Times New Roman"/>
          <w:i/>
          <w:sz w:val="28"/>
          <w:szCs w:val="28"/>
        </w:rPr>
        <w:t xml:space="preserve"> </w:t>
      </w:r>
      <w:r w:rsidR="00557331" w:rsidRPr="007F01C2">
        <w:rPr>
          <w:rFonts w:ascii="Times New Roman" w:hAnsi="Times New Roman" w:cs="Times New Roman"/>
          <w:i/>
          <w:sz w:val="28"/>
          <w:szCs w:val="28"/>
        </w:rPr>
        <w:t>03</w:t>
      </w:r>
      <w:r w:rsidR="008D1237" w:rsidRPr="007F01C2">
        <w:rPr>
          <w:rFonts w:ascii="Times New Roman" w:hAnsi="Times New Roman" w:cs="Times New Roman"/>
          <w:i/>
          <w:sz w:val="28"/>
          <w:szCs w:val="28"/>
        </w:rPr>
        <w:t xml:space="preserve"> </w:t>
      </w:r>
      <w:r w:rsidR="00557331" w:rsidRPr="007F01C2">
        <w:rPr>
          <w:rFonts w:ascii="Times New Roman" w:hAnsi="Times New Roman" w:cs="Times New Roman"/>
          <w:i/>
          <w:sz w:val="28"/>
          <w:szCs w:val="28"/>
        </w:rPr>
        <w:t>декабря</w:t>
      </w:r>
      <w:r w:rsidR="008D1237" w:rsidRPr="007F01C2">
        <w:rPr>
          <w:rFonts w:ascii="Times New Roman" w:hAnsi="Times New Roman" w:cs="Times New Roman"/>
          <w:i/>
          <w:sz w:val="28"/>
          <w:szCs w:val="28"/>
        </w:rPr>
        <w:t xml:space="preserve"> </w:t>
      </w:r>
      <w:r w:rsidR="00557331" w:rsidRPr="007F01C2">
        <w:rPr>
          <w:rFonts w:ascii="Times New Roman" w:hAnsi="Times New Roman" w:cs="Times New Roman"/>
          <w:i/>
          <w:sz w:val="28"/>
          <w:szCs w:val="28"/>
        </w:rPr>
        <w:t>2015</w:t>
      </w:r>
      <w:r w:rsidR="008D1237" w:rsidRPr="007F01C2">
        <w:rPr>
          <w:rFonts w:ascii="Times New Roman" w:hAnsi="Times New Roman" w:cs="Times New Roman"/>
          <w:i/>
          <w:sz w:val="28"/>
          <w:szCs w:val="28"/>
        </w:rPr>
        <w:t xml:space="preserve"> </w:t>
      </w:r>
      <w:r w:rsidR="00557331" w:rsidRPr="007F01C2">
        <w:rPr>
          <w:rFonts w:ascii="Times New Roman" w:hAnsi="Times New Roman" w:cs="Times New Roman"/>
          <w:i/>
          <w:sz w:val="28"/>
          <w:szCs w:val="28"/>
        </w:rPr>
        <w:t>г</w:t>
      </w:r>
      <w:r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00557331" w:rsidRPr="007F01C2">
        <w:rPr>
          <w:rFonts w:ascii="Times New Roman" w:hAnsi="Times New Roman" w:cs="Times New Roman"/>
          <w:i/>
          <w:sz w:val="28"/>
          <w:szCs w:val="28"/>
        </w:rPr>
        <w:t>[Электронный</w:t>
      </w:r>
      <w:r w:rsidR="008D1237" w:rsidRPr="007F01C2">
        <w:rPr>
          <w:rFonts w:ascii="Times New Roman" w:hAnsi="Times New Roman" w:cs="Times New Roman"/>
          <w:i/>
          <w:sz w:val="28"/>
          <w:szCs w:val="28"/>
        </w:rPr>
        <w:t xml:space="preserve"> </w:t>
      </w:r>
      <w:r w:rsidR="00557331" w:rsidRPr="007F01C2">
        <w:rPr>
          <w:rFonts w:ascii="Times New Roman" w:hAnsi="Times New Roman" w:cs="Times New Roman"/>
          <w:i/>
          <w:sz w:val="28"/>
          <w:szCs w:val="28"/>
        </w:rPr>
        <w:t>ресурс]</w:t>
      </w:r>
      <w:r w:rsidR="008D1237" w:rsidRPr="007F01C2">
        <w:rPr>
          <w:rFonts w:ascii="Times New Roman" w:hAnsi="Times New Roman" w:cs="Times New Roman"/>
          <w:i/>
          <w:sz w:val="28"/>
          <w:szCs w:val="28"/>
        </w:rPr>
        <w:t xml:space="preserve"> </w:t>
      </w:r>
      <w:r w:rsidR="009C7F48"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009C7F48" w:rsidRPr="007F01C2">
        <w:rPr>
          <w:rFonts w:ascii="Times New Roman" w:hAnsi="Times New Roman" w:cs="Times New Roman"/>
          <w:i/>
          <w:sz w:val="28"/>
          <w:szCs w:val="28"/>
        </w:rPr>
        <w:t>Официальный</w:t>
      </w:r>
      <w:r w:rsidR="008D1237" w:rsidRPr="007F01C2">
        <w:rPr>
          <w:rFonts w:ascii="Times New Roman" w:hAnsi="Times New Roman" w:cs="Times New Roman"/>
          <w:i/>
          <w:sz w:val="28"/>
          <w:szCs w:val="28"/>
        </w:rPr>
        <w:t xml:space="preserve"> </w:t>
      </w:r>
      <w:r w:rsidR="009C7F48" w:rsidRPr="007F01C2">
        <w:rPr>
          <w:rFonts w:ascii="Times New Roman" w:hAnsi="Times New Roman" w:cs="Times New Roman"/>
          <w:i/>
          <w:sz w:val="28"/>
          <w:szCs w:val="28"/>
        </w:rPr>
        <w:t>сайт</w:t>
      </w:r>
      <w:r w:rsidR="008D1237" w:rsidRPr="007F01C2">
        <w:rPr>
          <w:rFonts w:ascii="Times New Roman" w:hAnsi="Times New Roman" w:cs="Times New Roman"/>
          <w:i/>
          <w:sz w:val="28"/>
          <w:szCs w:val="28"/>
        </w:rPr>
        <w:t xml:space="preserve"> </w:t>
      </w:r>
      <w:r w:rsidR="009C7F48" w:rsidRPr="007F01C2">
        <w:rPr>
          <w:rFonts w:ascii="Times New Roman" w:hAnsi="Times New Roman" w:cs="Times New Roman"/>
          <w:i/>
          <w:sz w:val="28"/>
          <w:szCs w:val="28"/>
        </w:rPr>
        <w:t>Президента</w:t>
      </w:r>
      <w:r w:rsidR="008D1237" w:rsidRPr="007F01C2">
        <w:rPr>
          <w:rFonts w:ascii="Times New Roman" w:hAnsi="Times New Roman" w:cs="Times New Roman"/>
          <w:i/>
          <w:sz w:val="28"/>
          <w:szCs w:val="28"/>
        </w:rPr>
        <w:t xml:space="preserve"> </w:t>
      </w:r>
      <w:r w:rsidR="009C7F48" w:rsidRPr="007F01C2">
        <w:rPr>
          <w:rFonts w:ascii="Times New Roman" w:hAnsi="Times New Roman" w:cs="Times New Roman"/>
          <w:i/>
          <w:sz w:val="28"/>
          <w:szCs w:val="28"/>
        </w:rPr>
        <w:t>Российской</w:t>
      </w:r>
      <w:r w:rsidR="008D1237" w:rsidRPr="007F01C2">
        <w:rPr>
          <w:rFonts w:ascii="Times New Roman" w:hAnsi="Times New Roman" w:cs="Times New Roman"/>
          <w:i/>
          <w:sz w:val="28"/>
          <w:szCs w:val="28"/>
        </w:rPr>
        <w:t xml:space="preserve"> </w:t>
      </w:r>
      <w:r w:rsidR="009C7F48" w:rsidRPr="007F01C2">
        <w:rPr>
          <w:rFonts w:ascii="Times New Roman" w:hAnsi="Times New Roman" w:cs="Times New Roman"/>
          <w:i/>
          <w:sz w:val="28"/>
          <w:szCs w:val="28"/>
        </w:rPr>
        <w:t>Федерации</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 xml:space="preserve">–.– </w:t>
      </w:r>
      <w:r w:rsidR="00557331" w:rsidRPr="007F01C2">
        <w:rPr>
          <w:rFonts w:ascii="Times New Roman" w:hAnsi="Times New Roman" w:cs="Times New Roman"/>
          <w:i/>
          <w:sz w:val="28"/>
          <w:szCs w:val="28"/>
        </w:rPr>
        <w:t>URL:</w:t>
      </w:r>
      <w:r w:rsidR="008D1237" w:rsidRPr="007F01C2">
        <w:rPr>
          <w:rFonts w:ascii="Times New Roman" w:hAnsi="Times New Roman" w:cs="Times New Roman"/>
          <w:i/>
          <w:sz w:val="28"/>
          <w:szCs w:val="28"/>
        </w:rPr>
        <w:t xml:space="preserve"> </w:t>
      </w:r>
      <w:hyperlink r:id="rId9" w:history="1">
        <w:r w:rsidR="00557331" w:rsidRPr="007F01C2">
          <w:rPr>
            <w:rStyle w:val="a4"/>
            <w:rFonts w:ascii="Times New Roman" w:hAnsi="Times New Roman" w:cs="Times New Roman"/>
            <w:i/>
            <w:color w:val="auto"/>
            <w:sz w:val="28"/>
            <w:szCs w:val="28"/>
            <w:u w:val="none"/>
          </w:rPr>
          <w:t>http://kremlin.ru/events/president/news/50864</w:t>
        </w:r>
      </w:hyperlink>
    </w:p>
    <w:p w:rsidR="00557331" w:rsidRPr="007F01C2" w:rsidRDefault="00557331" w:rsidP="00547E22">
      <w:pPr>
        <w:pStyle w:val="a3"/>
        <w:widowControl w:val="0"/>
        <w:numPr>
          <w:ilvl w:val="0"/>
          <w:numId w:val="3"/>
        </w:numPr>
        <w:tabs>
          <w:tab w:val="left" w:pos="1134"/>
        </w:tabs>
        <w:ind w:left="0" w:firstLine="709"/>
        <w:jc w:val="both"/>
        <w:rPr>
          <w:rFonts w:ascii="Times New Roman" w:hAnsi="Times New Roman" w:cs="Times New Roman"/>
          <w:i/>
          <w:sz w:val="28"/>
          <w:szCs w:val="28"/>
        </w:rPr>
      </w:pPr>
      <w:r w:rsidRPr="007F01C2">
        <w:rPr>
          <w:rFonts w:ascii="Times New Roman" w:hAnsi="Times New Roman" w:cs="Times New Roman"/>
          <w:i/>
          <w:sz w:val="28"/>
          <w:szCs w:val="28"/>
        </w:rPr>
        <w:t>Ежегодное</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инвестиционное</w:t>
      </w:r>
      <w:r w:rsidR="008D1237" w:rsidRPr="007F01C2">
        <w:rPr>
          <w:rFonts w:ascii="Times New Roman" w:hAnsi="Times New Roman" w:cs="Times New Roman"/>
          <w:i/>
          <w:sz w:val="28"/>
          <w:szCs w:val="28"/>
        </w:rPr>
        <w:t xml:space="preserve"> </w:t>
      </w:r>
      <w:r w:rsidR="007F01C2" w:rsidRPr="007F01C2">
        <w:rPr>
          <w:rFonts w:ascii="Times New Roman" w:hAnsi="Times New Roman" w:cs="Times New Roman"/>
          <w:i/>
          <w:sz w:val="28"/>
          <w:szCs w:val="28"/>
        </w:rPr>
        <w:t>п</w:t>
      </w:r>
      <w:r w:rsidRPr="007F01C2">
        <w:rPr>
          <w:rFonts w:ascii="Times New Roman" w:hAnsi="Times New Roman" w:cs="Times New Roman"/>
          <w:i/>
          <w:sz w:val="28"/>
          <w:szCs w:val="28"/>
        </w:rPr>
        <w:t>ослание</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главы</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муниципального</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образования</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городского</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округа</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«Город</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Комсомольск-на-Амуре»</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[Электронный</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ресурс].</w:t>
      </w:r>
      <w:r w:rsidR="008D1237" w:rsidRPr="007F01C2">
        <w:rPr>
          <w:rFonts w:ascii="Times New Roman" w:hAnsi="Times New Roman" w:cs="Times New Roman"/>
          <w:i/>
          <w:sz w:val="28"/>
          <w:szCs w:val="28"/>
        </w:rPr>
        <w:t xml:space="preserve"> </w:t>
      </w:r>
      <w:r w:rsidR="009C7F48"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009C7F48" w:rsidRPr="007F01C2">
        <w:rPr>
          <w:rFonts w:ascii="Times New Roman" w:hAnsi="Times New Roman" w:cs="Times New Roman"/>
          <w:i/>
          <w:sz w:val="28"/>
          <w:szCs w:val="28"/>
        </w:rPr>
        <w:t>Официальный</w:t>
      </w:r>
      <w:r w:rsidR="008D1237" w:rsidRPr="007F01C2">
        <w:rPr>
          <w:rFonts w:ascii="Times New Roman" w:hAnsi="Times New Roman" w:cs="Times New Roman"/>
          <w:i/>
          <w:sz w:val="28"/>
          <w:szCs w:val="28"/>
        </w:rPr>
        <w:t xml:space="preserve"> </w:t>
      </w:r>
      <w:r w:rsidR="009C7F48" w:rsidRPr="007F01C2">
        <w:rPr>
          <w:rFonts w:ascii="Times New Roman" w:hAnsi="Times New Roman" w:cs="Times New Roman"/>
          <w:i/>
          <w:sz w:val="28"/>
          <w:szCs w:val="28"/>
        </w:rPr>
        <w:t>сайт</w:t>
      </w:r>
      <w:r w:rsidR="008D1237" w:rsidRPr="007F01C2">
        <w:rPr>
          <w:rFonts w:ascii="Times New Roman" w:hAnsi="Times New Roman" w:cs="Times New Roman"/>
          <w:i/>
          <w:sz w:val="28"/>
          <w:szCs w:val="28"/>
        </w:rPr>
        <w:t xml:space="preserve"> </w:t>
      </w:r>
      <w:r w:rsidR="009C7F48" w:rsidRPr="007F01C2">
        <w:rPr>
          <w:rFonts w:ascii="Times New Roman" w:hAnsi="Times New Roman" w:cs="Times New Roman"/>
          <w:i/>
          <w:sz w:val="28"/>
          <w:szCs w:val="28"/>
        </w:rPr>
        <w:t>органов</w:t>
      </w:r>
      <w:r w:rsidR="008D1237" w:rsidRPr="007F01C2">
        <w:rPr>
          <w:rFonts w:ascii="Times New Roman" w:hAnsi="Times New Roman" w:cs="Times New Roman"/>
          <w:i/>
          <w:sz w:val="28"/>
          <w:szCs w:val="28"/>
        </w:rPr>
        <w:t xml:space="preserve"> </w:t>
      </w:r>
      <w:r w:rsidR="009C7F48" w:rsidRPr="007F01C2">
        <w:rPr>
          <w:rFonts w:ascii="Times New Roman" w:hAnsi="Times New Roman" w:cs="Times New Roman"/>
          <w:i/>
          <w:sz w:val="28"/>
          <w:szCs w:val="28"/>
        </w:rPr>
        <w:t>местного</w:t>
      </w:r>
      <w:r w:rsidR="008D1237" w:rsidRPr="007F01C2">
        <w:rPr>
          <w:rFonts w:ascii="Times New Roman" w:hAnsi="Times New Roman" w:cs="Times New Roman"/>
          <w:i/>
          <w:sz w:val="28"/>
          <w:szCs w:val="28"/>
        </w:rPr>
        <w:t xml:space="preserve"> </w:t>
      </w:r>
      <w:r w:rsidR="009C7F48" w:rsidRPr="007F01C2">
        <w:rPr>
          <w:rFonts w:ascii="Times New Roman" w:hAnsi="Times New Roman" w:cs="Times New Roman"/>
          <w:i/>
          <w:sz w:val="28"/>
          <w:szCs w:val="28"/>
        </w:rPr>
        <w:t>самоуправления</w:t>
      </w:r>
      <w:r w:rsidR="008D1237" w:rsidRPr="007F01C2">
        <w:rPr>
          <w:rFonts w:ascii="Times New Roman" w:hAnsi="Times New Roman" w:cs="Times New Roman"/>
          <w:i/>
          <w:sz w:val="28"/>
          <w:szCs w:val="28"/>
        </w:rPr>
        <w:t xml:space="preserve"> </w:t>
      </w:r>
      <w:r w:rsidR="009C7F48" w:rsidRPr="007F01C2">
        <w:rPr>
          <w:rFonts w:ascii="Times New Roman" w:hAnsi="Times New Roman" w:cs="Times New Roman"/>
          <w:i/>
          <w:sz w:val="28"/>
          <w:szCs w:val="28"/>
        </w:rPr>
        <w:t>города</w:t>
      </w:r>
      <w:r w:rsidR="008D1237" w:rsidRPr="007F01C2">
        <w:rPr>
          <w:rFonts w:ascii="Times New Roman" w:hAnsi="Times New Roman" w:cs="Times New Roman"/>
          <w:i/>
          <w:sz w:val="28"/>
          <w:szCs w:val="28"/>
        </w:rPr>
        <w:t xml:space="preserve"> </w:t>
      </w:r>
      <w:r w:rsidR="009C7F48" w:rsidRPr="007F01C2">
        <w:rPr>
          <w:rFonts w:ascii="Times New Roman" w:hAnsi="Times New Roman" w:cs="Times New Roman"/>
          <w:i/>
          <w:sz w:val="28"/>
          <w:szCs w:val="28"/>
        </w:rPr>
        <w:t>Комсомольска-на-Амуре</w:t>
      </w:r>
      <w:r w:rsidR="008D1237" w:rsidRPr="007F01C2">
        <w:rPr>
          <w:rFonts w:ascii="Times New Roman" w:hAnsi="Times New Roman" w:cs="Times New Roman"/>
          <w:i/>
          <w:sz w:val="28"/>
          <w:szCs w:val="28"/>
        </w:rPr>
        <w:t xml:space="preserve"> </w:t>
      </w:r>
      <w:r w:rsidR="007F01C2"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URL:</w:t>
      </w:r>
      <w:r w:rsidR="008D1237" w:rsidRPr="007F01C2">
        <w:rPr>
          <w:rFonts w:ascii="Times New Roman" w:hAnsi="Times New Roman" w:cs="Times New Roman"/>
          <w:i/>
          <w:sz w:val="28"/>
          <w:szCs w:val="28"/>
        </w:rPr>
        <w:t xml:space="preserve"> </w:t>
      </w:r>
      <w:hyperlink r:id="rId10" w:history="1">
        <w:r w:rsidRPr="007F01C2">
          <w:rPr>
            <w:rStyle w:val="a4"/>
            <w:rFonts w:ascii="Times New Roman" w:hAnsi="Times New Roman" w:cs="Times New Roman"/>
            <w:i/>
            <w:color w:val="auto"/>
            <w:sz w:val="28"/>
            <w:szCs w:val="28"/>
            <w:u w:val="none"/>
          </w:rPr>
          <w:t>https://www.kmscity.ru/activity/investing/poslanie/</w:t>
        </w:r>
      </w:hyperlink>
    </w:p>
    <w:p w:rsidR="00556955" w:rsidRPr="007F01C2" w:rsidRDefault="00B923BD" w:rsidP="00D23552">
      <w:pPr>
        <w:pStyle w:val="a3"/>
        <w:widowControl w:val="0"/>
        <w:numPr>
          <w:ilvl w:val="0"/>
          <w:numId w:val="3"/>
        </w:numPr>
        <w:tabs>
          <w:tab w:val="left" w:pos="1134"/>
        </w:tabs>
        <w:ind w:left="0" w:firstLine="709"/>
        <w:jc w:val="both"/>
        <w:rPr>
          <w:rFonts w:ascii="Times New Roman" w:hAnsi="Times New Roman" w:cs="Times New Roman"/>
          <w:i/>
          <w:sz w:val="28"/>
          <w:szCs w:val="28"/>
        </w:rPr>
      </w:pPr>
      <w:r w:rsidRPr="007F01C2">
        <w:rPr>
          <w:rFonts w:ascii="Times New Roman" w:hAnsi="Times New Roman" w:cs="Times New Roman"/>
          <w:i/>
          <w:sz w:val="28"/>
          <w:szCs w:val="28"/>
        </w:rPr>
        <w:t>Фищенко</w:t>
      </w:r>
      <w:r w:rsidR="007F01C2"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К.</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С.</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Методика</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оценки</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эффективности</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деятельности</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администрации</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города</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как</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инструмент</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планирования</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Проблемы</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современной</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экономики</w:t>
      </w:r>
      <w:r w:rsidR="007F01C2"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материалы</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V</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междунар.</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науч.</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конф.</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(г.</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Самара,</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август</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2016</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г.).</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Самара</w:t>
      </w:r>
      <w:r w:rsidR="007F01C2"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ООО</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«Издательство</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АСГАРД»,</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2016.</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С.</w:t>
      </w:r>
      <w:r w:rsidR="008D1237" w:rsidRPr="007F01C2">
        <w:rPr>
          <w:rFonts w:ascii="Times New Roman" w:hAnsi="Times New Roman" w:cs="Times New Roman"/>
          <w:i/>
          <w:sz w:val="28"/>
          <w:szCs w:val="28"/>
        </w:rPr>
        <w:t xml:space="preserve"> </w:t>
      </w:r>
      <w:r w:rsidRPr="007F01C2">
        <w:rPr>
          <w:rFonts w:ascii="Times New Roman" w:hAnsi="Times New Roman" w:cs="Times New Roman"/>
          <w:i/>
          <w:sz w:val="28"/>
          <w:szCs w:val="28"/>
        </w:rPr>
        <w:t>108</w:t>
      </w:r>
      <w:r w:rsidR="007F01C2" w:rsidRPr="007F01C2">
        <w:rPr>
          <w:rFonts w:ascii="Times New Roman" w:hAnsi="Times New Roman" w:cs="Times New Roman"/>
          <w:i/>
          <w:sz w:val="28"/>
          <w:szCs w:val="28"/>
        </w:rPr>
        <w:t xml:space="preserve"> – </w:t>
      </w:r>
      <w:r w:rsidRPr="007F01C2">
        <w:rPr>
          <w:rFonts w:ascii="Times New Roman" w:hAnsi="Times New Roman" w:cs="Times New Roman"/>
          <w:i/>
          <w:sz w:val="28"/>
          <w:szCs w:val="28"/>
        </w:rPr>
        <w:t>112.</w:t>
      </w:r>
    </w:p>
    <w:sectPr w:rsidR="00556955" w:rsidRPr="007F01C2" w:rsidSect="00BF3F71">
      <w:headerReference w:type="default" r:id="rId11"/>
      <w:pgSz w:w="11906" w:h="16838"/>
      <w:pgMar w:top="1134" w:right="850" w:bottom="1134" w:left="1701"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237" w:rsidRDefault="00503237" w:rsidP="000A1116">
      <w:pPr>
        <w:spacing w:after="0" w:line="240" w:lineRule="auto"/>
      </w:pPr>
      <w:r>
        <w:separator/>
      </w:r>
    </w:p>
  </w:endnote>
  <w:endnote w:type="continuationSeparator" w:id="1">
    <w:p w:rsidR="00503237" w:rsidRDefault="00503237" w:rsidP="000A11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237" w:rsidRDefault="00503237" w:rsidP="000A1116">
      <w:pPr>
        <w:spacing w:after="0" w:line="240" w:lineRule="auto"/>
      </w:pPr>
      <w:r>
        <w:separator/>
      </w:r>
    </w:p>
  </w:footnote>
  <w:footnote w:type="continuationSeparator" w:id="1">
    <w:p w:rsidR="00503237" w:rsidRDefault="00503237" w:rsidP="000A1116">
      <w:pPr>
        <w:spacing w:after="0" w:line="240" w:lineRule="auto"/>
      </w:pPr>
      <w:r>
        <w:continuationSeparator/>
      </w:r>
    </w:p>
  </w:footnote>
  <w:footnote w:id="2">
    <w:p w:rsidR="008D1237" w:rsidRPr="00A6131A" w:rsidRDefault="008D1237" w:rsidP="0037022C">
      <w:pPr>
        <w:pStyle w:val="a5"/>
        <w:jc w:val="both"/>
        <w:rPr>
          <w:rFonts w:ascii="Times New Roman" w:hAnsi="Times New Roman" w:cs="Times New Roman"/>
          <w:i/>
        </w:rPr>
      </w:pPr>
      <w:r w:rsidRPr="00A6131A">
        <w:rPr>
          <w:rStyle w:val="a7"/>
          <w:rFonts w:ascii="Times New Roman" w:hAnsi="Times New Roman" w:cs="Times New Roman"/>
          <w:i/>
        </w:rPr>
        <w:footnoteRef/>
      </w:r>
      <w:r w:rsidRPr="00A6131A">
        <w:rPr>
          <w:rFonts w:ascii="Times New Roman" w:hAnsi="Times New Roman" w:cs="Times New Roman"/>
          <w:i/>
        </w:rPr>
        <w:t xml:space="preserve"> Мероприятие № 6 Раздела II подраздела «Образование»</w:t>
      </w:r>
      <w:r w:rsidR="001C57A6" w:rsidRPr="00A6131A">
        <w:rPr>
          <w:rFonts w:ascii="Times New Roman" w:hAnsi="Times New Roman" w:cs="Times New Roman"/>
          <w:i/>
        </w:rPr>
        <w:t>.</w:t>
      </w:r>
    </w:p>
  </w:footnote>
  <w:footnote w:id="3">
    <w:p w:rsidR="008D1237" w:rsidRPr="00A6131A" w:rsidRDefault="008D1237" w:rsidP="0037022C">
      <w:pPr>
        <w:pStyle w:val="a5"/>
        <w:jc w:val="both"/>
        <w:rPr>
          <w:rFonts w:ascii="Times New Roman" w:hAnsi="Times New Roman" w:cs="Times New Roman"/>
          <w:i/>
        </w:rPr>
      </w:pPr>
      <w:r w:rsidRPr="00A6131A">
        <w:rPr>
          <w:rStyle w:val="a7"/>
          <w:rFonts w:ascii="Times New Roman" w:hAnsi="Times New Roman" w:cs="Times New Roman"/>
          <w:i/>
        </w:rPr>
        <w:footnoteRef/>
      </w:r>
      <w:r w:rsidRPr="00A6131A">
        <w:rPr>
          <w:rFonts w:ascii="Times New Roman" w:hAnsi="Times New Roman" w:cs="Times New Roman"/>
          <w:i/>
        </w:rPr>
        <w:t xml:space="preserve"> Мероприятие № 13 Раздела II подраздела «Физическая культура и спорт»</w:t>
      </w:r>
      <w:r w:rsidR="001C57A6" w:rsidRPr="00A6131A">
        <w:rPr>
          <w:rFonts w:ascii="Times New Roman" w:hAnsi="Times New Roman" w:cs="Times New Roman"/>
          <w:i/>
        </w:rPr>
        <w:t>.</w:t>
      </w:r>
    </w:p>
  </w:footnote>
  <w:footnote w:id="4">
    <w:p w:rsidR="008D1237" w:rsidRPr="00A6131A" w:rsidRDefault="008D1237" w:rsidP="0037022C">
      <w:pPr>
        <w:pStyle w:val="a5"/>
        <w:jc w:val="both"/>
        <w:rPr>
          <w:rFonts w:ascii="Times New Roman" w:hAnsi="Times New Roman" w:cs="Times New Roman"/>
          <w:i/>
        </w:rPr>
      </w:pPr>
      <w:r w:rsidRPr="00A6131A">
        <w:rPr>
          <w:rStyle w:val="a7"/>
          <w:rFonts w:ascii="Times New Roman" w:hAnsi="Times New Roman" w:cs="Times New Roman"/>
          <w:i/>
        </w:rPr>
        <w:footnoteRef/>
      </w:r>
      <w:r w:rsidRPr="00A6131A">
        <w:rPr>
          <w:rFonts w:ascii="Times New Roman" w:hAnsi="Times New Roman" w:cs="Times New Roman"/>
          <w:i/>
        </w:rPr>
        <w:t xml:space="preserve"> Мероприятие № 7 Раздела II подраздела «Образование»</w:t>
      </w:r>
      <w:r w:rsidR="001C57A6" w:rsidRPr="00A6131A">
        <w:rPr>
          <w:rFonts w:ascii="Times New Roman" w:hAnsi="Times New Roman" w:cs="Times New Roman"/>
          <w:i/>
        </w:rPr>
        <w:t>.</w:t>
      </w:r>
    </w:p>
  </w:footnote>
  <w:footnote w:id="5">
    <w:p w:rsidR="008D1237" w:rsidRPr="00A6131A" w:rsidRDefault="008D1237" w:rsidP="0037022C">
      <w:pPr>
        <w:pStyle w:val="a5"/>
        <w:jc w:val="both"/>
        <w:rPr>
          <w:rFonts w:ascii="Times New Roman" w:hAnsi="Times New Roman" w:cs="Times New Roman"/>
          <w:i/>
        </w:rPr>
      </w:pPr>
      <w:r w:rsidRPr="00A6131A">
        <w:rPr>
          <w:rStyle w:val="a7"/>
          <w:rFonts w:ascii="Times New Roman" w:hAnsi="Times New Roman" w:cs="Times New Roman"/>
          <w:i/>
        </w:rPr>
        <w:footnoteRef/>
      </w:r>
      <w:r w:rsidRPr="00A6131A">
        <w:rPr>
          <w:rFonts w:ascii="Times New Roman" w:hAnsi="Times New Roman" w:cs="Times New Roman"/>
          <w:i/>
        </w:rPr>
        <w:t xml:space="preserve"> Мероприятие № 16 Раздела II подраздела «Общегородская коммунальная инфраструктура»</w:t>
      </w:r>
      <w:r w:rsidR="001C57A6" w:rsidRPr="00A6131A">
        <w:rPr>
          <w:rFonts w:ascii="Times New Roman" w:hAnsi="Times New Roman" w:cs="Times New Roman"/>
          <w:i/>
        </w:rPr>
        <w:t>.</w:t>
      </w:r>
    </w:p>
  </w:footnote>
  <w:footnote w:id="6">
    <w:p w:rsidR="008D1237" w:rsidRPr="00A6131A" w:rsidRDefault="008D1237" w:rsidP="0037022C">
      <w:pPr>
        <w:pStyle w:val="a5"/>
        <w:jc w:val="both"/>
        <w:rPr>
          <w:rFonts w:ascii="Times New Roman" w:hAnsi="Times New Roman" w:cs="Times New Roman"/>
          <w:i/>
        </w:rPr>
      </w:pPr>
      <w:r w:rsidRPr="00A6131A">
        <w:rPr>
          <w:rStyle w:val="a7"/>
          <w:rFonts w:ascii="Times New Roman" w:hAnsi="Times New Roman" w:cs="Times New Roman"/>
          <w:i/>
        </w:rPr>
        <w:footnoteRef/>
      </w:r>
      <w:r w:rsidRPr="00A6131A">
        <w:rPr>
          <w:rFonts w:ascii="Times New Roman" w:hAnsi="Times New Roman" w:cs="Times New Roman"/>
          <w:i/>
        </w:rPr>
        <w:t xml:space="preserve"> Мероприятие № 19 Раздела II подраздела «Общегородская коммунальная инфраструктура»</w:t>
      </w:r>
      <w:r w:rsidR="001C57A6" w:rsidRPr="00A6131A">
        <w:rPr>
          <w:rFonts w:ascii="Times New Roman" w:hAnsi="Times New Roman" w:cs="Times New Roman"/>
          <w:i/>
        </w:rPr>
        <w:t>.</w:t>
      </w:r>
    </w:p>
  </w:footnote>
  <w:footnote w:id="7">
    <w:p w:rsidR="008D1237" w:rsidRPr="00A6131A" w:rsidRDefault="008D1237" w:rsidP="0037022C">
      <w:pPr>
        <w:pStyle w:val="a5"/>
        <w:jc w:val="both"/>
        <w:rPr>
          <w:rFonts w:ascii="Times New Roman" w:hAnsi="Times New Roman" w:cs="Times New Roman"/>
          <w:i/>
        </w:rPr>
      </w:pPr>
      <w:r w:rsidRPr="00A6131A">
        <w:rPr>
          <w:rStyle w:val="a7"/>
          <w:rFonts w:ascii="Times New Roman" w:hAnsi="Times New Roman" w:cs="Times New Roman"/>
          <w:i/>
        </w:rPr>
        <w:footnoteRef/>
      </w:r>
      <w:r w:rsidRPr="00A6131A">
        <w:rPr>
          <w:rFonts w:ascii="Times New Roman" w:hAnsi="Times New Roman" w:cs="Times New Roman"/>
          <w:i/>
        </w:rPr>
        <w:t xml:space="preserve"> Мероприятие № 20 Раздела II подраздела «Общегородская коммунальная инфраструктура»</w:t>
      </w:r>
      <w:r w:rsidR="001C57A6" w:rsidRPr="00A6131A">
        <w:rPr>
          <w:rFonts w:ascii="Times New Roman" w:hAnsi="Times New Roman" w:cs="Times New Roman"/>
          <w:i/>
        </w:rPr>
        <w:t>.</w:t>
      </w:r>
    </w:p>
  </w:footnote>
  <w:footnote w:id="8">
    <w:p w:rsidR="008D1237" w:rsidRPr="00A6131A" w:rsidRDefault="008D1237" w:rsidP="0037022C">
      <w:pPr>
        <w:pStyle w:val="a5"/>
        <w:jc w:val="both"/>
        <w:rPr>
          <w:rFonts w:ascii="Times New Roman" w:hAnsi="Times New Roman" w:cs="Times New Roman"/>
          <w:i/>
        </w:rPr>
      </w:pPr>
      <w:r w:rsidRPr="00A6131A">
        <w:rPr>
          <w:rStyle w:val="a7"/>
          <w:rFonts w:ascii="Times New Roman" w:hAnsi="Times New Roman" w:cs="Times New Roman"/>
          <w:i/>
        </w:rPr>
        <w:footnoteRef/>
      </w:r>
      <w:r w:rsidRPr="00A6131A">
        <w:rPr>
          <w:rFonts w:ascii="Times New Roman" w:hAnsi="Times New Roman" w:cs="Times New Roman"/>
          <w:i/>
        </w:rPr>
        <w:t xml:space="preserve"> Мероприятие № 14 Раздела II подраздела «Транспортная инфраструктура»</w:t>
      </w:r>
      <w:r w:rsidR="001C57A6" w:rsidRPr="00A6131A">
        <w:rPr>
          <w:rFonts w:ascii="Times New Roman" w:hAnsi="Times New Roman" w:cs="Times New Roman"/>
          <w:i/>
        </w:rPr>
        <w:t>.</w:t>
      </w:r>
    </w:p>
  </w:footnote>
  <w:footnote w:id="9">
    <w:p w:rsidR="008D1237" w:rsidRPr="00A6131A" w:rsidRDefault="008D1237" w:rsidP="0037022C">
      <w:pPr>
        <w:pStyle w:val="a5"/>
        <w:jc w:val="both"/>
        <w:rPr>
          <w:i/>
        </w:rPr>
      </w:pPr>
      <w:r w:rsidRPr="00A6131A">
        <w:rPr>
          <w:rStyle w:val="a7"/>
          <w:rFonts w:ascii="Times New Roman" w:hAnsi="Times New Roman" w:cs="Times New Roman"/>
          <w:i/>
        </w:rPr>
        <w:footnoteRef/>
      </w:r>
      <w:r w:rsidRPr="00A6131A">
        <w:rPr>
          <w:rFonts w:ascii="Times New Roman" w:hAnsi="Times New Roman" w:cs="Times New Roman"/>
          <w:i/>
        </w:rPr>
        <w:t xml:space="preserve"> Мероприятие № 15 Раздела II подраздела «Транспортная инфраструктура»</w:t>
      </w:r>
      <w:r w:rsidR="001C57A6" w:rsidRPr="00A6131A">
        <w:rPr>
          <w:rFonts w:ascii="Times New Roman" w:hAnsi="Times New Roman" w:cs="Times New Roman"/>
          <w:i/>
        </w:rPr>
        <w:t>.</w:t>
      </w:r>
    </w:p>
  </w:footnote>
  <w:footnote w:id="10">
    <w:p w:rsidR="008D1237" w:rsidRPr="00A6131A" w:rsidRDefault="008D1237" w:rsidP="007B7D76">
      <w:pPr>
        <w:pStyle w:val="a5"/>
        <w:jc w:val="both"/>
        <w:rPr>
          <w:rFonts w:ascii="Times New Roman" w:hAnsi="Times New Roman" w:cs="Times New Roman"/>
          <w:i/>
        </w:rPr>
      </w:pPr>
      <w:r w:rsidRPr="00A6131A">
        <w:rPr>
          <w:rStyle w:val="a7"/>
          <w:rFonts w:ascii="Times New Roman" w:hAnsi="Times New Roman" w:cs="Times New Roman"/>
          <w:i/>
        </w:rPr>
        <w:footnoteRef/>
      </w:r>
      <w:r w:rsidRPr="00A6131A">
        <w:rPr>
          <w:rFonts w:ascii="Times New Roman" w:hAnsi="Times New Roman" w:cs="Times New Roman"/>
          <w:i/>
        </w:rPr>
        <w:t xml:space="preserve"> Максимальное значение равно 100%</w:t>
      </w:r>
      <w:r w:rsidR="001C57A6" w:rsidRPr="00A6131A">
        <w:rPr>
          <w:rFonts w:ascii="Times New Roman" w:hAnsi="Times New Roman" w:cs="Times New Roman"/>
          <w:i/>
        </w:rPr>
        <w:t>.</w:t>
      </w:r>
    </w:p>
  </w:footnote>
  <w:footnote w:id="11">
    <w:p w:rsidR="008D1237" w:rsidRPr="00E8396E" w:rsidRDefault="008D1237" w:rsidP="007B7D76">
      <w:pPr>
        <w:pStyle w:val="a5"/>
        <w:jc w:val="both"/>
        <w:rPr>
          <w:rFonts w:ascii="Times New Roman" w:hAnsi="Times New Roman" w:cs="Times New Roman"/>
          <w:i/>
        </w:rPr>
      </w:pPr>
      <w:bookmarkStart w:id="0" w:name="_GoBack"/>
      <w:r w:rsidRPr="00E8396E">
        <w:rPr>
          <w:rStyle w:val="a7"/>
          <w:rFonts w:ascii="Times New Roman" w:hAnsi="Times New Roman" w:cs="Times New Roman"/>
          <w:i/>
        </w:rPr>
        <w:footnoteRef/>
      </w:r>
      <w:r w:rsidRPr="00E8396E">
        <w:rPr>
          <w:rFonts w:ascii="Times New Roman" w:hAnsi="Times New Roman" w:cs="Times New Roman"/>
          <w:i/>
        </w:rPr>
        <w:t xml:space="preserve"> Максимальное значение равно 5 ед.</w:t>
      </w:r>
      <w:bookmarkEnd w:id="0"/>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559715"/>
      <w:docPartObj>
        <w:docPartGallery w:val="Page Numbers (Top of Page)"/>
        <w:docPartUnique/>
      </w:docPartObj>
    </w:sdtPr>
    <w:sdtEndPr>
      <w:rPr>
        <w:rFonts w:ascii="Times New Roman" w:hAnsi="Times New Roman" w:cs="Times New Roman"/>
        <w:sz w:val="24"/>
        <w:szCs w:val="24"/>
      </w:rPr>
    </w:sdtEndPr>
    <w:sdtContent>
      <w:p w:rsidR="008D1237" w:rsidRPr="00BF3F71" w:rsidRDefault="00452ED1">
        <w:pPr>
          <w:pStyle w:val="a9"/>
          <w:jc w:val="center"/>
          <w:rPr>
            <w:rFonts w:ascii="Times New Roman" w:hAnsi="Times New Roman" w:cs="Times New Roman"/>
            <w:sz w:val="24"/>
            <w:szCs w:val="24"/>
          </w:rPr>
        </w:pPr>
        <w:r w:rsidRPr="00BF3F71">
          <w:rPr>
            <w:rFonts w:ascii="Times New Roman" w:hAnsi="Times New Roman" w:cs="Times New Roman"/>
            <w:sz w:val="24"/>
            <w:szCs w:val="24"/>
          </w:rPr>
          <w:fldChar w:fldCharType="begin"/>
        </w:r>
        <w:r w:rsidR="008D1237" w:rsidRPr="00BF3F71">
          <w:rPr>
            <w:rFonts w:ascii="Times New Roman" w:hAnsi="Times New Roman" w:cs="Times New Roman"/>
            <w:sz w:val="24"/>
            <w:szCs w:val="24"/>
          </w:rPr>
          <w:instrText>PAGE   \* MERGEFORMAT</w:instrText>
        </w:r>
        <w:r w:rsidRPr="00BF3F71">
          <w:rPr>
            <w:rFonts w:ascii="Times New Roman" w:hAnsi="Times New Roman" w:cs="Times New Roman"/>
            <w:sz w:val="24"/>
            <w:szCs w:val="24"/>
          </w:rPr>
          <w:fldChar w:fldCharType="separate"/>
        </w:r>
        <w:r w:rsidR="007B6BF3">
          <w:rPr>
            <w:rFonts w:ascii="Times New Roman" w:hAnsi="Times New Roman" w:cs="Times New Roman"/>
            <w:noProof/>
            <w:sz w:val="24"/>
            <w:szCs w:val="24"/>
          </w:rPr>
          <w:t>11</w:t>
        </w:r>
        <w:r w:rsidRPr="00BF3F71">
          <w:rPr>
            <w:rFonts w:ascii="Times New Roman" w:hAnsi="Times New Roman" w:cs="Times New Roman"/>
            <w:sz w:val="24"/>
            <w:szCs w:val="24"/>
          </w:rPr>
          <w:fldChar w:fldCharType="end"/>
        </w:r>
      </w:p>
    </w:sdtContent>
  </w:sdt>
  <w:p w:rsidR="008D1237" w:rsidRDefault="008D123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F52E7"/>
    <w:multiLevelType w:val="hybridMultilevel"/>
    <w:tmpl w:val="7FF67C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7A44266"/>
    <w:multiLevelType w:val="hybridMultilevel"/>
    <w:tmpl w:val="2DF21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AD1474"/>
    <w:multiLevelType w:val="hybridMultilevel"/>
    <w:tmpl w:val="545E0712"/>
    <w:lvl w:ilvl="0" w:tplc="02A617E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5122"/>
  </w:hdrShapeDefaults>
  <w:footnotePr>
    <w:footnote w:id="0"/>
    <w:footnote w:id="1"/>
  </w:footnotePr>
  <w:endnotePr>
    <w:endnote w:id="0"/>
    <w:endnote w:id="1"/>
  </w:endnotePr>
  <w:compat/>
  <w:rsids>
    <w:rsidRoot w:val="00FD5958"/>
    <w:rsid w:val="00003539"/>
    <w:rsid w:val="00010E00"/>
    <w:rsid w:val="00011300"/>
    <w:rsid w:val="00021EEA"/>
    <w:rsid w:val="00025868"/>
    <w:rsid w:val="00026EA8"/>
    <w:rsid w:val="000277B9"/>
    <w:rsid w:val="00034F54"/>
    <w:rsid w:val="00036610"/>
    <w:rsid w:val="00042DFA"/>
    <w:rsid w:val="00043910"/>
    <w:rsid w:val="000518E9"/>
    <w:rsid w:val="00053061"/>
    <w:rsid w:val="000675F8"/>
    <w:rsid w:val="00070FD3"/>
    <w:rsid w:val="0007615F"/>
    <w:rsid w:val="000910B6"/>
    <w:rsid w:val="000974A0"/>
    <w:rsid w:val="000979FA"/>
    <w:rsid w:val="000A1116"/>
    <w:rsid w:val="000B69B9"/>
    <w:rsid w:val="000B7E34"/>
    <w:rsid w:val="0010216B"/>
    <w:rsid w:val="00104BFA"/>
    <w:rsid w:val="00111FF1"/>
    <w:rsid w:val="00121795"/>
    <w:rsid w:val="00132122"/>
    <w:rsid w:val="001323A8"/>
    <w:rsid w:val="0013478F"/>
    <w:rsid w:val="001804AF"/>
    <w:rsid w:val="00194E40"/>
    <w:rsid w:val="001A16D7"/>
    <w:rsid w:val="001B0B03"/>
    <w:rsid w:val="001B1657"/>
    <w:rsid w:val="001B7529"/>
    <w:rsid w:val="001C2B6C"/>
    <w:rsid w:val="001C57A6"/>
    <w:rsid w:val="001D1F71"/>
    <w:rsid w:val="001D5F52"/>
    <w:rsid w:val="001E7ED0"/>
    <w:rsid w:val="001F4B8B"/>
    <w:rsid w:val="002100CC"/>
    <w:rsid w:val="002210B8"/>
    <w:rsid w:val="00230FD3"/>
    <w:rsid w:val="00234AB7"/>
    <w:rsid w:val="00252E5B"/>
    <w:rsid w:val="00270AC8"/>
    <w:rsid w:val="00275A4B"/>
    <w:rsid w:val="002763A2"/>
    <w:rsid w:val="00277094"/>
    <w:rsid w:val="002775FE"/>
    <w:rsid w:val="00284BAD"/>
    <w:rsid w:val="002B7419"/>
    <w:rsid w:val="002F2E54"/>
    <w:rsid w:val="002F6759"/>
    <w:rsid w:val="0031546A"/>
    <w:rsid w:val="003173A8"/>
    <w:rsid w:val="00323EE8"/>
    <w:rsid w:val="003470B2"/>
    <w:rsid w:val="003575E6"/>
    <w:rsid w:val="0037022C"/>
    <w:rsid w:val="0039765A"/>
    <w:rsid w:val="003A75C4"/>
    <w:rsid w:val="003E7A16"/>
    <w:rsid w:val="003F25F7"/>
    <w:rsid w:val="0041393D"/>
    <w:rsid w:val="00417D6B"/>
    <w:rsid w:val="00421312"/>
    <w:rsid w:val="004221C5"/>
    <w:rsid w:val="00422768"/>
    <w:rsid w:val="00426B05"/>
    <w:rsid w:val="00432F0E"/>
    <w:rsid w:val="00443AE5"/>
    <w:rsid w:val="00452ED1"/>
    <w:rsid w:val="004756D6"/>
    <w:rsid w:val="0047581C"/>
    <w:rsid w:val="00491853"/>
    <w:rsid w:val="00496997"/>
    <w:rsid w:val="004B35B9"/>
    <w:rsid w:val="004C12EA"/>
    <w:rsid w:val="004E0042"/>
    <w:rsid w:val="004E7153"/>
    <w:rsid w:val="004F240A"/>
    <w:rsid w:val="004F37A8"/>
    <w:rsid w:val="004F3C3D"/>
    <w:rsid w:val="00503089"/>
    <w:rsid w:val="00503237"/>
    <w:rsid w:val="00505972"/>
    <w:rsid w:val="005124B0"/>
    <w:rsid w:val="00515CC6"/>
    <w:rsid w:val="00525ED2"/>
    <w:rsid w:val="00536E3E"/>
    <w:rsid w:val="005401DD"/>
    <w:rsid w:val="00547E22"/>
    <w:rsid w:val="00556955"/>
    <w:rsid w:val="00557331"/>
    <w:rsid w:val="00557899"/>
    <w:rsid w:val="00594570"/>
    <w:rsid w:val="005B232C"/>
    <w:rsid w:val="005B4C17"/>
    <w:rsid w:val="005B68FB"/>
    <w:rsid w:val="005B6B71"/>
    <w:rsid w:val="005C2C72"/>
    <w:rsid w:val="005C535E"/>
    <w:rsid w:val="005C59CD"/>
    <w:rsid w:val="005D7382"/>
    <w:rsid w:val="005E2C5C"/>
    <w:rsid w:val="005E7DC6"/>
    <w:rsid w:val="005F252F"/>
    <w:rsid w:val="005F4A25"/>
    <w:rsid w:val="00602462"/>
    <w:rsid w:val="00607DCE"/>
    <w:rsid w:val="00626B26"/>
    <w:rsid w:val="00632534"/>
    <w:rsid w:val="00645FBE"/>
    <w:rsid w:val="00646E1C"/>
    <w:rsid w:val="00650CFD"/>
    <w:rsid w:val="00650D8E"/>
    <w:rsid w:val="00651222"/>
    <w:rsid w:val="006514B4"/>
    <w:rsid w:val="00656A0A"/>
    <w:rsid w:val="00660B96"/>
    <w:rsid w:val="00680461"/>
    <w:rsid w:val="00680CF8"/>
    <w:rsid w:val="006843F1"/>
    <w:rsid w:val="00692CC0"/>
    <w:rsid w:val="006B7F99"/>
    <w:rsid w:val="006C0569"/>
    <w:rsid w:val="006C2B07"/>
    <w:rsid w:val="006D4BD0"/>
    <w:rsid w:val="006F2023"/>
    <w:rsid w:val="0071504B"/>
    <w:rsid w:val="007225BC"/>
    <w:rsid w:val="00726CD3"/>
    <w:rsid w:val="00752EC8"/>
    <w:rsid w:val="00767F77"/>
    <w:rsid w:val="00780BB2"/>
    <w:rsid w:val="00780FD4"/>
    <w:rsid w:val="007865CE"/>
    <w:rsid w:val="007903D9"/>
    <w:rsid w:val="00790B22"/>
    <w:rsid w:val="0079334A"/>
    <w:rsid w:val="007B6540"/>
    <w:rsid w:val="007B6BF3"/>
    <w:rsid w:val="007B7D76"/>
    <w:rsid w:val="007C4812"/>
    <w:rsid w:val="007C7048"/>
    <w:rsid w:val="007D59AC"/>
    <w:rsid w:val="007F01C2"/>
    <w:rsid w:val="007F6453"/>
    <w:rsid w:val="008322FB"/>
    <w:rsid w:val="008377C0"/>
    <w:rsid w:val="00845206"/>
    <w:rsid w:val="008747A7"/>
    <w:rsid w:val="0087608D"/>
    <w:rsid w:val="00887BC4"/>
    <w:rsid w:val="0089149C"/>
    <w:rsid w:val="008B48B0"/>
    <w:rsid w:val="008D1237"/>
    <w:rsid w:val="008E7CB2"/>
    <w:rsid w:val="008F2382"/>
    <w:rsid w:val="008F4C11"/>
    <w:rsid w:val="008F5CED"/>
    <w:rsid w:val="0090662D"/>
    <w:rsid w:val="009131D9"/>
    <w:rsid w:val="00916FD9"/>
    <w:rsid w:val="00921735"/>
    <w:rsid w:val="0093023A"/>
    <w:rsid w:val="00932164"/>
    <w:rsid w:val="009419FB"/>
    <w:rsid w:val="00952963"/>
    <w:rsid w:val="009749C7"/>
    <w:rsid w:val="00994519"/>
    <w:rsid w:val="00994CB0"/>
    <w:rsid w:val="00997D11"/>
    <w:rsid w:val="009A0A81"/>
    <w:rsid w:val="009A1A94"/>
    <w:rsid w:val="009A65B2"/>
    <w:rsid w:val="009C59FD"/>
    <w:rsid w:val="009C69E4"/>
    <w:rsid w:val="009C7F48"/>
    <w:rsid w:val="009D22A6"/>
    <w:rsid w:val="009E0479"/>
    <w:rsid w:val="00A001F3"/>
    <w:rsid w:val="00A35BA6"/>
    <w:rsid w:val="00A6131A"/>
    <w:rsid w:val="00A66081"/>
    <w:rsid w:val="00A72828"/>
    <w:rsid w:val="00AA2CD1"/>
    <w:rsid w:val="00AA4685"/>
    <w:rsid w:val="00AB6359"/>
    <w:rsid w:val="00AD121A"/>
    <w:rsid w:val="00AD1B0E"/>
    <w:rsid w:val="00AD3503"/>
    <w:rsid w:val="00AE12C5"/>
    <w:rsid w:val="00AE2782"/>
    <w:rsid w:val="00AE5A6D"/>
    <w:rsid w:val="00AF46A1"/>
    <w:rsid w:val="00AF6BD9"/>
    <w:rsid w:val="00B254F1"/>
    <w:rsid w:val="00B25908"/>
    <w:rsid w:val="00B4520D"/>
    <w:rsid w:val="00B53CA2"/>
    <w:rsid w:val="00B706CF"/>
    <w:rsid w:val="00B708DC"/>
    <w:rsid w:val="00B923BD"/>
    <w:rsid w:val="00B92A18"/>
    <w:rsid w:val="00B972BA"/>
    <w:rsid w:val="00BA6522"/>
    <w:rsid w:val="00BB543C"/>
    <w:rsid w:val="00BC172B"/>
    <w:rsid w:val="00BC4CD0"/>
    <w:rsid w:val="00BD4A43"/>
    <w:rsid w:val="00BE1A7E"/>
    <w:rsid w:val="00BF1236"/>
    <w:rsid w:val="00BF3F71"/>
    <w:rsid w:val="00C04E0B"/>
    <w:rsid w:val="00C1750D"/>
    <w:rsid w:val="00C24FF5"/>
    <w:rsid w:val="00C25B66"/>
    <w:rsid w:val="00C3614F"/>
    <w:rsid w:val="00C3718F"/>
    <w:rsid w:val="00C40B64"/>
    <w:rsid w:val="00C60BE4"/>
    <w:rsid w:val="00C61598"/>
    <w:rsid w:val="00C71707"/>
    <w:rsid w:val="00C77DCC"/>
    <w:rsid w:val="00C873AF"/>
    <w:rsid w:val="00C972DA"/>
    <w:rsid w:val="00CC5264"/>
    <w:rsid w:val="00CD61D2"/>
    <w:rsid w:val="00D16298"/>
    <w:rsid w:val="00D23552"/>
    <w:rsid w:val="00D30A1E"/>
    <w:rsid w:val="00D43608"/>
    <w:rsid w:val="00D73897"/>
    <w:rsid w:val="00D87B07"/>
    <w:rsid w:val="00D93333"/>
    <w:rsid w:val="00D947C7"/>
    <w:rsid w:val="00DB5660"/>
    <w:rsid w:val="00DD2532"/>
    <w:rsid w:val="00DD2FB0"/>
    <w:rsid w:val="00DD361A"/>
    <w:rsid w:val="00DE2630"/>
    <w:rsid w:val="00DF7A00"/>
    <w:rsid w:val="00E0045F"/>
    <w:rsid w:val="00E005E2"/>
    <w:rsid w:val="00E02CD8"/>
    <w:rsid w:val="00E05FBA"/>
    <w:rsid w:val="00E063CB"/>
    <w:rsid w:val="00E07E8D"/>
    <w:rsid w:val="00E07ED6"/>
    <w:rsid w:val="00E136FE"/>
    <w:rsid w:val="00E24F1C"/>
    <w:rsid w:val="00E31B4F"/>
    <w:rsid w:val="00E3510F"/>
    <w:rsid w:val="00E41652"/>
    <w:rsid w:val="00E4170E"/>
    <w:rsid w:val="00E47854"/>
    <w:rsid w:val="00E63435"/>
    <w:rsid w:val="00E66172"/>
    <w:rsid w:val="00E7418B"/>
    <w:rsid w:val="00E7629C"/>
    <w:rsid w:val="00E8187E"/>
    <w:rsid w:val="00E8396E"/>
    <w:rsid w:val="00E83D2B"/>
    <w:rsid w:val="00E84413"/>
    <w:rsid w:val="00E90B6B"/>
    <w:rsid w:val="00E96F31"/>
    <w:rsid w:val="00ED0929"/>
    <w:rsid w:val="00ED60D1"/>
    <w:rsid w:val="00F04E0E"/>
    <w:rsid w:val="00F06CD1"/>
    <w:rsid w:val="00F1172C"/>
    <w:rsid w:val="00F521B1"/>
    <w:rsid w:val="00F70C5F"/>
    <w:rsid w:val="00F828EF"/>
    <w:rsid w:val="00F95229"/>
    <w:rsid w:val="00FA67A1"/>
    <w:rsid w:val="00FB7362"/>
    <w:rsid w:val="00FC5D4E"/>
    <w:rsid w:val="00FC5F0C"/>
    <w:rsid w:val="00FD5958"/>
    <w:rsid w:val="00FD5B8E"/>
    <w:rsid w:val="00FE27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6" type="connector" idref="#Скругленная соединительная линия 11"/>
        <o:r id="V:Rule7" type="connector" idref="#Скругленная соединительная линия 13"/>
        <o:r id="V:Rule8" type="connector" idref="#Скругленная соединительная линия 10"/>
        <o:r id="V:Rule9" type="connector" idref="#Скругленная соединительная линия 12"/>
        <o:r id="V:Rule10" type="connector" idref="#Скругленная соединительная линия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6CF"/>
    <w:pPr>
      <w:spacing w:after="200" w:line="276" w:lineRule="auto"/>
    </w:pPr>
    <w:rPr>
      <w:rFonts w:eastAsiaTheme="minorEastAsia"/>
      <w:lang w:eastAsia="ru-RU"/>
    </w:rPr>
  </w:style>
  <w:style w:type="paragraph" w:styleId="5">
    <w:name w:val="heading 5"/>
    <w:aliases w:val="Заголовок для меня"/>
    <w:basedOn w:val="a"/>
    <w:next w:val="a"/>
    <w:link w:val="50"/>
    <w:uiPriority w:val="9"/>
    <w:unhideWhenUsed/>
    <w:qFormat/>
    <w:rsid w:val="00E41652"/>
    <w:pPr>
      <w:keepNext/>
      <w:keepLines/>
      <w:spacing w:before="40" w:after="0"/>
      <w:outlineLvl w:val="4"/>
    </w:pPr>
    <w:rPr>
      <w:rFonts w:ascii="Times New Roman" w:eastAsiaTheme="majorEastAsia" w:hAnsi="Times New Roman" w:cstheme="majorBidi"/>
      <w:b/>
      <w:color w:val="1F3864" w:themeColor="accent5" w:themeShade="8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aliases w:val="Заголовок для меня Знак"/>
    <w:basedOn w:val="a0"/>
    <w:link w:val="5"/>
    <w:uiPriority w:val="9"/>
    <w:rsid w:val="00E41652"/>
    <w:rPr>
      <w:rFonts w:ascii="Times New Roman" w:eastAsiaTheme="majorEastAsia" w:hAnsi="Times New Roman" w:cstheme="majorBidi"/>
      <w:b/>
      <w:color w:val="1F3864" w:themeColor="accent5" w:themeShade="80"/>
      <w:sz w:val="24"/>
    </w:rPr>
  </w:style>
  <w:style w:type="paragraph" w:styleId="a3">
    <w:name w:val="No Spacing"/>
    <w:uiPriority w:val="1"/>
    <w:qFormat/>
    <w:rsid w:val="00FD5958"/>
    <w:pPr>
      <w:spacing w:after="0" w:line="240" w:lineRule="auto"/>
    </w:pPr>
  </w:style>
  <w:style w:type="character" w:styleId="a4">
    <w:name w:val="Hyperlink"/>
    <w:basedOn w:val="a0"/>
    <w:uiPriority w:val="99"/>
    <w:unhideWhenUsed/>
    <w:rsid w:val="0087608D"/>
    <w:rPr>
      <w:color w:val="0563C1" w:themeColor="hyperlink"/>
      <w:u w:val="single"/>
    </w:rPr>
  </w:style>
  <w:style w:type="paragraph" w:customStyle="1" w:styleId="ConsPlusNormal">
    <w:name w:val="ConsPlusNormal"/>
    <w:rsid w:val="00656A0A"/>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a5">
    <w:name w:val="footnote text"/>
    <w:basedOn w:val="a"/>
    <w:link w:val="a6"/>
    <w:uiPriority w:val="99"/>
    <w:semiHidden/>
    <w:unhideWhenUsed/>
    <w:rsid w:val="000A1116"/>
    <w:pPr>
      <w:spacing w:after="0" w:line="240" w:lineRule="auto"/>
    </w:pPr>
    <w:rPr>
      <w:sz w:val="20"/>
      <w:szCs w:val="20"/>
    </w:rPr>
  </w:style>
  <w:style w:type="character" w:customStyle="1" w:styleId="a6">
    <w:name w:val="Текст сноски Знак"/>
    <w:basedOn w:val="a0"/>
    <w:link w:val="a5"/>
    <w:uiPriority w:val="99"/>
    <w:semiHidden/>
    <w:rsid w:val="000A1116"/>
    <w:rPr>
      <w:rFonts w:eastAsiaTheme="minorEastAsia"/>
      <w:sz w:val="20"/>
      <w:szCs w:val="20"/>
      <w:lang w:eastAsia="ru-RU"/>
    </w:rPr>
  </w:style>
  <w:style w:type="character" w:styleId="a7">
    <w:name w:val="footnote reference"/>
    <w:basedOn w:val="a0"/>
    <w:uiPriority w:val="99"/>
    <w:semiHidden/>
    <w:unhideWhenUsed/>
    <w:rsid w:val="000A1116"/>
    <w:rPr>
      <w:vertAlign w:val="superscript"/>
    </w:rPr>
  </w:style>
  <w:style w:type="paragraph" w:styleId="a8">
    <w:name w:val="List Paragraph"/>
    <w:basedOn w:val="a"/>
    <w:uiPriority w:val="34"/>
    <w:qFormat/>
    <w:rsid w:val="00680461"/>
    <w:pPr>
      <w:ind w:left="720"/>
      <w:contextualSpacing/>
    </w:pPr>
  </w:style>
  <w:style w:type="paragraph" w:styleId="a9">
    <w:name w:val="header"/>
    <w:basedOn w:val="a"/>
    <w:link w:val="aa"/>
    <w:uiPriority w:val="99"/>
    <w:unhideWhenUsed/>
    <w:rsid w:val="00BF3F7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3F71"/>
    <w:rPr>
      <w:rFonts w:eastAsiaTheme="minorEastAsia"/>
      <w:lang w:eastAsia="ru-RU"/>
    </w:rPr>
  </w:style>
  <w:style w:type="paragraph" w:styleId="ab">
    <w:name w:val="footer"/>
    <w:basedOn w:val="a"/>
    <w:link w:val="ac"/>
    <w:uiPriority w:val="99"/>
    <w:unhideWhenUsed/>
    <w:rsid w:val="00BF3F7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3F71"/>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8969136">
      <w:bodyDiv w:val="1"/>
      <w:marLeft w:val="0"/>
      <w:marRight w:val="0"/>
      <w:marTop w:val="0"/>
      <w:marBottom w:val="0"/>
      <w:divBdr>
        <w:top w:val="none" w:sz="0" w:space="0" w:color="auto"/>
        <w:left w:val="none" w:sz="0" w:space="0" w:color="auto"/>
        <w:bottom w:val="none" w:sz="0" w:space="0" w:color="auto"/>
        <w:right w:val="none" w:sz="0" w:space="0" w:color="auto"/>
      </w:divBdr>
    </w:div>
    <w:div w:id="194487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Fishchenko@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kmscity.ru/activity/investing/poslanie/" TargetMode="External"/><Relationship Id="rId4" Type="http://schemas.openxmlformats.org/officeDocument/2006/relationships/settings" Target="settings.xml"/><Relationship Id="rId9" Type="http://schemas.openxmlformats.org/officeDocument/2006/relationships/hyperlink" Target="http://kremlin.ru/events/president/news/50864"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3D48D-BA89-4339-8AF8-BBB366B6B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4250</Words>
  <Characters>24225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user</cp:lastModifiedBy>
  <cp:revision>2</cp:revision>
  <cp:lastPrinted>2017-01-15T12:06:00Z</cp:lastPrinted>
  <dcterms:created xsi:type="dcterms:W3CDTF">2017-02-13T01:15:00Z</dcterms:created>
  <dcterms:modified xsi:type="dcterms:W3CDTF">2017-02-13T01:15:00Z</dcterms:modified>
</cp:coreProperties>
</file>