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86" w:rsidRPr="00DC739F" w:rsidRDefault="00552886" w:rsidP="001460E3">
      <w:pPr>
        <w:spacing w:after="0" w:line="240" w:lineRule="auto"/>
        <w:rPr>
          <w:rFonts w:ascii="Times New Roman" w:hAnsi="Times New Roman" w:cs="Times New Roman"/>
          <w:b/>
          <w:bCs/>
          <w:sz w:val="28"/>
          <w:szCs w:val="28"/>
        </w:rPr>
      </w:pPr>
      <w:r w:rsidRPr="00DC739F">
        <w:rPr>
          <w:rFonts w:ascii="Times New Roman" w:hAnsi="Times New Roman" w:cs="Times New Roman"/>
          <w:b/>
          <w:bCs/>
          <w:sz w:val="28"/>
          <w:szCs w:val="28"/>
        </w:rPr>
        <w:t>УДК 316.454.5</w:t>
      </w:r>
    </w:p>
    <w:p w:rsidR="00552886" w:rsidRPr="00B23490" w:rsidRDefault="00552886" w:rsidP="001460E3">
      <w:pPr>
        <w:spacing w:after="0" w:line="240" w:lineRule="auto"/>
        <w:rPr>
          <w:rFonts w:ascii="Times New Roman" w:hAnsi="Times New Roman" w:cs="Times New Roman"/>
          <w:sz w:val="28"/>
          <w:szCs w:val="28"/>
        </w:rPr>
      </w:pPr>
    </w:p>
    <w:p w:rsidR="00552886" w:rsidRPr="00C816A3" w:rsidRDefault="00552886" w:rsidP="00596A91">
      <w:pPr>
        <w:pStyle w:val="a4"/>
        <w:jc w:val="both"/>
        <w:rPr>
          <w:rFonts w:ascii="Times New Roman" w:hAnsi="Times New Roman" w:cs="Times New Roman"/>
          <w:sz w:val="28"/>
          <w:szCs w:val="28"/>
        </w:rPr>
      </w:pPr>
      <w:r w:rsidRPr="00B23490">
        <w:rPr>
          <w:rFonts w:ascii="Times New Roman" w:hAnsi="Times New Roman" w:cs="Times New Roman"/>
          <w:b/>
          <w:bCs/>
          <w:sz w:val="28"/>
          <w:szCs w:val="28"/>
        </w:rPr>
        <w:t>Халикова Светлана Сергеевна</w:t>
      </w:r>
      <w:r w:rsidRPr="00B23490">
        <w:rPr>
          <w:rFonts w:ascii="Times New Roman" w:hAnsi="Times New Roman" w:cs="Times New Roman"/>
          <w:sz w:val="28"/>
          <w:szCs w:val="28"/>
        </w:rPr>
        <w:t xml:space="preserve"> – канд. социол. наук, доцент кафедры социологии, социальной работы и права </w:t>
      </w:r>
      <w:r w:rsidRPr="00B23490">
        <w:rPr>
          <w:rFonts w:ascii="Times New Roman" w:hAnsi="Times New Roman" w:cs="Times New Roman"/>
          <w:sz w:val="28"/>
          <w:szCs w:val="28"/>
          <w:lang w:eastAsia="zh-CN"/>
        </w:rPr>
        <w:t>Дальневосточного института управления – филиала РАНХиГС (г. Хабаровск)</w:t>
      </w:r>
      <w:r w:rsidRPr="00B23490">
        <w:rPr>
          <w:rFonts w:ascii="Times New Roman" w:hAnsi="Times New Roman" w:cs="Times New Roman"/>
          <w:color w:val="000000"/>
          <w:sz w:val="28"/>
          <w:szCs w:val="28"/>
          <w:shd w:val="clear" w:color="auto" w:fill="FFFFFF"/>
        </w:rPr>
        <w:t xml:space="preserve">. </w:t>
      </w:r>
      <w:r w:rsidRPr="00B23490">
        <w:rPr>
          <w:rFonts w:ascii="Times New Roman" w:hAnsi="Times New Roman" w:cs="Times New Roman"/>
          <w:i/>
          <w:iCs/>
          <w:sz w:val="28"/>
          <w:szCs w:val="28"/>
          <w:lang w:val="en-US"/>
        </w:rPr>
        <w:t>E</w:t>
      </w:r>
      <w:r w:rsidRPr="00C816A3">
        <w:rPr>
          <w:rFonts w:ascii="Times New Roman" w:hAnsi="Times New Roman" w:cs="Times New Roman"/>
          <w:i/>
          <w:iCs/>
          <w:sz w:val="28"/>
          <w:szCs w:val="28"/>
        </w:rPr>
        <w:t>-</w:t>
      </w:r>
      <w:r w:rsidRPr="00B23490">
        <w:rPr>
          <w:rFonts w:ascii="Times New Roman" w:hAnsi="Times New Roman" w:cs="Times New Roman"/>
          <w:i/>
          <w:iCs/>
          <w:sz w:val="28"/>
          <w:szCs w:val="28"/>
          <w:lang w:val="en-US"/>
        </w:rPr>
        <w:t>mail</w:t>
      </w:r>
      <w:r w:rsidRPr="00C816A3">
        <w:rPr>
          <w:rFonts w:ascii="Times New Roman" w:hAnsi="Times New Roman" w:cs="Times New Roman"/>
          <w:i/>
          <w:iCs/>
          <w:sz w:val="28"/>
          <w:szCs w:val="28"/>
        </w:rPr>
        <w:t xml:space="preserve">: </w:t>
      </w:r>
      <w:r w:rsidRPr="00B23490">
        <w:rPr>
          <w:rFonts w:ascii="Times New Roman" w:hAnsi="Times New Roman" w:cs="Times New Roman"/>
          <w:i/>
          <w:iCs/>
          <w:sz w:val="28"/>
          <w:szCs w:val="28"/>
          <w:lang w:val="en-US"/>
        </w:rPr>
        <w:t>halikovas</w:t>
      </w:r>
      <w:r w:rsidRPr="00C816A3">
        <w:rPr>
          <w:rFonts w:ascii="Times New Roman" w:hAnsi="Times New Roman" w:cs="Times New Roman"/>
          <w:i/>
          <w:iCs/>
          <w:sz w:val="28"/>
          <w:szCs w:val="28"/>
        </w:rPr>
        <w:t>@</w:t>
      </w:r>
      <w:r w:rsidRPr="00B23490">
        <w:rPr>
          <w:rFonts w:ascii="Times New Roman" w:hAnsi="Times New Roman" w:cs="Times New Roman"/>
          <w:i/>
          <w:iCs/>
          <w:sz w:val="28"/>
          <w:szCs w:val="28"/>
          <w:lang w:val="en-US"/>
        </w:rPr>
        <w:t>yandex</w:t>
      </w:r>
      <w:r w:rsidRPr="00C816A3">
        <w:rPr>
          <w:rFonts w:ascii="Times New Roman" w:hAnsi="Times New Roman" w:cs="Times New Roman"/>
          <w:i/>
          <w:iCs/>
          <w:sz w:val="28"/>
          <w:szCs w:val="28"/>
        </w:rPr>
        <w:t>.</w:t>
      </w:r>
      <w:r w:rsidRPr="00B23490">
        <w:rPr>
          <w:rFonts w:ascii="Times New Roman" w:hAnsi="Times New Roman" w:cs="Times New Roman"/>
          <w:i/>
          <w:iCs/>
          <w:sz w:val="28"/>
          <w:szCs w:val="28"/>
          <w:lang w:val="en-US"/>
        </w:rPr>
        <w:t>ru</w:t>
      </w:r>
    </w:p>
    <w:p w:rsidR="00552886" w:rsidRPr="00C816A3" w:rsidRDefault="00552886" w:rsidP="00596A91">
      <w:pPr>
        <w:spacing w:after="0" w:line="240" w:lineRule="auto"/>
        <w:ind w:firstLine="709"/>
        <w:jc w:val="right"/>
        <w:rPr>
          <w:rFonts w:ascii="Times New Roman" w:hAnsi="Times New Roman" w:cs="Times New Roman"/>
          <w:b/>
          <w:bCs/>
          <w:sz w:val="28"/>
          <w:szCs w:val="28"/>
        </w:rPr>
      </w:pPr>
    </w:p>
    <w:p w:rsidR="00552886" w:rsidRPr="00C816A3" w:rsidRDefault="00552886" w:rsidP="00596A91">
      <w:pPr>
        <w:spacing w:after="0" w:line="240" w:lineRule="auto"/>
        <w:ind w:firstLine="709"/>
        <w:jc w:val="right"/>
        <w:rPr>
          <w:rFonts w:ascii="Times New Roman" w:hAnsi="Times New Roman" w:cs="Times New Roman"/>
          <w:b/>
          <w:bCs/>
          <w:sz w:val="28"/>
          <w:szCs w:val="28"/>
        </w:rPr>
      </w:pPr>
      <w:r w:rsidRPr="00B23490">
        <w:rPr>
          <w:rFonts w:ascii="Times New Roman" w:hAnsi="Times New Roman" w:cs="Times New Roman"/>
          <w:b/>
          <w:bCs/>
          <w:sz w:val="28"/>
          <w:szCs w:val="28"/>
        </w:rPr>
        <w:t>С</w:t>
      </w:r>
      <w:r w:rsidRPr="00C816A3">
        <w:rPr>
          <w:rFonts w:ascii="Times New Roman" w:hAnsi="Times New Roman" w:cs="Times New Roman"/>
          <w:b/>
          <w:bCs/>
          <w:sz w:val="28"/>
          <w:szCs w:val="28"/>
        </w:rPr>
        <w:t>.</w:t>
      </w:r>
      <w:r w:rsidRPr="00B23490">
        <w:rPr>
          <w:rFonts w:ascii="Times New Roman" w:hAnsi="Times New Roman" w:cs="Times New Roman"/>
          <w:b/>
          <w:bCs/>
          <w:sz w:val="28"/>
          <w:szCs w:val="28"/>
        </w:rPr>
        <w:t>С</w:t>
      </w:r>
      <w:r w:rsidRPr="00C816A3">
        <w:rPr>
          <w:rFonts w:ascii="Times New Roman" w:hAnsi="Times New Roman" w:cs="Times New Roman"/>
          <w:b/>
          <w:bCs/>
          <w:sz w:val="28"/>
          <w:szCs w:val="28"/>
        </w:rPr>
        <w:t xml:space="preserve">. </w:t>
      </w:r>
      <w:r w:rsidRPr="00B23490">
        <w:rPr>
          <w:rFonts w:ascii="Times New Roman" w:hAnsi="Times New Roman" w:cs="Times New Roman"/>
          <w:b/>
          <w:bCs/>
          <w:sz w:val="28"/>
          <w:szCs w:val="28"/>
        </w:rPr>
        <w:t>Халикова</w:t>
      </w:r>
    </w:p>
    <w:p w:rsidR="00552886" w:rsidRPr="00970D34" w:rsidRDefault="00552886" w:rsidP="00596A91">
      <w:pPr>
        <w:spacing w:after="0" w:line="240" w:lineRule="auto"/>
        <w:ind w:firstLine="709"/>
        <w:jc w:val="right"/>
        <w:rPr>
          <w:rFonts w:ascii="Times New Roman" w:hAnsi="Times New Roman" w:cs="Times New Roman"/>
          <w:b/>
          <w:bCs/>
          <w:sz w:val="28"/>
          <w:szCs w:val="28"/>
        </w:rPr>
      </w:pPr>
      <w:r w:rsidRPr="00970D34">
        <w:rPr>
          <w:rFonts w:ascii="Times New Roman" w:hAnsi="Times New Roman" w:cs="Times New Roman"/>
          <w:b/>
          <w:bCs/>
          <w:sz w:val="28"/>
          <w:szCs w:val="28"/>
          <w:lang w:val="en-US"/>
        </w:rPr>
        <w:t>S</w:t>
      </w:r>
      <w:r w:rsidRPr="00970D34">
        <w:rPr>
          <w:rFonts w:ascii="Times New Roman" w:hAnsi="Times New Roman" w:cs="Times New Roman"/>
          <w:b/>
          <w:bCs/>
          <w:sz w:val="28"/>
          <w:szCs w:val="28"/>
        </w:rPr>
        <w:t>.</w:t>
      </w:r>
      <w:r w:rsidRPr="00970D34">
        <w:rPr>
          <w:rFonts w:ascii="Times New Roman" w:hAnsi="Times New Roman" w:cs="Times New Roman"/>
          <w:b/>
          <w:bCs/>
          <w:sz w:val="28"/>
          <w:szCs w:val="28"/>
          <w:lang w:val="en-US"/>
        </w:rPr>
        <w:t>S</w:t>
      </w:r>
      <w:r w:rsidRPr="00FC6A7C">
        <w:rPr>
          <w:rFonts w:ascii="Times New Roman" w:hAnsi="Times New Roman" w:cs="Times New Roman"/>
          <w:b/>
          <w:bCs/>
          <w:sz w:val="28"/>
          <w:szCs w:val="28"/>
        </w:rPr>
        <w:t xml:space="preserve">. </w:t>
      </w:r>
      <w:r w:rsidRPr="00970D34">
        <w:rPr>
          <w:rFonts w:ascii="Times New Roman" w:hAnsi="Times New Roman" w:cs="Times New Roman"/>
          <w:b/>
          <w:bCs/>
          <w:sz w:val="28"/>
          <w:szCs w:val="28"/>
          <w:lang w:val="en-US"/>
        </w:rPr>
        <w:t>Khalikova</w:t>
      </w:r>
      <w:r w:rsidRPr="00970D34">
        <w:rPr>
          <w:rFonts w:ascii="Times New Roman" w:hAnsi="Times New Roman" w:cs="Times New Roman"/>
          <w:b/>
          <w:bCs/>
          <w:sz w:val="28"/>
          <w:szCs w:val="28"/>
        </w:rPr>
        <w:t xml:space="preserve"> </w:t>
      </w:r>
    </w:p>
    <w:p w:rsidR="00552886" w:rsidRPr="00C816A3" w:rsidRDefault="00552886" w:rsidP="00596A91">
      <w:pPr>
        <w:spacing w:after="0" w:line="240" w:lineRule="auto"/>
        <w:jc w:val="center"/>
        <w:rPr>
          <w:rFonts w:ascii="Times New Roman" w:hAnsi="Times New Roman" w:cs="Times New Roman"/>
          <w:b/>
          <w:bCs/>
          <w:sz w:val="28"/>
          <w:szCs w:val="28"/>
        </w:rPr>
      </w:pPr>
    </w:p>
    <w:p w:rsidR="00552886" w:rsidRPr="00BE2777" w:rsidRDefault="00552886" w:rsidP="00596A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Социокультурное взаимодействие России и Китая в приграничном пространстве</w:t>
      </w:r>
      <w:r>
        <w:rPr>
          <w:rStyle w:val="ab"/>
          <w:rFonts w:ascii="Times New Roman" w:hAnsi="Times New Roman" w:cs="Times New Roman"/>
          <w:b/>
          <w:bCs/>
          <w:sz w:val="28"/>
          <w:szCs w:val="28"/>
        </w:rPr>
        <w:t xml:space="preserve"> </w:t>
      </w:r>
      <w:r>
        <w:rPr>
          <w:rStyle w:val="ab"/>
          <w:rFonts w:ascii="Times New Roman" w:hAnsi="Times New Roman" w:cs="Times New Roman"/>
          <w:b/>
          <w:bCs/>
          <w:sz w:val="28"/>
          <w:szCs w:val="28"/>
        </w:rPr>
        <w:footnoteReference w:id="2"/>
      </w:r>
    </w:p>
    <w:p w:rsidR="00552886" w:rsidRPr="00BE2777" w:rsidRDefault="00552886" w:rsidP="00596A91">
      <w:pPr>
        <w:spacing w:after="0" w:line="240" w:lineRule="auto"/>
        <w:jc w:val="center"/>
        <w:rPr>
          <w:rFonts w:ascii="Times New Roman" w:hAnsi="Times New Roman" w:cs="Times New Roman"/>
          <w:b/>
          <w:bCs/>
          <w:sz w:val="28"/>
          <w:szCs w:val="28"/>
        </w:rPr>
      </w:pPr>
    </w:p>
    <w:p w:rsidR="00552886" w:rsidRPr="003F38AF" w:rsidRDefault="00552886" w:rsidP="00494983">
      <w:pPr>
        <w:pStyle w:val="a6"/>
        <w:spacing w:after="0" w:line="240" w:lineRule="auto"/>
        <w:ind w:left="0" w:firstLine="660"/>
        <w:jc w:val="both"/>
        <w:rPr>
          <w:rFonts w:ascii="Times New Roman" w:hAnsi="Times New Roman" w:cs="Times New Roman"/>
          <w:i/>
          <w:iCs/>
          <w:sz w:val="28"/>
          <w:szCs w:val="28"/>
        </w:rPr>
      </w:pPr>
      <w:r>
        <w:rPr>
          <w:rFonts w:ascii="Times New Roman" w:hAnsi="Times New Roman" w:cs="Times New Roman"/>
          <w:i/>
          <w:iCs/>
          <w:sz w:val="28"/>
          <w:szCs w:val="28"/>
        </w:rPr>
        <w:t>В статье представлен анализ взаимодействия России и Китая как результат современных глобальных процессов, переориентации России на восток, обозначены закономерности и особенности развития отношений между странами, механизмы сотрудничества. Проанализированы результаты социологического исследования «Запад и Восток России: сравнительный анализ межкультурного взаимодействия в российско-европейском и российско-китайском приграничье», проведенного среди обучающихся в вузах города Хабаровска, которое отражает мнение  молодого поколения о перспективах развития приграничных территорий РФ и установлении отношений с Китаем.</w:t>
      </w:r>
    </w:p>
    <w:p w:rsidR="00552886" w:rsidRPr="003F38AF" w:rsidRDefault="00552886" w:rsidP="00596A91">
      <w:pPr>
        <w:spacing w:after="0" w:line="240" w:lineRule="auto"/>
        <w:ind w:firstLine="709"/>
        <w:jc w:val="both"/>
        <w:rPr>
          <w:rFonts w:ascii="Times New Roman" w:hAnsi="Times New Roman" w:cs="Times New Roman"/>
          <w:i/>
          <w:iCs/>
          <w:sz w:val="28"/>
          <w:szCs w:val="28"/>
        </w:rPr>
      </w:pPr>
    </w:p>
    <w:p w:rsidR="00552886" w:rsidRPr="00BE2777" w:rsidRDefault="00552886" w:rsidP="00970D34">
      <w:pPr>
        <w:spacing w:after="0" w:line="240" w:lineRule="auto"/>
        <w:jc w:val="center"/>
        <w:rPr>
          <w:rFonts w:ascii="Times New Roman" w:hAnsi="Times New Roman" w:cs="Times New Roman"/>
          <w:sz w:val="28"/>
          <w:szCs w:val="28"/>
          <w:lang w:val="en-US"/>
        </w:rPr>
      </w:pPr>
      <w:r w:rsidRPr="00BE2777">
        <w:rPr>
          <w:rFonts w:ascii="Times New Roman" w:hAnsi="Times New Roman" w:cs="Times New Roman"/>
          <w:b/>
          <w:bCs/>
          <w:sz w:val="28"/>
          <w:szCs w:val="28"/>
          <w:lang w:val="en-US"/>
        </w:rPr>
        <w:t>Socio-cultural interaction of Russia and China in the border area</w:t>
      </w:r>
    </w:p>
    <w:p w:rsidR="00552886" w:rsidRPr="00C816A3" w:rsidRDefault="00552886" w:rsidP="00596A91">
      <w:pPr>
        <w:spacing w:after="0" w:line="240" w:lineRule="auto"/>
        <w:ind w:firstLine="709"/>
        <w:jc w:val="both"/>
        <w:rPr>
          <w:rFonts w:ascii="Times New Roman" w:hAnsi="Times New Roman" w:cs="Times New Roman"/>
          <w:sz w:val="28"/>
          <w:szCs w:val="28"/>
          <w:lang w:val="en-US"/>
        </w:rPr>
      </w:pPr>
    </w:p>
    <w:p w:rsidR="00552886" w:rsidRPr="00970D34" w:rsidRDefault="00552886" w:rsidP="00596A91">
      <w:pPr>
        <w:spacing w:after="0" w:line="240" w:lineRule="auto"/>
        <w:ind w:firstLine="709"/>
        <w:jc w:val="both"/>
        <w:rPr>
          <w:rFonts w:ascii="Times New Roman" w:hAnsi="Times New Roman" w:cs="Times New Roman"/>
          <w:i/>
          <w:iCs/>
          <w:sz w:val="28"/>
          <w:szCs w:val="28"/>
          <w:lang w:val="en-US"/>
        </w:rPr>
      </w:pPr>
      <w:r w:rsidRPr="00970D34">
        <w:rPr>
          <w:rFonts w:ascii="Times New Roman" w:hAnsi="Times New Roman" w:cs="Times New Roman"/>
          <w:i/>
          <w:iCs/>
          <w:sz w:val="28"/>
          <w:szCs w:val="28"/>
          <w:lang w:val="en-US"/>
        </w:rPr>
        <w:t>The article presents the analysis of interaction between Russia and China as a result of contemporary global processes, the reorientation of Russia to the East, marked peculiarities of the development of relations between the two countries, cooperation mechanisms. Analyzed the results of sociological research "the West and the East of Russia: a comparative analysis of intercultural interaction in the Russian-European and Russian-Chinese borderland", carried out among students at universities in the city of Khabarovsk, which reflects the view of the younger generation on the prospects of development of border territories of the Russian Federation and the establishment of relations with China.</w:t>
      </w:r>
    </w:p>
    <w:p w:rsidR="00552886" w:rsidRDefault="00552886" w:rsidP="00970D34">
      <w:pPr>
        <w:spacing w:after="0" w:line="240" w:lineRule="auto"/>
        <w:ind w:firstLine="709"/>
        <w:jc w:val="both"/>
        <w:rPr>
          <w:rFonts w:ascii="Times New Roman" w:hAnsi="Times New Roman" w:cs="Times New Roman"/>
          <w:b/>
          <w:bCs/>
          <w:i/>
          <w:iCs/>
          <w:sz w:val="28"/>
          <w:szCs w:val="28"/>
          <w:lang w:val="en-US"/>
        </w:rPr>
      </w:pPr>
    </w:p>
    <w:p w:rsidR="00552886" w:rsidRPr="00970D34" w:rsidRDefault="00552886" w:rsidP="00970D34">
      <w:pPr>
        <w:spacing w:after="0" w:line="240" w:lineRule="auto"/>
        <w:ind w:firstLine="709"/>
        <w:jc w:val="both"/>
        <w:rPr>
          <w:rFonts w:ascii="Times New Roman" w:hAnsi="Times New Roman" w:cs="Times New Roman"/>
          <w:i/>
          <w:iCs/>
          <w:sz w:val="28"/>
          <w:szCs w:val="28"/>
        </w:rPr>
      </w:pPr>
      <w:r w:rsidRPr="003F38AF">
        <w:rPr>
          <w:rFonts w:ascii="Times New Roman" w:hAnsi="Times New Roman" w:cs="Times New Roman"/>
          <w:b/>
          <w:bCs/>
          <w:i/>
          <w:iCs/>
          <w:sz w:val="28"/>
          <w:szCs w:val="28"/>
        </w:rPr>
        <w:t xml:space="preserve">Ключевые слова: </w:t>
      </w:r>
      <w:r w:rsidRPr="00970D34">
        <w:rPr>
          <w:rFonts w:ascii="Times New Roman" w:hAnsi="Times New Roman" w:cs="Times New Roman"/>
          <w:i/>
          <w:iCs/>
          <w:sz w:val="28"/>
          <w:szCs w:val="28"/>
        </w:rPr>
        <w:t>миграция, российско-китайские отношения, приграничный регион, межкультурное взаимодействие.</w:t>
      </w:r>
    </w:p>
    <w:p w:rsidR="00552886" w:rsidRPr="00970D34" w:rsidRDefault="00552886" w:rsidP="004C2468">
      <w:pPr>
        <w:spacing w:after="0" w:line="240" w:lineRule="auto"/>
        <w:jc w:val="center"/>
        <w:rPr>
          <w:rFonts w:ascii="Times New Roman" w:hAnsi="Times New Roman" w:cs="Times New Roman"/>
          <w:i/>
          <w:iCs/>
          <w:sz w:val="28"/>
          <w:szCs w:val="28"/>
        </w:rPr>
      </w:pPr>
    </w:p>
    <w:p w:rsidR="00552886" w:rsidRPr="00970D34" w:rsidRDefault="00552886" w:rsidP="00BE2777">
      <w:pPr>
        <w:spacing w:after="0" w:line="240" w:lineRule="auto"/>
        <w:ind w:firstLine="709"/>
        <w:jc w:val="both"/>
        <w:rPr>
          <w:rFonts w:ascii="Times New Roman" w:hAnsi="Times New Roman" w:cs="Times New Roman"/>
          <w:i/>
          <w:iCs/>
          <w:sz w:val="28"/>
          <w:szCs w:val="28"/>
          <w:lang w:val="en-US"/>
        </w:rPr>
      </w:pPr>
      <w:r w:rsidRPr="00970D34">
        <w:rPr>
          <w:rFonts w:ascii="Times New Roman" w:hAnsi="Times New Roman" w:cs="Times New Roman"/>
          <w:b/>
          <w:bCs/>
          <w:i/>
          <w:iCs/>
          <w:sz w:val="28"/>
          <w:szCs w:val="28"/>
          <w:lang w:val="en-US"/>
        </w:rPr>
        <w:t>Keywords</w:t>
      </w:r>
      <w:r w:rsidRPr="00970D34">
        <w:rPr>
          <w:rFonts w:ascii="Times New Roman" w:hAnsi="Times New Roman" w:cs="Times New Roman"/>
          <w:i/>
          <w:iCs/>
          <w:sz w:val="28"/>
          <w:szCs w:val="28"/>
          <w:lang w:val="en-US"/>
        </w:rPr>
        <w:t>: migration, bilateral relations, border region, cross-cultural interaction</w:t>
      </w:r>
      <w:r>
        <w:rPr>
          <w:rFonts w:ascii="Times New Roman" w:hAnsi="Times New Roman" w:cs="Times New Roman"/>
          <w:i/>
          <w:iCs/>
          <w:sz w:val="28"/>
          <w:szCs w:val="28"/>
          <w:lang w:val="en-US"/>
        </w:rPr>
        <w:t>.</w:t>
      </w:r>
    </w:p>
    <w:p w:rsidR="00552886" w:rsidRDefault="00552886" w:rsidP="00596A91">
      <w:pPr>
        <w:spacing w:after="0" w:line="240" w:lineRule="auto"/>
        <w:ind w:firstLine="709"/>
        <w:jc w:val="both"/>
        <w:rPr>
          <w:rFonts w:ascii="Times New Roman" w:hAnsi="Times New Roman" w:cs="Times New Roman"/>
          <w:sz w:val="28"/>
          <w:szCs w:val="28"/>
          <w:lang w:val="en-US"/>
        </w:rPr>
      </w:pPr>
    </w:p>
    <w:p w:rsidR="00552886" w:rsidRPr="00753B20" w:rsidRDefault="00552886" w:rsidP="00753B20">
      <w:pPr>
        <w:spacing w:after="0" w:line="240" w:lineRule="auto"/>
        <w:ind w:firstLine="709"/>
        <w:jc w:val="both"/>
        <w:rPr>
          <w:rFonts w:ascii="Times New Roman" w:hAnsi="Times New Roman" w:cs="Times New Roman"/>
          <w:sz w:val="28"/>
          <w:szCs w:val="28"/>
        </w:rPr>
      </w:pPr>
      <w:r w:rsidRPr="00DD60C0">
        <w:rPr>
          <w:rFonts w:ascii="Times New Roman" w:hAnsi="Times New Roman" w:cs="Times New Roman"/>
          <w:sz w:val="28"/>
          <w:szCs w:val="28"/>
        </w:rPr>
        <w:lastRenderedPageBreak/>
        <w:t xml:space="preserve">В современном мире роль взаимодействия с приграничными странами возрастает </w:t>
      </w:r>
      <w:r>
        <w:rPr>
          <w:rFonts w:ascii="Times New Roman" w:hAnsi="Times New Roman" w:cs="Times New Roman"/>
          <w:sz w:val="28"/>
          <w:szCs w:val="28"/>
        </w:rPr>
        <w:t>в</w:t>
      </w:r>
      <w:r w:rsidR="0065339A">
        <w:rPr>
          <w:rFonts w:ascii="Times New Roman" w:hAnsi="Times New Roman" w:cs="Times New Roman"/>
          <w:sz w:val="28"/>
          <w:szCs w:val="28"/>
        </w:rPr>
        <w:t xml:space="preserve"> связи с активным </w:t>
      </w:r>
      <w:r w:rsidRPr="00DD60C0">
        <w:rPr>
          <w:rFonts w:ascii="Times New Roman" w:hAnsi="Times New Roman" w:cs="Times New Roman"/>
          <w:sz w:val="28"/>
          <w:szCs w:val="28"/>
        </w:rPr>
        <w:t xml:space="preserve">социокультурным и экономическим сотрудничеством. </w:t>
      </w:r>
      <w:r>
        <w:rPr>
          <w:rFonts w:ascii="Times New Roman" w:hAnsi="Times New Roman" w:cs="Times New Roman"/>
          <w:sz w:val="28"/>
          <w:szCs w:val="28"/>
        </w:rPr>
        <w:t>Особое значение предст</w:t>
      </w:r>
      <w:r w:rsidR="0065339A">
        <w:rPr>
          <w:rFonts w:ascii="Times New Roman" w:hAnsi="Times New Roman" w:cs="Times New Roman"/>
          <w:sz w:val="28"/>
          <w:szCs w:val="28"/>
        </w:rPr>
        <w:t xml:space="preserve">авляет взаимодействие России с </w:t>
      </w:r>
      <w:r>
        <w:rPr>
          <w:rFonts w:ascii="Times New Roman" w:hAnsi="Times New Roman" w:cs="Times New Roman"/>
          <w:sz w:val="28"/>
          <w:szCs w:val="28"/>
        </w:rPr>
        <w:t>Китаем. По мнению исследователей, это объясняется тем, что в</w:t>
      </w:r>
      <w:r w:rsidRPr="00766880">
        <w:rPr>
          <w:rFonts w:ascii="Times New Roman" w:eastAsia="TimesNewRomanPSMT" w:hAnsi="Times New Roman" w:cs="Times New Roman"/>
          <w:sz w:val="28"/>
          <w:szCs w:val="28"/>
        </w:rPr>
        <w:t xml:space="preserve"> период после 2000 г. в России был осуществлен резкий поворот на восток</w:t>
      </w:r>
      <w:r>
        <w:rPr>
          <w:rFonts w:ascii="Times New Roman" w:eastAsia="TimesNewRomanPSMT" w:hAnsi="Times New Roman" w:cs="Times New Roman"/>
          <w:sz w:val="28"/>
          <w:szCs w:val="28"/>
        </w:rPr>
        <w:t xml:space="preserve"> в связи с </w:t>
      </w:r>
      <w:r w:rsidRPr="00766880">
        <w:rPr>
          <w:rFonts w:ascii="Times New Roman" w:eastAsia="TimesNewRomanPSMT" w:hAnsi="Times New Roman" w:cs="Times New Roman"/>
          <w:sz w:val="28"/>
          <w:szCs w:val="28"/>
        </w:rPr>
        <w:t xml:space="preserve"> ряд</w:t>
      </w:r>
      <w:r>
        <w:rPr>
          <w:rFonts w:ascii="Times New Roman" w:eastAsia="TimesNewRomanPSMT" w:hAnsi="Times New Roman" w:cs="Times New Roman"/>
          <w:sz w:val="28"/>
          <w:szCs w:val="28"/>
        </w:rPr>
        <w:t>ом</w:t>
      </w:r>
      <w:r w:rsidRPr="00766880">
        <w:rPr>
          <w:rFonts w:ascii="Times New Roman" w:eastAsia="TimesNewRomanPSMT" w:hAnsi="Times New Roman" w:cs="Times New Roman"/>
          <w:sz w:val="28"/>
          <w:szCs w:val="28"/>
        </w:rPr>
        <w:t xml:space="preserve"> обстоятельств.</w:t>
      </w:r>
      <w:r>
        <w:rPr>
          <w:rFonts w:ascii="Times New Roman" w:eastAsia="TimesNewRomanPSMT" w:hAnsi="Times New Roman" w:cs="Times New Roman"/>
          <w:sz w:val="28"/>
          <w:szCs w:val="28"/>
        </w:rPr>
        <w:t xml:space="preserve"> </w:t>
      </w:r>
      <w:r w:rsidRPr="00766880">
        <w:rPr>
          <w:rFonts w:ascii="Times New Roman" w:eastAsia="TimesNewRomanPSMT" w:hAnsi="Times New Roman" w:cs="Times New Roman"/>
          <w:sz w:val="28"/>
          <w:szCs w:val="28"/>
        </w:rPr>
        <w:t>Во-первых, с глоб</w:t>
      </w:r>
      <w:r>
        <w:rPr>
          <w:rFonts w:ascii="Times New Roman" w:eastAsia="TimesNewRomanPSMT" w:hAnsi="Times New Roman" w:cs="Times New Roman"/>
          <w:sz w:val="28"/>
          <w:szCs w:val="28"/>
        </w:rPr>
        <w:t xml:space="preserve">альных позиций, исчерпала себя </w:t>
      </w:r>
      <w:r w:rsidRPr="00766880">
        <w:rPr>
          <w:rFonts w:ascii="Times New Roman" w:eastAsia="TimesNewRomanPSMT" w:hAnsi="Times New Roman" w:cs="Times New Roman"/>
          <w:sz w:val="28"/>
          <w:szCs w:val="28"/>
        </w:rPr>
        <w:t>как страт</w:t>
      </w:r>
      <w:r>
        <w:rPr>
          <w:rFonts w:ascii="Times New Roman" w:eastAsia="TimesNewRomanPSMT" w:hAnsi="Times New Roman" w:cs="Times New Roman"/>
          <w:sz w:val="28"/>
          <w:szCs w:val="28"/>
        </w:rPr>
        <w:t xml:space="preserve">егически, так и функционально </w:t>
      </w:r>
      <w:r w:rsidRPr="00766880">
        <w:rPr>
          <w:rFonts w:ascii="Times New Roman" w:eastAsia="TimesNewRomanPSMT" w:hAnsi="Times New Roman" w:cs="Times New Roman"/>
          <w:sz w:val="28"/>
          <w:szCs w:val="28"/>
        </w:rPr>
        <w:t>сложившаяся за многие десятилетия «европоориентированность» российского развития. Во-вторых, в условиях глобальной нестабильности и ожиданий возникновения в перспективе кризисных ситуаций, а также с учетом прогнозов  авторитетных международных организа</w:t>
      </w:r>
      <w:r>
        <w:rPr>
          <w:rFonts w:ascii="Times New Roman" w:eastAsia="TimesNewRomanPSMT" w:hAnsi="Times New Roman" w:cs="Times New Roman"/>
          <w:sz w:val="28"/>
          <w:szCs w:val="28"/>
        </w:rPr>
        <w:t>ций (МВФ, Мирового банка, ОЭСР)</w:t>
      </w:r>
      <w:r w:rsidRPr="00766880">
        <w:rPr>
          <w:rFonts w:ascii="Times New Roman" w:eastAsia="TimesNewRomanPSMT" w:hAnsi="Times New Roman" w:cs="Times New Roman"/>
          <w:sz w:val="28"/>
          <w:szCs w:val="28"/>
        </w:rPr>
        <w:t xml:space="preserve"> российские власти увидели в АТР ареал экономического благополучия и </w:t>
      </w:r>
      <w:r w:rsidRPr="00AE2C49">
        <w:rPr>
          <w:rFonts w:ascii="Times New Roman" w:eastAsia="TimesNewRomanPSMT" w:hAnsi="Times New Roman" w:cs="Times New Roman"/>
          <w:sz w:val="28"/>
          <w:szCs w:val="28"/>
        </w:rPr>
        <w:t>развития. Производственный и потребительский потенциалы региона рассматриваются ими как очень привлекательные для активизации и расширения международного сотрудничества.</w:t>
      </w:r>
      <w:r>
        <w:rPr>
          <w:rFonts w:ascii="Times New Roman" w:eastAsia="TimesNewRomanPSMT" w:hAnsi="Times New Roman" w:cs="Times New Roman"/>
          <w:sz w:val="28"/>
          <w:szCs w:val="28"/>
        </w:rPr>
        <w:t xml:space="preserve"> </w:t>
      </w:r>
      <w:r w:rsidRPr="00AE2C49">
        <w:rPr>
          <w:rFonts w:ascii="Times New Roman" w:eastAsia="TimesNewRomanPSMT" w:hAnsi="Times New Roman" w:cs="Times New Roman"/>
          <w:sz w:val="28"/>
          <w:szCs w:val="28"/>
        </w:rPr>
        <w:t>В-третьих, имея серьезные проблемы в реализации региональной политики на Дальнем Востоке страны, Россия связывает позитивные сдвиги в территориальном развитии с использованием сотрудничества с экономиками АТР [</w:t>
      </w:r>
      <w:r>
        <w:rPr>
          <w:rFonts w:ascii="Times New Roman" w:hAnsi="Times New Roman" w:cs="Times New Roman"/>
          <w:sz w:val="28"/>
          <w:szCs w:val="28"/>
        </w:rPr>
        <w:t>1</w:t>
      </w:r>
      <w:r w:rsidRPr="00AE2C49">
        <w:rPr>
          <w:rFonts w:ascii="Times New Roman" w:eastAsia="TimesNewRomanPSMT" w:hAnsi="Times New Roman" w:cs="Times New Roman"/>
          <w:sz w:val="28"/>
          <w:szCs w:val="28"/>
        </w:rPr>
        <w:t>].</w:t>
      </w:r>
      <w:r w:rsidRPr="00AE2C49">
        <w:rPr>
          <w:rFonts w:ascii="Times New Roman" w:hAnsi="Times New Roman" w:cs="Times New Roman"/>
          <w:sz w:val="28"/>
          <w:szCs w:val="28"/>
          <w:lang w:eastAsia="ja-JP"/>
        </w:rPr>
        <w:t xml:space="preserve"> </w:t>
      </w:r>
    </w:p>
    <w:p w:rsidR="00552886" w:rsidRPr="00494983" w:rsidRDefault="00552886" w:rsidP="00D83D62">
      <w:pPr>
        <w:spacing w:after="0" w:line="240" w:lineRule="auto"/>
        <w:ind w:firstLine="709"/>
        <w:jc w:val="both"/>
        <w:rPr>
          <w:rFonts w:ascii="Times New Roman" w:hAnsi="Times New Roman" w:cs="Times New Roman"/>
          <w:sz w:val="24"/>
          <w:szCs w:val="24"/>
        </w:rPr>
      </w:pPr>
      <w:r w:rsidRPr="00DD60C0">
        <w:rPr>
          <w:rFonts w:ascii="Times New Roman" w:hAnsi="Times New Roman" w:cs="Times New Roman"/>
          <w:sz w:val="28"/>
          <w:szCs w:val="28"/>
          <w:shd w:val="clear" w:color="auto" w:fill="FFFFFF"/>
        </w:rPr>
        <w:t xml:space="preserve">Основные </w:t>
      </w:r>
      <w:r>
        <w:rPr>
          <w:rFonts w:ascii="Times New Roman" w:hAnsi="Times New Roman" w:cs="Times New Roman"/>
          <w:sz w:val="28"/>
          <w:szCs w:val="28"/>
          <w:shd w:val="clear" w:color="auto" w:fill="FFFFFF"/>
        </w:rPr>
        <w:t xml:space="preserve">направления сотрудничества и </w:t>
      </w:r>
      <w:r w:rsidRPr="00DD60C0">
        <w:rPr>
          <w:rFonts w:ascii="Times New Roman" w:hAnsi="Times New Roman" w:cs="Times New Roman"/>
          <w:sz w:val="28"/>
          <w:szCs w:val="28"/>
          <w:shd w:val="clear" w:color="auto" w:fill="FFFFFF"/>
        </w:rPr>
        <w:t>принципы</w:t>
      </w:r>
      <w:r>
        <w:rPr>
          <w:rFonts w:ascii="Times New Roman" w:hAnsi="Times New Roman" w:cs="Times New Roman"/>
          <w:sz w:val="28"/>
          <w:szCs w:val="28"/>
          <w:shd w:val="clear" w:color="auto" w:fill="FFFFFF"/>
        </w:rPr>
        <w:t xml:space="preserve"> российско-китайских отношений </w:t>
      </w:r>
      <w:r w:rsidRPr="00DD60C0">
        <w:rPr>
          <w:rFonts w:ascii="Times New Roman" w:hAnsi="Times New Roman" w:cs="Times New Roman"/>
          <w:sz w:val="28"/>
          <w:szCs w:val="28"/>
          <w:shd w:val="clear" w:color="auto" w:fill="FFFFFF"/>
        </w:rPr>
        <w:t>отражены в Договоре о добрососедстве, дружбе и сотрудничестве между Российской Федерацией и Китайской Народной Республикой, подписанном 16 июля 2001 г. в Москв</w:t>
      </w:r>
      <w:r w:rsidRPr="00DD60C0">
        <w:rPr>
          <w:rFonts w:ascii="Times New Roman" w:hAnsi="Times New Roman" w:cs="Times New Roman"/>
          <w:color w:val="393939"/>
          <w:sz w:val="28"/>
          <w:szCs w:val="28"/>
          <w:shd w:val="clear" w:color="auto" w:fill="FFFFFF"/>
        </w:rPr>
        <w:t>е.</w:t>
      </w:r>
      <w:r>
        <w:rPr>
          <w:rFonts w:ascii="Times New Roman" w:hAnsi="Times New Roman" w:cs="Times New Roman"/>
          <w:color w:val="393939"/>
          <w:sz w:val="28"/>
          <w:szCs w:val="28"/>
          <w:shd w:val="clear" w:color="auto" w:fill="FFFFFF"/>
        </w:rPr>
        <w:t xml:space="preserve"> </w:t>
      </w:r>
      <w:r w:rsidRPr="00494983">
        <w:rPr>
          <w:rFonts w:ascii="Times New Roman" w:hAnsi="Times New Roman" w:cs="Times New Roman"/>
          <w:color w:val="393939"/>
          <w:sz w:val="28"/>
          <w:szCs w:val="28"/>
          <w:shd w:val="clear" w:color="auto" w:fill="FFFFFF"/>
        </w:rPr>
        <w:t>[2]</w:t>
      </w:r>
    </w:p>
    <w:p w:rsidR="00552886" w:rsidRPr="00DD60C0" w:rsidRDefault="00552886" w:rsidP="00D83D62">
      <w:pPr>
        <w:shd w:val="clear" w:color="auto" w:fill="FFFFFF"/>
        <w:kinsoku w:val="0"/>
        <w:spacing w:after="0" w:line="240" w:lineRule="auto"/>
        <w:ind w:firstLine="709"/>
        <w:jc w:val="both"/>
        <w:textAlignment w:val="top"/>
        <w:rPr>
          <w:rFonts w:ascii="Times New Roman" w:eastAsia="SimSun" w:hAnsi="Times New Roman"/>
          <w:color w:val="000000"/>
          <w:sz w:val="28"/>
          <w:szCs w:val="28"/>
        </w:rPr>
      </w:pPr>
      <w:r w:rsidRPr="00DD60C0">
        <w:rPr>
          <w:rFonts w:ascii="Times New Roman" w:hAnsi="Times New Roman" w:cs="Times New Roman"/>
          <w:color w:val="000000"/>
          <w:sz w:val="28"/>
          <w:szCs w:val="28"/>
          <w:shd w:val="clear" w:color="auto" w:fill="FFFFFF"/>
        </w:rPr>
        <w:t>История взаимодействия Китая и России насчитывает несколько веков и прошла через ряд этапов, на которых она носила различный характер. Относительно недавно в китайско-российских взаимоотношениях наступил качественно новый период.</w:t>
      </w:r>
      <w:r>
        <w:rPr>
          <w:rFonts w:ascii="Times New Roman" w:hAnsi="Times New Roman" w:cs="Times New Roman"/>
          <w:color w:val="000000"/>
          <w:sz w:val="28"/>
          <w:szCs w:val="28"/>
          <w:shd w:val="clear" w:color="auto" w:fill="FFFFFF"/>
        </w:rPr>
        <w:t xml:space="preserve"> </w:t>
      </w:r>
      <w:r w:rsidRPr="00DD60C0">
        <w:rPr>
          <w:rFonts w:ascii="Times New Roman" w:hAnsi="Times New Roman" w:cs="Times New Roman"/>
          <w:color w:val="000000"/>
          <w:sz w:val="28"/>
          <w:szCs w:val="28"/>
          <w:shd w:val="clear" w:color="auto" w:fill="FFFFFF"/>
        </w:rPr>
        <w:t>Китай и Россия перешли к стратегическому партнерству, среди общественности двух стран непрерывно растет интерес по отношению друг к другу, развивается торгово-экономическое сотрудничество, расширяются контакты в области науки и культуры.</w:t>
      </w:r>
      <w:r>
        <w:rPr>
          <w:rFonts w:ascii="Times New Roman" w:hAnsi="Times New Roman" w:cs="Times New Roman"/>
          <w:color w:val="000000"/>
          <w:sz w:val="28"/>
          <w:szCs w:val="28"/>
          <w:shd w:val="clear" w:color="auto" w:fill="FFFFFF"/>
        </w:rPr>
        <w:t xml:space="preserve"> </w:t>
      </w:r>
    </w:p>
    <w:p w:rsidR="00552886" w:rsidRDefault="00552886" w:rsidP="008222A3">
      <w:pPr>
        <w:kinsoku w:val="0"/>
        <w:spacing w:after="0" w:line="240" w:lineRule="auto"/>
        <w:ind w:firstLineChars="200" w:firstLine="560"/>
        <w:jc w:val="both"/>
        <w:rPr>
          <w:rFonts w:ascii="Times New Roman" w:eastAsia="SimSun" w:hAnsi="Times New Roman"/>
          <w:color w:val="000000"/>
          <w:sz w:val="28"/>
          <w:szCs w:val="28"/>
        </w:rPr>
      </w:pPr>
      <w:r w:rsidRPr="00DD60C0">
        <w:rPr>
          <w:rFonts w:ascii="Times New Roman" w:eastAsia="SimSun" w:hAnsi="Times New Roman" w:cs="Times New Roman"/>
          <w:color w:val="000000"/>
          <w:sz w:val="28"/>
          <w:szCs w:val="28"/>
        </w:rPr>
        <w:t>Россия</w:t>
      </w:r>
      <w:r>
        <w:rPr>
          <w:rFonts w:ascii="Times New Roman" w:eastAsia="SimSun" w:hAnsi="Times New Roman" w:cs="Times New Roman"/>
          <w:color w:val="000000"/>
          <w:sz w:val="28"/>
          <w:szCs w:val="28"/>
        </w:rPr>
        <w:t xml:space="preserve"> представляет собой территорию</w:t>
      </w:r>
      <w:r w:rsidRPr="00DD60C0">
        <w:rPr>
          <w:rFonts w:ascii="Times New Roman" w:eastAsia="SimSun" w:hAnsi="Times New Roman" w:cs="Times New Roman"/>
          <w:color w:val="000000"/>
          <w:sz w:val="28"/>
          <w:szCs w:val="28"/>
        </w:rPr>
        <w:t>, лежащ</w:t>
      </w:r>
      <w:r>
        <w:rPr>
          <w:rFonts w:ascii="Times New Roman" w:eastAsia="SimSun" w:hAnsi="Times New Roman" w:cs="Times New Roman"/>
          <w:color w:val="000000"/>
          <w:sz w:val="28"/>
          <w:szCs w:val="28"/>
        </w:rPr>
        <w:t>ую</w:t>
      </w:r>
      <w:r w:rsidRPr="00DD60C0">
        <w:rPr>
          <w:rFonts w:ascii="Times New Roman" w:eastAsia="SimSun" w:hAnsi="Times New Roman" w:cs="Times New Roman"/>
          <w:color w:val="000000"/>
          <w:sz w:val="28"/>
          <w:szCs w:val="28"/>
        </w:rPr>
        <w:t xml:space="preserve"> на стыке двух культурных традиций </w:t>
      </w:r>
      <w:r>
        <w:rPr>
          <w:rFonts w:ascii="Times New Roman" w:eastAsia="SimSun" w:hAnsi="Times New Roman" w:cs="Times New Roman"/>
          <w:color w:val="000000"/>
          <w:sz w:val="28"/>
          <w:szCs w:val="28"/>
        </w:rPr>
        <w:t>–</w:t>
      </w:r>
      <w:r w:rsidRPr="00DD60C0">
        <w:rPr>
          <w:rFonts w:ascii="Times New Roman" w:eastAsia="SimSun" w:hAnsi="Times New Roman" w:cs="Times New Roman"/>
          <w:color w:val="000000"/>
          <w:sz w:val="28"/>
          <w:szCs w:val="28"/>
        </w:rPr>
        <w:t xml:space="preserve"> западной и восточной, </w:t>
      </w:r>
      <w:r>
        <w:rPr>
          <w:rFonts w:ascii="Times New Roman" w:eastAsia="SimSun" w:hAnsi="Times New Roman" w:cs="Times New Roman"/>
          <w:color w:val="000000"/>
          <w:sz w:val="28"/>
          <w:szCs w:val="28"/>
        </w:rPr>
        <w:t xml:space="preserve">в результате чего сформировалась </w:t>
      </w:r>
      <w:r w:rsidRPr="00DD60C0">
        <w:rPr>
          <w:rFonts w:ascii="Times New Roman" w:eastAsia="SimSun" w:hAnsi="Times New Roman" w:cs="Times New Roman"/>
          <w:color w:val="000000"/>
          <w:sz w:val="28"/>
          <w:szCs w:val="28"/>
        </w:rPr>
        <w:t>самостоятельн</w:t>
      </w:r>
      <w:r>
        <w:rPr>
          <w:rFonts w:ascii="Times New Roman" w:eastAsia="SimSun" w:hAnsi="Times New Roman" w:cs="Times New Roman"/>
          <w:color w:val="000000"/>
          <w:sz w:val="28"/>
          <w:szCs w:val="28"/>
        </w:rPr>
        <w:t>ая ветвь</w:t>
      </w:r>
      <w:r w:rsidRPr="00DD60C0">
        <w:rPr>
          <w:rFonts w:ascii="Times New Roman" w:eastAsia="SimSun" w:hAnsi="Times New Roman" w:cs="Times New Roman"/>
          <w:color w:val="000000"/>
          <w:sz w:val="28"/>
          <w:szCs w:val="28"/>
        </w:rPr>
        <w:t xml:space="preserve"> европейской культуры с сильным азиатским компонентом. Благодаря такому своеобразию русской культуры</w:t>
      </w:r>
      <w:r>
        <w:rPr>
          <w:rFonts w:ascii="Times New Roman" w:eastAsia="SimSun" w:hAnsi="Times New Roman" w:cs="Times New Roman"/>
          <w:color w:val="000000"/>
          <w:sz w:val="28"/>
          <w:szCs w:val="28"/>
        </w:rPr>
        <w:t>,</w:t>
      </w:r>
      <w:r w:rsidRPr="00DD60C0">
        <w:rPr>
          <w:rFonts w:ascii="Times New Roman" w:eastAsia="SimSun" w:hAnsi="Times New Roman" w:cs="Times New Roman"/>
          <w:color w:val="000000"/>
          <w:sz w:val="28"/>
          <w:szCs w:val="28"/>
        </w:rPr>
        <w:t xml:space="preserve"> во многом облегчен  ее диалог с другими культурами, в том числе и с культурой Китая.</w:t>
      </w:r>
      <w:r>
        <w:rPr>
          <w:rFonts w:ascii="Times New Roman" w:eastAsia="SimSun" w:hAnsi="Times New Roman" w:cs="Times New Roman"/>
          <w:color w:val="000000"/>
          <w:sz w:val="28"/>
          <w:szCs w:val="28"/>
        </w:rPr>
        <w:t xml:space="preserve"> </w:t>
      </w:r>
      <w:r w:rsidRPr="00DD60C0">
        <w:rPr>
          <w:rFonts w:ascii="Times New Roman" w:eastAsia="SimSun" w:hAnsi="Times New Roman" w:cs="Times New Roman"/>
          <w:color w:val="000000"/>
          <w:sz w:val="28"/>
          <w:szCs w:val="28"/>
        </w:rPr>
        <w:t>Что касается межкультурного взаимодействия Китая и России, то здесь может быть выделен целый ряд факторов, обуславливающих его своеобразие: цивилизационный, исторический, политический, экономический, социальный, географический и др.</w:t>
      </w:r>
      <w:r>
        <w:rPr>
          <w:rFonts w:ascii="Times New Roman" w:eastAsia="SimSun" w:hAnsi="Times New Roman" w:cs="Times New Roman"/>
          <w:color w:val="000000"/>
          <w:sz w:val="28"/>
          <w:szCs w:val="28"/>
        </w:rPr>
        <w:t xml:space="preserve"> Р</w:t>
      </w:r>
      <w:r w:rsidRPr="00DD60C0">
        <w:rPr>
          <w:rFonts w:ascii="Times New Roman" w:eastAsia="SimSun" w:hAnsi="Times New Roman" w:cs="Times New Roman"/>
          <w:color w:val="000000"/>
          <w:sz w:val="28"/>
          <w:szCs w:val="28"/>
        </w:rPr>
        <w:t xml:space="preserve">азвитие транспортных средств и коммуникаций оказывает сильнейшее влияние на российско-китайское </w:t>
      </w:r>
      <w:r>
        <w:rPr>
          <w:rFonts w:ascii="Times New Roman" w:eastAsia="SimSun" w:hAnsi="Times New Roman" w:cs="Times New Roman"/>
          <w:color w:val="000000"/>
          <w:sz w:val="28"/>
          <w:szCs w:val="28"/>
        </w:rPr>
        <w:t>межкультурное</w:t>
      </w:r>
      <w:r w:rsidRPr="00DD60C0">
        <w:rPr>
          <w:rFonts w:ascii="Times New Roman" w:eastAsia="SimSun" w:hAnsi="Times New Roman" w:cs="Times New Roman"/>
          <w:color w:val="000000"/>
          <w:sz w:val="28"/>
          <w:szCs w:val="28"/>
        </w:rPr>
        <w:t xml:space="preserve"> взаимодействие. Культурный туризм между КНР и Россией развивается и представляется важным каналом ознакомления граждан обоих государств с культурой страны-соседа. </w:t>
      </w:r>
    </w:p>
    <w:p w:rsidR="00552886" w:rsidRDefault="00552886" w:rsidP="00AE2C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Pr="00440FE1">
        <w:rPr>
          <w:rFonts w:ascii="Times New Roman" w:hAnsi="Times New Roman" w:cs="Times New Roman"/>
          <w:sz w:val="28"/>
          <w:szCs w:val="28"/>
        </w:rPr>
        <w:t xml:space="preserve"> </w:t>
      </w:r>
      <w:r>
        <w:rPr>
          <w:rFonts w:ascii="Times New Roman" w:hAnsi="Times New Roman" w:cs="Times New Roman"/>
          <w:sz w:val="28"/>
          <w:szCs w:val="28"/>
        </w:rPr>
        <w:t>используются различные механизмы</w:t>
      </w:r>
      <w:r w:rsidRPr="00440FE1">
        <w:rPr>
          <w:rFonts w:ascii="Times New Roman" w:hAnsi="Times New Roman" w:cs="Times New Roman"/>
          <w:sz w:val="28"/>
          <w:szCs w:val="28"/>
        </w:rPr>
        <w:t xml:space="preserve"> сотрудничества</w:t>
      </w:r>
      <w:r>
        <w:rPr>
          <w:rFonts w:ascii="Times New Roman" w:hAnsi="Times New Roman" w:cs="Times New Roman"/>
          <w:sz w:val="28"/>
          <w:szCs w:val="28"/>
        </w:rPr>
        <w:t xml:space="preserve"> между Россией и Китаем</w:t>
      </w:r>
      <w:r w:rsidRPr="00440FE1">
        <w:rPr>
          <w:rFonts w:ascii="Times New Roman" w:hAnsi="Times New Roman" w:cs="Times New Roman"/>
          <w:sz w:val="28"/>
          <w:szCs w:val="28"/>
        </w:rPr>
        <w:t>: саммиты, встречи глав правительств, четыре комиссии</w:t>
      </w:r>
      <w:r>
        <w:rPr>
          <w:rFonts w:ascii="Times New Roman" w:hAnsi="Times New Roman" w:cs="Times New Roman"/>
          <w:sz w:val="28"/>
          <w:szCs w:val="28"/>
        </w:rPr>
        <w:t>, возглавляемые вице-премьерами</w:t>
      </w:r>
      <w:r w:rsidRPr="00440FE1">
        <w:rPr>
          <w:rFonts w:ascii="Times New Roman" w:hAnsi="Times New Roman" w:cs="Times New Roman"/>
          <w:sz w:val="28"/>
          <w:szCs w:val="28"/>
        </w:rPr>
        <w:t>, посвящен</w:t>
      </w:r>
      <w:r>
        <w:rPr>
          <w:rFonts w:ascii="Times New Roman" w:hAnsi="Times New Roman" w:cs="Times New Roman"/>
          <w:sz w:val="28"/>
          <w:szCs w:val="28"/>
        </w:rPr>
        <w:t>н</w:t>
      </w:r>
      <w:r w:rsidRPr="00440FE1">
        <w:rPr>
          <w:rFonts w:ascii="Times New Roman" w:hAnsi="Times New Roman" w:cs="Times New Roman"/>
          <w:sz w:val="28"/>
          <w:szCs w:val="28"/>
        </w:rPr>
        <w:t>ы</w:t>
      </w:r>
      <w:r>
        <w:rPr>
          <w:rFonts w:ascii="Times New Roman" w:hAnsi="Times New Roman" w:cs="Times New Roman"/>
          <w:sz w:val="28"/>
          <w:szCs w:val="28"/>
        </w:rPr>
        <w:t>е</w:t>
      </w:r>
      <w:r w:rsidRPr="00440FE1">
        <w:rPr>
          <w:rFonts w:ascii="Times New Roman" w:hAnsi="Times New Roman" w:cs="Times New Roman"/>
          <w:sz w:val="28"/>
          <w:szCs w:val="28"/>
        </w:rPr>
        <w:t xml:space="preserve"> инвестиционно</w:t>
      </w:r>
      <w:r>
        <w:rPr>
          <w:rFonts w:ascii="Times New Roman" w:hAnsi="Times New Roman" w:cs="Times New Roman"/>
          <w:sz w:val="28"/>
          <w:szCs w:val="28"/>
        </w:rPr>
        <w:t>му</w:t>
      </w:r>
      <w:r w:rsidRPr="00440FE1">
        <w:rPr>
          <w:rFonts w:ascii="Times New Roman" w:hAnsi="Times New Roman" w:cs="Times New Roman"/>
          <w:sz w:val="28"/>
          <w:szCs w:val="28"/>
        </w:rPr>
        <w:t xml:space="preserve">, </w:t>
      </w:r>
      <w:r w:rsidRPr="00440FE1">
        <w:rPr>
          <w:rFonts w:ascii="Times New Roman" w:hAnsi="Times New Roman" w:cs="Times New Roman"/>
          <w:sz w:val="28"/>
          <w:szCs w:val="28"/>
        </w:rPr>
        <w:lastRenderedPageBreak/>
        <w:t>торгово-экономическо</w:t>
      </w:r>
      <w:r>
        <w:rPr>
          <w:rFonts w:ascii="Times New Roman" w:hAnsi="Times New Roman" w:cs="Times New Roman"/>
          <w:sz w:val="28"/>
          <w:szCs w:val="28"/>
        </w:rPr>
        <w:t>му</w:t>
      </w:r>
      <w:r w:rsidRPr="00440FE1">
        <w:rPr>
          <w:rFonts w:ascii="Times New Roman" w:hAnsi="Times New Roman" w:cs="Times New Roman"/>
          <w:sz w:val="28"/>
          <w:szCs w:val="28"/>
        </w:rPr>
        <w:t>, энергетическо</w:t>
      </w:r>
      <w:r>
        <w:rPr>
          <w:rFonts w:ascii="Times New Roman" w:hAnsi="Times New Roman" w:cs="Times New Roman"/>
          <w:sz w:val="28"/>
          <w:szCs w:val="28"/>
        </w:rPr>
        <w:t>му</w:t>
      </w:r>
      <w:r w:rsidRPr="00440FE1">
        <w:rPr>
          <w:rFonts w:ascii="Times New Roman" w:hAnsi="Times New Roman" w:cs="Times New Roman"/>
          <w:sz w:val="28"/>
          <w:szCs w:val="28"/>
        </w:rPr>
        <w:t>, гуманитарно</w:t>
      </w:r>
      <w:r>
        <w:rPr>
          <w:rFonts w:ascii="Times New Roman" w:hAnsi="Times New Roman" w:cs="Times New Roman"/>
          <w:sz w:val="28"/>
          <w:szCs w:val="28"/>
        </w:rPr>
        <w:t>му</w:t>
      </w:r>
      <w:r w:rsidRPr="00440FE1">
        <w:rPr>
          <w:rFonts w:ascii="Times New Roman" w:hAnsi="Times New Roman" w:cs="Times New Roman"/>
          <w:sz w:val="28"/>
          <w:szCs w:val="28"/>
        </w:rPr>
        <w:t xml:space="preserve"> </w:t>
      </w:r>
      <w:r>
        <w:rPr>
          <w:rFonts w:ascii="Times New Roman" w:hAnsi="Times New Roman" w:cs="Times New Roman"/>
          <w:sz w:val="28"/>
          <w:szCs w:val="28"/>
        </w:rPr>
        <w:t xml:space="preserve">направлениям </w:t>
      </w:r>
      <w:r w:rsidRPr="00440FE1">
        <w:rPr>
          <w:rFonts w:ascii="Times New Roman" w:hAnsi="Times New Roman" w:cs="Times New Roman"/>
          <w:sz w:val="28"/>
          <w:szCs w:val="28"/>
        </w:rPr>
        <w:t>сотрудничеств</w:t>
      </w:r>
      <w:r>
        <w:rPr>
          <w:rFonts w:ascii="Times New Roman" w:hAnsi="Times New Roman" w:cs="Times New Roman"/>
          <w:sz w:val="28"/>
          <w:szCs w:val="28"/>
        </w:rPr>
        <w:t>а</w:t>
      </w:r>
      <w:r w:rsidRPr="00440FE1">
        <w:rPr>
          <w:rFonts w:ascii="Times New Roman" w:hAnsi="Times New Roman" w:cs="Times New Roman"/>
          <w:sz w:val="28"/>
          <w:szCs w:val="28"/>
        </w:rPr>
        <w:t>. Вся эта работа поставлена на системную основу</w:t>
      </w:r>
      <w:r>
        <w:rPr>
          <w:rFonts w:ascii="Times New Roman" w:hAnsi="Times New Roman" w:cs="Times New Roman"/>
          <w:sz w:val="28"/>
          <w:szCs w:val="28"/>
        </w:rPr>
        <w:t xml:space="preserve"> и</w:t>
      </w:r>
      <w:r w:rsidRPr="00440FE1">
        <w:rPr>
          <w:rFonts w:ascii="Times New Roman" w:hAnsi="Times New Roman" w:cs="Times New Roman"/>
          <w:sz w:val="28"/>
          <w:szCs w:val="28"/>
        </w:rPr>
        <w:t xml:space="preserve"> позволяет достигать впечатляющих результатов.</w:t>
      </w:r>
      <w:r>
        <w:rPr>
          <w:rFonts w:ascii="Times New Roman" w:hAnsi="Times New Roman" w:cs="Times New Roman"/>
          <w:sz w:val="28"/>
          <w:szCs w:val="28"/>
        </w:rPr>
        <w:t xml:space="preserve"> З</w:t>
      </w:r>
      <w:r w:rsidRPr="00440FE1">
        <w:rPr>
          <w:rFonts w:ascii="Times New Roman" w:hAnsi="Times New Roman" w:cs="Times New Roman"/>
          <w:sz w:val="28"/>
          <w:szCs w:val="28"/>
        </w:rPr>
        <w:t>начительный импульс контактам в области науки, культуры, образова</w:t>
      </w:r>
      <w:r>
        <w:rPr>
          <w:rFonts w:ascii="Times New Roman" w:hAnsi="Times New Roman" w:cs="Times New Roman"/>
          <w:sz w:val="28"/>
          <w:szCs w:val="28"/>
        </w:rPr>
        <w:t>ния и других гуманитарных сфер</w:t>
      </w:r>
      <w:r w:rsidRPr="00440FE1">
        <w:rPr>
          <w:rFonts w:ascii="Times New Roman" w:hAnsi="Times New Roman" w:cs="Times New Roman"/>
          <w:sz w:val="28"/>
          <w:szCs w:val="28"/>
        </w:rPr>
        <w:t xml:space="preserve"> придали стартовавшие в 2006 г. </w:t>
      </w:r>
      <w:r>
        <w:rPr>
          <w:rFonts w:ascii="Times New Roman" w:hAnsi="Times New Roman" w:cs="Times New Roman"/>
          <w:sz w:val="28"/>
          <w:szCs w:val="28"/>
        </w:rPr>
        <w:t xml:space="preserve">проекты: </w:t>
      </w:r>
      <w:r w:rsidRPr="00440FE1">
        <w:rPr>
          <w:rFonts w:ascii="Times New Roman" w:hAnsi="Times New Roman" w:cs="Times New Roman"/>
          <w:sz w:val="28"/>
          <w:szCs w:val="28"/>
        </w:rPr>
        <w:t>год Росси</w:t>
      </w:r>
      <w:r>
        <w:rPr>
          <w:rFonts w:ascii="Times New Roman" w:hAnsi="Times New Roman" w:cs="Times New Roman"/>
          <w:sz w:val="28"/>
          <w:szCs w:val="28"/>
        </w:rPr>
        <w:t>и в Китае и Китая в России, год национальных языков, год туризма, год</w:t>
      </w:r>
      <w:r w:rsidRPr="00440FE1">
        <w:rPr>
          <w:rFonts w:ascii="Times New Roman" w:hAnsi="Times New Roman" w:cs="Times New Roman"/>
          <w:sz w:val="28"/>
          <w:szCs w:val="28"/>
        </w:rPr>
        <w:t xml:space="preserve"> дружественных молодежных обменов</w:t>
      </w:r>
      <w:r>
        <w:rPr>
          <w:rFonts w:ascii="Times New Roman" w:hAnsi="Times New Roman" w:cs="Times New Roman"/>
          <w:sz w:val="28"/>
          <w:szCs w:val="28"/>
        </w:rPr>
        <w:t>, год</w:t>
      </w:r>
      <w:r w:rsidRPr="00440FE1">
        <w:rPr>
          <w:rFonts w:ascii="Times New Roman" w:hAnsi="Times New Roman" w:cs="Times New Roman"/>
          <w:sz w:val="28"/>
          <w:szCs w:val="28"/>
        </w:rPr>
        <w:t xml:space="preserve"> средств массовой информации России и Китая, а также открытие Институтов Конфуция в российских вузах</w:t>
      </w:r>
      <w:r>
        <w:rPr>
          <w:rFonts w:ascii="Times New Roman" w:hAnsi="Times New Roman" w:cs="Times New Roman"/>
          <w:sz w:val="28"/>
          <w:szCs w:val="28"/>
        </w:rPr>
        <w:t xml:space="preserve"> (2007 г.)</w:t>
      </w:r>
      <w:r w:rsidRPr="00440FE1">
        <w:rPr>
          <w:rFonts w:ascii="Times New Roman" w:hAnsi="Times New Roman" w:cs="Times New Roman"/>
          <w:sz w:val="28"/>
          <w:szCs w:val="28"/>
        </w:rPr>
        <w:t>. Все это активно повышает уверенность народ</w:t>
      </w:r>
      <w:r>
        <w:rPr>
          <w:rFonts w:ascii="Times New Roman" w:hAnsi="Times New Roman" w:cs="Times New Roman"/>
          <w:sz w:val="28"/>
          <w:szCs w:val="28"/>
        </w:rPr>
        <w:t>ов</w:t>
      </w:r>
      <w:r w:rsidRPr="00440FE1">
        <w:rPr>
          <w:rFonts w:ascii="Times New Roman" w:hAnsi="Times New Roman" w:cs="Times New Roman"/>
          <w:sz w:val="28"/>
          <w:szCs w:val="28"/>
        </w:rPr>
        <w:t xml:space="preserve"> двух стран и укрепляет их </w:t>
      </w:r>
      <w:r>
        <w:rPr>
          <w:rFonts w:ascii="Times New Roman" w:hAnsi="Times New Roman" w:cs="Times New Roman"/>
          <w:sz w:val="28"/>
          <w:szCs w:val="28"/>
        </w:rPr>
        <w:t>взаимоотношения</w:t>
      </w:r>
      <w:r w:rsidRPr="00440FE1">
        <w:rPr>
          <w:rFonts w:ascii="Times New Roman" w:hAnsi="Times New Roman" w:cs="Times New Roman"/>
          <w:sz w:val="28"/>
          <w:szCs w:val="28"/>
        </w:rPr>
        <w:t xml:space="preserve">. </w:t>
      </w:r>
    </w:p>
    <w:p w:rsidR="00552886" w:rsidRPr="00514B75" w:rsidRDefault="00552886" w:rsidP="00AE2C49">
      <w:pPr>
        <w:spacing w:after="0" w:line="240" w:lineRule="auto"/>
        <w:ind w:firstLine="567"/>
        <w:jc w:val="both"/>
        <w:rPr>
          <w:rFonts w:ascii="Times New Roman" w:hAnsi="Times New Roman" w:cs="Times New Roman"/>
          <w:sz w:val="24"/>
          <w:szCs w:val="24"/>
        </w:rPr>
      </w:pPr>
      <w:r w:rsidRPr="00440FE1">
        <w:rPr>
          <w:rFonts w:ascii="Times New Roman" w:hAnsi="Times New Roman" w:cs="Times New Roman"/>
          <w:sz w:val="28"/>
          <w:szCs w:val="28"/>
        </w:rPr>
        <w:t>Сложившаяся модель и практика двусторонних отношений является конкретным примером того, как нужно строить двусторонние отношения в XXI в. Китай готов совместно с Россией работать над претворением в жизнь договоренностей о сотрудничестве, достигнутых руководителями двух стран</w:t>
      </w:r>
      <w:r>
        <w:rPr>
          <w:rFonts w:ascii="Times New Roman" w:hAnsi="Times New Roman" w:cs="Times New Roman"/>
          <w:sz w:val="28"/>
          <w:szCs w:val="28"/>
        </w:rPr>
        <w:t>;</w:t>
      </w:r>
      <w:r w:rsidRPr="00440FE1">
        <w:rPr>
          <w:rFonts w:ascii="Times New Roman" w:hAnsi="Times New Roman" w:cs="Times New Roman"/>
          <w:sz w:val="28"/>
          <w:szCs w:val="28"/>
        </w:rPr>
        <w:t xml:space="preserve"> использовать благоприятные возможности</w:t>
      </w:r>
      <w:r>
        <w:rPr>
          <w:rFonts w:ascii="Times New Roman" w:hAnsi="Times New Roman" w:cs="Times New Roman"/>
          <w:sz w:val="28"/>
          <w:szCs w:val="28"/>
        </w:rPr>
        <w:t xml:space="preserve"> для</w:t>
      </w:r>
      <w:r w:rsidRPr="00440FE1">
        <w:rPr>
          <w:rFonts w:ascii="Times New Roman" w:hAnsi="Times New Roman" w:cs="Times New Roman"/>
          <w:sz w:val="28"/>
          <w:szCs w:val="28"/>
        </w:rPr>
        <w:t xml:space="preserve"> </w:t>
      </w:r>
      <w:r>
        <w:rPr>
          <w:rFonts w:ascii="Times New Roman" w:hAnsi="Times New Roman" w:cs="Times New Roman"/>
          <w:sz w:val="28"/>
          <w:szCs w:val="28"/>
        </w:rPr>
        <w:t>формирования</w:t>
      </w:r>
      <w:r w:rsidRPr="00440FE1">
        <w:rPr>
          <w:rFonts w:ascii="Times New Roman" w:hAnsi="Times New Roman" w:cs="Times New Roman"/>
          <w:sz w:val="28"/>
          <w:szCs w:val="28"/>
        </w:rPr>
        <w:t xml:space="preserve"> мирн</w:t>
      </w:r>
      <w:r>
        <w:rPr>
          <w:rFonts w:ascii="Times New Roman" w:hAnsi="Times New Roman" w:cs="Times New Roman"/>
          <w:sz w:val="28"/>
          <w:szCs w:val="28"/>
        </w:rPr>
        <w:t>ой</w:t>
      </w:r>
      <w:r w:rsidRPr="00440FE1">
        <w:rPr>
          <w:rFonts w:ascii="Times New Roman" w:hAnsi="Times New Roman" w:cs="Times New Roman"/>
          <w:sz w:val="28"/>
          <w:szCs w:val="28"/>
        </w:rPr>
        <w:t xml:space="preserve"> иде</w:t>
      </w:r>
      <w:r>
        <w:rPr>
          <w:rFonts w:ascii="Times New Roman" w:hAnsi="Times New Roman" w:cs="Times New Roman"/>
          <w:sz w:val="28"/>
          <w:szCs w:val="28"/>
        </w:rPr>
        <w:t>и</w:t>
      </w:r>
      <w:r w:rsidRPr="00440FE1">
        <w:rPr>
          <w:rFonts w:ascii="Times New Roman" w:hAnsi="Times New Roman" w:cs="Times New Roman"/>
          <w:sz w:val="28"/>
          <w:szCs w:val="28"/>
        </w:rPr>
        <w:t xml:space="preserve"> о разв</w:t>
      </w:r>
      <w:r>
        <w:rPr>
          <w:rFonts w:ascii="Times New Roman" w:hAnsi="Times New Roman" w:cs="Times New Roman"/>
          <w:sz w:val="28"/>
          <w:szCs w:val="28"/>
        </w:rPr>
        <w:t>итии китайско-российской дружбы. Они должны</w:t>
      </w:r>
      <w:r w:rsidRPr="00440FE1">
        <w:rPr>
          <w:rFonts w:ascii="Times New Roman" w:hAnsi="Times New Roman" w:cs="Times New Roman"/>
          <w:sz w:val="28"/>
          <w:szCs w:val="28"/>
        </w:rPr>
        <w:t xml:space="preserve"> передаваться из поколения в поколение, превратить преимущество высокого уровня политических отношений между двумя странами в реальные результаты практического сотрудничества и взаимодействия в международных делах</w:t>
      </w:r>
      <w:r>
        <w:rPr>
          <w:rFonts w:ascii="Times New Roman" w:hAnsi="Times New Roman" w:cs="Times New Roman"/>
          <w:sz w:val="28"/>
          <w:szCs w:val="28"/>
        </w:rPr>
        <w:t>;</w:t>
      </w:r>
      <w:r w:rsidRPr="00440FE1">
        <w:rPr>
          <w:rFonts w:ascii="Times New Roman" w:hAnsi="Times New Roman" w:cs="Times New Roman"/>
          <w:sz w:val="28"/>
          <w:szCs w:val="28"/>
        </w:rPr>
        <w:t xml:space="preserve"> стремиться к большему прогрессу в китайско-российских отношениях, чтобы внести более весомый вклад в обеспечение мира, безопасности и стабильности в регионе и во всем мире.</w:t>
      </w:r>
      <w:r>
        <w:rPr>
          <w:rFonts w:ascii="Times New Roman" w:hAnsi="Times New Roman" w:cs="Times New Roman"/>
          <w:sz w:val="28"/>
          <w:szCs w:val="28"/>
        </w:rPr>
        <w:t xml:space="preserve"> </w:t>
      </w:r>
      <w:r w:rsidRPr="00596A91">
        <w:rPr>
          <w:rFonts w:ascii="Times New Roman" w:hAnsi="Times New Roman" w:cs="Times New Roman"/>
          <w:sz w:val="28"/>
          <w:szCs w:val="28"/>
        </w:rPr>
        <w:t>[</w:t>
      </w:r>
      <w:r w:rsidRPr="00753B20">
        <w:rPr>
          <w:rFonts w:ascii="Times New Roman" w:hAnsi="Times New Roman" w:cs="Times New Roman"/>
          <w:sz w:val="28"/>
          <w:szCs w:val="28"/>
        </w:rPr>
        <w:t>3</w:t>
      </w:r>
      <w:r w:rsidRPr="00596A91">
        <w:rPr>
          <w:rFonts w:ascii="Times New Roman" w:hAnsi="Times New Roman" w:cs="Times New Roman"/>
          <w:sz w:val="28"/>
          <w:szCs w:val="28"/>
        </w:rPr>
        <w:t>]</w:t>
      </w:r>
      <w:r w:rsidRPr="00AE2C49">
        <w:rPr>
          <w:rFonts w:ascii="Times New Roman" w:hAnsi="Times New Roman" w:cs="Times New Roman"/>
          <w:sz w:val="28"/>
          <w:szCs w:val="28"/>
        </w:rPr>
        <w:t xml:space="preserve">  </w:t>
      </w:r>
    </w:p>
    <w:p w:rsidR="00552886" w:rsidRDefault="00552886" w:rsidP="008222A3">
      <w:pPr>
        <w:kinsoku w:val="0"/>
        <w:spacing w:after="0" w:line="240" w:lineRule="auto"/>
        <w:ind w:firstLineChars="200" w:firstLine="560"/>
        <w:jc w:val="both"/>
        <w:rPr>
          <w:rFonts w:ascii="Times New Roman" w:hAnsi="Times New Roman" w:cs="Times New Roman"/>
          <w:sz w:val="28"/>
          <w:szCs w:val="28"/>
        </w:rPr>
      </w:pPr>
      <w:r>
        <w:rPr>
          <w:rFonts w:ascii="Times New Roman" w:eastAsia="SimSun" w:hAnsi="Times New Roman" w:cs="Times New Roman"/>
          <w:color w:val="000000"/>
          <w:sz w:val="28"/>
          <w:szCs w:val="28"/>
        </w:rPr>
        <w:t xml:space="preserve">Приграничной зоной, где непосредственно соприкасаются РФ и КНР, является российский Дальний Восток, а именно Хабаровский, Приморский, Забайкальский края, Амурская область, Еврейская автономная область. В этом районе активно развивается трудовая миграция, причем в большей степени граждан Китая на российскую территорию, что объясняется высокой плотностью населения в приграничных с Россией провинциях. </w:t>
      </w:r>
      <w:r>
        <w:rPr>
          <w:rFonts w:ascii="Times New Roman" w:hAnsi="Times New Roman" w:cs="Times New Roman"/>
          <w:sz w:val="28"/>
          <w:szCs w:val="28"/>
        </w:rPr>
        <w:t>В результате складываются тесные российско-китайские взаимоотношения, причем не только в торгово-экономической сфере. Постоянно у</w:t>
      </w:r>
      <w:r w:rsidRPr="00F5725D">
        <w:rPr>
          <w:rFonts w:ascii="Times New Roman" w:hAnsi="Times New Roman" w:cs="Times New Roman"/>
          <w:sz w:val="28"/>
          <w:szCs w:val="28"/>
        </w:rPr>
        <w:t>величивается количество смешанных браков</w:t>
      </w:r>
      <w:r>
        <w:rPr>
          <w:rFonts w:ascii="Times New Roman" w:hAnsi="Times New Roman" w:cs="Times New Roman"/>
          <w:sz w:val="28"/>
          <w:szCs w:val="28"/>
        </w:rPr>
        <w:t xml:space="preserve"> между гражданами Китая и России</w:t>
      </w:r>
      <w:r w:rsidRPr="00F5725D">
        <w:rPr>
          <w:rFonts w:ascii="Times New Roman" w:hAnsi="Times New Roman" w:cs="Times New Roman"/>
          <w:sz w:val="28"/>
          <w:szCs w:val="28"/>
        </w:rPr>
        <w:t>.</w:t>
      </w:r>
    </w:p>
    <w:p w:rsidR="00552886" w:rsidRDefault="00552886" w:rsidP="008222A3">
      <w:pPr>
        <w:kinsoku w:val="0"/>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Жители приграничных территорий России активно используют возможности «шоптуров», лечения,  отдыха на китайских курортах, хотя из-за изменений курса рубля поток российских туристов несколько снизился. Кроме обмена студентами между учебными заведениями двух государств, молодежь  использует возможность получить высшее образование в китайских университетах. По мнению студентов, участвовавших в социологическом исследовании, на сегодняшний день необходимо развивать приграничные отношения </w:t>
      </w:r>
      <w:r w:rsidRPr="00CC57B1">
        <w:rPr>
          <w:rFonts w:ascii="Times New Roman" w:hAnsi="Times New Roman" w:cs="Times New Roman"/>
          <w:sz w:val="28"/>
          <w:szCs w:val="28"/>
        </w:rPr>
        <w:t>в производстве промышленных товаров</w:t>
      </w:r>
      <w:r>
        <w:rPr>
          <w:rFonts w:ascii="Times New Roman" w:hAnsi="Times New Roman" w:cs="Times New Roman"/>
          <w:sz w:val="28"/>
          <w:szCs w:val="28"/>
        </w:rPr>
        <w:t xml:space="preserve"> (46,3%), в медицинском обслуживании (16,1%), в области образования и науки (12,3%) и сельском хозяйстве (12,1%).</w:t>
      </w:r>
      <w:r w:rsidRPr="00596A91">
        <w:rPr>
          <w:rFonts w:ascii="Times New Roman" w:hAnsi="Times New Roman" w:cs="Times New Roman"/>
          <w:sz w:val="28"/>
          <w:szCs w:val="28"/>
        </w:rPr>
        <w:t xml:space="preserve"> [</w:t>
      </w:r>
      <w:r w:rsidRPr="00CC57B1">
        <w:rPr>
          <w:rFonts w:ascii="Times New Roman" w:hAnsi="Times New Roman" w:cs="Times New Roman"/>
          <w:sz w:val="28"/>
          <w:szCs w:val="28"/>
        </w:rPr>
        <w:t>4</w:t>
      </w:r>
      <w:r w:rsidRPr="00596A91">
        <w:rPr>
          <w:rFonts w:ascii="Times New Roman" w:hAnsi="Times New Roman" w:cs="Times New Roman"/>
          <w:sz w:val="28"/>
          <w:szCs w:val="28"/>
        </w:rPr>
        <w:t>]</w:t>
      </w:r>
      <w:r w:rsidRPr="00AE2C49">
        <w:rPr>
          <w:rFonts w:ascii="Times New Roman" w:hAnsi="Times New Roman" w:cs="Times New Roman"/>
          <w:sz w:val="28"/>
          <w:szCs w:val="28"/>
        </w:rPr>
        <w:t xml:space="preserve">  </w:t>
      </w:r>
    </w:p>
    <w:p w:rsidR="00552886" w:rsidRDefault="00552886" w:rsidP="008222A3">
      <w:pPr>
        <w:kinsoku w:val="0"/>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Количество русскоговорящего населения в Китае за последние два десятилетия заметно выросло, как и желающих изучать китайский язык среди различных возрастных категорий дальневосточников. Китай становится привлекательным</w:t>
      </w:r>
      <w:r w:rsidRPr="00623759">
        <w:rPr>
          <w:rFonts w:ascii="Times New Roman" w:hAnsi="Times New Roman" w:cs="Times New Roman"/>
          <w:sz w:val="28"/>
          <w:szCs w:val="28"/>
        </w:rPr>
        <w:t xml:space="preserve"> </w:t>
      </w:r>
      <w:r>
        <w:rPr>
          <w:rFonts w:ascii="Times New Roman" w:hAnsi="Times New Roman" w:cs="Times New Roman"/>
          <w:sz w:val="28"/>
          <w:szCs w:val="28"/>
        </w:rPr>
        <w:t xml:space="preserve">для россиян не только в качестве туристического объекта, </w:t>
      </w:r>
      <w:r>
        <w:rPr>
          <w:rFonts w:ascii="Times New Roman" w:hAnsi="Times New Roman" w:cs="Times New Roman"/>
          <w:sz w:val="28"/>
          <w:szCs w:val="28"/>
        </w:rPr>
        <w:lastRenderedPageBreak/>
        <w:t xml:space="preserve">но и как место постоянного жительства. Благоприятная экономическая обстановка способствует развитию бизнеса, привлекая молодых, энергичных и инициативных людей. Таким образом, складывается неравнозначный обмен – с территории России уезжают высококвалифицированные ресурсы, а со стороны Китая получаем рабочую силу средней и низкой квалификации.  </w:t>
      </w:r>
    </w:p>
    <w:p w:rsidR="00552886" w:rsidRDefault="00552886" w:rsidP="008222A3">
      <w:pPr>
        <w:kinsoku w:val="0"/>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По мнению российских исследователей, </w:t>
      </w:r>
      <w:r>
        <w:rPr>
          <w:sz w:val="23"/>
          <w:szCs w:val="23"/>
        </w:rPr>
        <w:t xml:space="preserve"> </w:t>
      </w:r>
      <w:r w:rsidRPr="00623759">
        <w:rPr>
          <w:rFonts w:ascii="Times New Roman" w:hAnsi="Times New Roman" w:cs="Times New Roman"/>
          <w:sz w:val="28"/>
          <w:szCs w:val="28"/>
        </w:rPr>
        <w:t xml:space="preserve">опасность заключается в том, что происходит отток наиболее </w:t>
      </w:r>
      <w:r>
        <w:rPr>
          <w:rFonts w:ascii="Times New Roman" w:hAnsi="Times New Roman" w:cs="Times New Roman"/>
          <w:sz w:val="28"/>
          <w:szCs w:val="28"/>
        </w:rPr>
        <w:t xml:space="preserve">активной </w:t>
      </w:r>
      <w:r w:rsidRPr="00623759">
        <w:rPr>
          <w:rFonts w:ascii="Times New Roman" w:hAnsi="Times New Roman" w:cs="Times New Roman"/>
          <w:sz w:val="28"/>
          <w:szCs w:val="28"/>
        </w:rPr>
        <w:t xml:space="preserve">части населения в </w:t>
      </w:r>
      <w:r>
        <w:rPr>
          <w:rFonts w:ascii="Times New Roman" w:hAnsi="Times New Roman" w:cs="Times New Roman"/>
          <w:sz w:val="28"/>
          <w:szCs w:val="28"/>
        </w:rPr>
        <w:t xml:space="preserve">трудоспособном </w:t>
      </w:r>
      <w:r w:rsidRPr="00623759">
        <w:rPr>
          <w:rFonts w:ascii="Times New Roman" w:hAnsi="Times New Roman" w:cs="Times New Roman"/>
          <w:sz w:val="28"/>
          <w:szCs w:val="28"/>
        </w:rPr>
        <w:t>возрасте, адаптированной к непростым климатическим условиям. Остаются же в основном люди пенсионного и предпенсионного возрастов. Но и в этой возрастной группе в последние 4</w:t>
      </w:r>
      <w:r>
        <w:rPr>
          <w:rFonts w:ascii="Times New Roman" w:hAnsi="Times New Roman" w:cs="Times New Roman"/>
          <w:sz w:val="28"/>
          <w:szCs w:val="28"/>
        </w:rPr>
        <w:t xml:space="preserve"> – </w:t>
      </w:r>
      <w:r w:rsidRPr="00623759">
        <w:rPr>
          <w:rFonts w:ascii="Times New Roman" w:hAnsi="Times New Roman" w:cs="Times New Roman"/>
          <w:sz w:val="28"/>
          <w:szCs w:val="28"/>
        </w:rPr>
        <w:t>5 лет появилась тревожная тенденция. Городские пенсионеры переезжают жить в соседнее государство, продавая или сдавая свои квартиры в аренду. Они покупают в близлежащих городах Китая квартиры, стоимость которых в 2</w:t>
      </w:r>
      <w:r>
        <w:rPr>
          <w:rFonts w:ascii="Times New Roman" w:hAnsi="Times New Roman" w:cs="Times New Roman"/>
          <w:sz w:val="28"/>
          <w:szCs w:val="28"/>
        </w:rPr>
        <w:t xml:space="preserve"> – </w:t>
      </w:r>
      <w:r w:rsidRPr="00623759">
        <w:rPr>
          <w:rFonts w:ascii="Times New Roman" w:hAnsi="Times New Roman" w:cs="Times New Roman"/>
          <w:sz w:val="28"/>
          <w:szCs w:val="28"/>
        </w:rPr>
        <w:t>3 раза дешевле, и обосновываются в соседнем государстве, где стоимость жизни так же в 2</w:t>
      </w:r>
      <w:r>
        <w:rPr>
          <w:rFonts w:ascii="Times New Roman" w:hAnsi="Times New Roman" w:cs="Times New Roman"/>
          <w:sz w:val="28"/>
          <w:szCs w:val="28"/>
        </w:rPr>
        <w:t xml:space="preserve"> – </w:t>
      </w:r>
      <w:r w:rsidRPr="00623759">
        <w:rPr>
          <w:rFonts w:ascii="Times New Roman" w:hAnsi="Times New Roman" w:cs="Times New Roman"/>
          <w:sz w:val="28"/>
          <w:szCs w:val="28"/>
        </w:rPr>
        <w:t xml:space="preserve">3 ниже, чем в России. Эти тенденции позволяют сделать парадоксальный и обидный вывод, что «вытеснение китайцами русского населения не происходит, оно само уезжает с Дальнего Востока». </w:t>
      </w:r>
      <w:r w:rsidRPr="00FC23E9">
        <w:rPr>
          <w:rFonts w:ascii="Times New Roman" w:hAnsi="Times New Roman" w:cs="Times New Roman"/>
          <w:sz w:val="28"/>
          <w:szCs w:val="28"/>
        </w:rPr>
        <w:t>[</w:t>
      </w:r>
      <w:r w:rsidRPr="00FC6A7C">
        <w:rPr>
          <w:rFonts w:ascii="Times New Roman" w:hAnsi="Times New Roman" w:cs="Times New Roman"/>
          <w:sz w:val="28"/>
          <w:szCs w:val="28"/>
        </w:rPr>
        <w:t>5</w:t>
      </w:r>
      <w:r w:rsidRPr="00FC23E9">
        <w:rPr>
          <w:rFonts w:ascii="Times New Roman" w:hAnsi="Times New Roman" w:cs="Times New Roman"/>
          <w:sz w:val="28"/>
          <w:szCs w:val="28"/>
        </w:rPr>
        <w:t>]</w:t>
      </w:r>
    </w:p>
    <w:p w:rsidR="00552886" w:rsidRDefault="00552886" w:rsidP="006476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Настороженность создает и постоянно сокращающееся количество населения на территории дальневосточных регионов. Так, в</w:t>
      </w:r>
      <w:r w:rsidRPr="0064763B">
        <w:rPr>
          <w:rFonts w:ascii="Times New Roman" w:hAnsi="Times New Roman" w:cs="Times New Roman"/>
          <w:sz w:val="28"/>
          <w:szCs w:val="28"/>
        </w:rPr>
        <w:t xml:space="preserve"> 1991</w:t>
      </w:r>
      <w:r>
        <w:rPr>
          <w:rFonts w:ascii="Times New Roman" w:hAnsi="Times New Roman" w:cs="Times New Roman"/>
          <w:sz w:val="28"/>
          <w:szCs w:val="28"/>
        </w:rPr>
        <w:t xml:space="preserve"> – </w:t>
      </w:r>
      <w:r w:rsidRPr="0064763B">
        <w:rPr>
          <w:rFonts w:ascii="Times New Roman" w:hAnsi="Times New Roman" w:cs="Times New Roman"/>
          <w:sz w:val="28"/>
          <w:szCs w:val="28"/>
        </w:rPr>
        <w:t>2010 гг. Дальний Восток потерял 1780 тыс.</w:t>
      </w:r>
      <w:r>
        <w:rPr>
          <w:rFonts w:ascii="Times New Roman" w:hAnsi="Times New Roman" w:cs="Times New Roman"/>
          <w:sz w:val="28"/>
          <w:szCs w:val="28"/>
        </w:rPr>
        <w:t xml:space="preserve"> </w:t>
      </w:r>
      <w:r w:rsidRPr="0064763B">
        <w:rPr>
          <w:rFonts w:ascii="Times New Roman" w:hAnsi="Times New Roman" w:cs="Times New Roman"/>
          <w:sz w:val="28"/>
          <w:szCs w:val="28"/>
        </w:rPr>
        <w:t>чел</w:t>
      </w:r>
      <w:r>
        <w:rPr>
          <w:rFonts w:ascii="Times New Roman" w:hAnsi="Times New Roman" w:cs="Times New Roman"/>
          <w:sz w:val="28"/>
          <w:szCs w:val="28"/>
        </w:rPr>
        <w:t>.</w:t>
      </w:r>
      <w:r w:rsidRPr="0064763B">
        <w:rPr>
          <w:rFonts w:ascii="Times New Roman" w:hAnsi="Times New Roman" w:cs="Times New Roman"/>
          <w:sz w:val="28"/>
          <w:szCs w:val="28"/>
        </w:rPr>
        <w:t>, или 22,1% собственного населения</w:t>
      </w:r>
      <w:r>
        <w:rPr>
          <w:rFonts w:ascii="Times New Roman" w:hAnsi="Times New Roman" w:cs="Times New Roman"/>
          <w:sz w:val="28"/>
          <w:szCs w:val="28"/>
        </w:rPr>
        <w:t xml:space="preserve"> </w:t>
      </w:r>
      <w:r w:rsidRPr="0064763B">
        <w:rPr>
          <w:rFonts w:ascii="Times New Roman" w:hAnsi="Times New Roman" w:cs="Times New Roman"/>
          <w:sz w:val="28"/>
          <w:szCs w:val="28"/>
        </w:rPr>
        <w:t>(более чем каждого пятого жителя), в том числе</w:t>
      </w:r>
      <w:r>
        <w:rPr>
          <w:rFonts w:ascii="Times New Roman" w:hAnsi="Times New Roman" w:cs="Times New Roman"/>
          <w:sz w:val="28"/>
          <w:szCs w:val="28"/>
        </w:rPr>
        <w:t xml:space="preserve"> </w:t>
      </w:r>
      <w:r w:rsidRPr="0064763B">
        <w:rPr>
          <w:rFonts w:ascii="Times New Roman" w:hAnsi="Times New Roman" w:cs="Times New Roman"/>
          <w:sz w:val="28"/>
          <w:szCs w:val="28"/>
        </w:rPr>
        <w:t>225,5 тыс. чел</w:t>
      </w:r>
      <w:r>
        <w:rPr>
          <w:rFonts w:ascii="Times New Roman" w:hAnsi="Times New Roman" w:cs="Times New Roman"/>
          <w:sz w:val="28"/>
          <w:szCs w:val="28"/>
        </w:rPr>
        <w:t>.</w:t>
      </w:r>
      <w:r w:rsidRPr="0064763B">
        <w:rPr>
          <w:rFonts w:ascii="Times New Roman" w:hAnsi="Times New Roman" w:cs="Times New Roman"/>
          <w:sz w:val="28"/>
          <w:szCs w:val="28"/>
        </w:rPr>
        <w:t xml:space="preserve"> (12,7%) составила естественная убыль и 1554,5 тыс. (87,3%) </w:t>
      </w:r>
      <w:r>
        <w:rPr>
          <w:rFonts w:ascii="Times New Roman" w:hAnsi="Times New Roman" w:cs="Times New Roman"/>
          <w:sz w:val="28"/>
          <w:szCs w:val="28"/>
        </w:rPr>
        <w:t>–</w:t>
      </w:r>
      <w:r w:rsidRPr="0064763B">
        <w:rPr>
          <w:rFonts w:ascii="Times New Roman" w:hAnsi="Times New Roman" w:cs="Times New Roman"/>
          <w:sz w:val="28"/>
          <w:szCs w:val="28"/>
        </w:rPr>
        <w:t xml:space="preserve"> миграционный</w:t>
      </w:r>
      <w:r>
        <w:rPr>
          <w:rFonts w:ascii="Times New Roman" w:hAnsi="Times New Roman" w:cs="Times New Roman"/>
          <w:sz w:val="28"/>
          <w:szCs w:val="28"/>
        </w:rPr>
        <w:t xml:space="preserve"> </w:t>
      </w:r>
      <w:r w:rsidRPr="0064763B">
        <w:rPr>
          <w:rFonts w:ascii="Times New Roman" w:hAnsi="Times New Roman" w:cs="Times New Roman"/>
          <w:sz w:val="28"/>
          <w:szCs w:val="28"/>
        </w:rPr>
        <w:t xml:space="preserve">отток. </w:t>
      </w:r>
      <w:r>
        <w:rPr>
          <w:rFonts w:ascii="Times New Roman" w:hAnsi="Times New Roman" w:cs="Times New Roman"/>
          <w:sz w:val="28"/>
          <w:szCs w:val="28"/>
        </w:rPr>
        <w:t xml:space="preserve"> М</w:t>
      </w:r>
      <w:r w:rsidRPr="0064763B">
        <w:rPr>
          <w:rFonts w:ascii="Times New Roman" w:hAnsi="Times New Roman" w:cs="Times New Roman"/>
          <w:sz w:val="28"/>
          <w:szCs w:val="28"/>
        </w:rPr>
        <w:t xml:space="preserve">аксимальная численность населения </w:t>
      </w:r>
      <w:r>
        <w:rPr>
          <w:rFonts w:ascii="Times New Roman" w:hAnsi="Times New Roman" w:cs="Times New Roman"/>
          <w:sz w:val="28"/>
          <w:szCs w:val="28"/>
        </w:rPr>
        <w:t xml:space="preserve">– </w:t>
      </w:r>
      <w:r w:rsidRPr="0064763B">
        <w:rPr>
          <w:rFonts w:ascii="Times New Roman" w:hAnsi="Times New Roman" w:cs="Times New Roman"/>
          <w:sz w:val="28"/>
          <w:szCs w:val="28"/>
        </w:rPr>
        <w:t>8064 тыс. чел</w:t>
      </w:r>
      <w:r>
        <w:rPr>
          <w:rFonts w:ascii="Times New Roman" w:hAnsi="Times New Roman" w:cs="Times New Roman"/>
          <w:sz w:val="28"/>
          <w:szCs w:val="28"/>
        </w:rPr>
        <w:t>.</w:t>
      </w:r>
      <w:r w:rsidRPr="0064763B">
        <w:rPr>
          <w:rFonts w:ascii="Times New Roman" w:hAnsi="Times New Roman" w:cs="Times New Roman"/>
          <w:sz w:val="28"/>
          <w:szCs w:val="28"/>
        </w:rPr>
        <w:t xml:space="preserve"> </w:t>
      </w:r>
      <w:r>
        <w:rPr>
          <w:rFonts w:ascii="Times New Roman" w:hAnsi="Times New Roman" w:cs="Times New Roman"/>
          <w:sz w:val="28"/>
          <w:szCs w:val="28"/>
        </w:rPr>
        <w:t>–</w:t>
      </w:r>
      <w:r w:rsidRPr="0064763B">
        <w:rPr>
          <w:rFonts w:ascii="Times New Roman" w:hAnsi="Times New Roman" w:cs="Times New Roman"/>
          <w:sz w:val="28"/>
          <w:szCs w:val="28"/>
        </w:rPr>
        <w:t xml:space="preserve"> была в 1991 г., а на начало</w:t>
      </w:r>
      <w:r>
        <w:rPr>
          <w:rFonts w:ascii="Times New Roman" w:hAnsi="Times New Roman" w:cs="Times New Roman"/>
          <w:sz w:val="28"/>
          <w:szCs w:val="28"/>
        </w:rPr>
        <w:t xml:space="preserve"> </w:t>
      </w:r>
      <w:r w:rsidRPr="0064763B">
        <w:rPr>
          <w:rFonts w:ascii="Times New Roman" w:hAnsi="Times New Roman" w:cs="Times New Roman"/>
          <w:sz w:val="28"/>
          <w:szCs w:val="28"/>
        </w:rPr>
        <w:t>2011 г. на Дальнем Востоке проживало 6284 тыс.</w:t>
      </w:r>
      <w:r>
        <w:rPr>
          <w:rFonts w:ascii="Times New Roman" w:hAnsi="Times New Roman" w:cs="Times New Roman"/>
          <w:sz w:val="28"/>
          <w:szCs w:val="28"/>
        </w:rPr>
        <w:t xml:space="preserve"> </w:t>
      </w:r>
      <w:r w:rsidRPr="0064763B">
        <w:rPr>
          <w:rFonts w:ascii="Times New Roman" w:hAnsi="Times New Roman" w:cs="Times New Roman"/>
          <w:sz w:val="28"/>
          <w:szCs w:val="28"/>
        </w:rPr>
        <w:t>чел. За последующие три года (2011</w:t>
      </w:r>
      <w:r>
        <w:rPr>
          <w:rFonts w:ascii="Times New Roman" w:hAnsi="Times New Roman" w:cs="Times New Roman"/>
          <w:sz w:val="28"/>
          <w:szCs w:val="28"/>
        </w:rPr>
        <w:t xml:space="preserve"> – </w:t>
      </w:r>
      <w:r w:rsidRPr="0064763B">
        <w:rPr>
          <w:rFonts w:ascii="Times New Roman" w:hAnsi="Times New Roman" w:cs="Times New Roman"/>
          <w:sz w:val="28"/>
          <w:szCs w:val="28"/>
        </w:rPr>
        <w:t>2013) численность населения уменьшилась еще</w:t>
      </w:r>
      <w:r>
        <w:rPr>
          <w:rFonts w:ascii="Times New Roman" w:hAnsi="Times New Roman" w:cs="Times New Roman"/>
          <w:sz w:val="28"/>
          <w:szCs w:val="28"/>
        </w:rPr>
        <w:t xml:space="preserve"> </w:t>
      </w:r>
      <w:r w:rsidRPr="0064763B">
        <w:rPr>
          <w:rFonts w:ascii="Times New Roman" w:hAnsi="Times New Roman" w:cs="Times New Roman"/>
          <w:sz w:val="28"/>
          <w:szCs w:val="28"/>
        </w:rPr>
        <w:t>на 58 тыс. чел</w:t>
      </w:r>
      <w:r>
        <w:rPr>
          <w:rFonts w:ascii="Times New Roman" w:hAnsi="Times New Roman" w:cs="Times New Roman"/>
          <w:sz w:val="28"/>
          <w:szCs w:val="28"/>
        </w:rPr>
        <w:t>.</w:t>
      </w:r>
      <w:r w:rsidRPr="0064763B">
        <w:rPr>
          <w:rFonts w:ascii="Times New Roman" w:hAnsi="Times New Roman" w:cs="Times New Roman"/>
          <w:sz w:val="28"/>
          <w:szCs w:val="28"/>
        </w:rPr>
        <w:t>, и на 1 января 2014 г. в регионе</w:t>
      </w:r>
      <w:r>
        <w:rPr>
          <w:rFonts w:ascii="Times New Roman" w:hAnsi="Times New Roman" w:cs="Times New Roman"/>
          <w:sz w:val="28"/>
          <w:szCs w:val="28"/>
        </w:rPr>
        <w:t xml:space="preserve"> </w:t>
      </w:r>
      <w:r w:rsidRPr="0064763B">
        <w:rPr>
          <w:rFonts w:ascii="Times New Roman" w:hAnsi="Times New Roman" w:cs="Times New Roman"/>
          <w:sz w:val="28"/>
          <w:szCs w:val="28"/>
        </w:rPr>
        <w:t>зарегистрировано 6226 тыс. жителей</w:t>
      </w:r>
      <w:r>
        <w:rPr>
          <w:rFonts w:ascii="Times New Roman" w:hAnsi="Times New Roman" w:cs="Times New Roman"/>
          <w:sz w:val="28"/>
          <w:szCs w:val="28"/>
        </w:rPr>
        <w:t>.</w:t>
      </w:r>
      <w:r w:rsidRPr="0064763B">
        <w:rPr>
          <w:rFonts w:ascii="Times New Roman" w:hAnsi="Times New Roman" w:cs="Times New Roman"/>
          <w:sz w:val="28"/>
          <w:szCs w:val="28"/>
        </w:rPr>
        <w:t xml:space="preserve"> Таким образом, за годы преобразований</w:t>
      </w:r>
      <w:r>
        <w:rPr>
          <w:rFonts w:ascii="Times New Roman" w:hAnsi="Times New Roman" w:cs="Times New Roman"/>
          <w:sz w:val="28"/>
          <w:szCs w:val="28"/>
        </w:rPr>
        <w:t xml:space="preserve"> </w:t>
      </w:r>
      <w:r w:rsidRPr="0064763B">
        <w:rPr>
          <w:rFonts w:ascii="Times New Roman" w:hAnsi="Times New Roman" w:cs="Times New Roman"/>
          <w:sz w:val="28"/>
          <w:szCs w:val="28"/>
        </w:rPr>
        <w:t>на Дальнем Востоке стало меньше населения на</w:t>
      </w:r>
      <w:r>
        <w:rPr>
          <w:rFonts w:ascii="Times New Roman" w:hAnsi="Times New Roman" w:cs="Times New Roman"/>
          <w:sz w:val="28"/>
          <w:szCs w:val="28"/>
        </w:rPr>
        <w:t xml:space="preserve"> </w:t>
      </w:r>
      <w:r w:rsidRPr="0064763B">
        <w:rPr>
          <w:rFonts w:ascii="Times New Roman" w:hAnsi="Times New Roman" w:cs="Times New Roman"/>
          <w:sz w:val="28"/>
          <w:szCs w:val="28"/>
        </w:rPr>
        <w:t>1838 тыс. чел</w:t>
      </w:r>
      <w:r>
        <w:rPr>
          <w:rFonts w:ascii="Times New Roman" w:hAnsi="Times New Roman" w:cs="Times New Roman"/>
          <w:sz w:val="28"/>
          <w:szCs w:val="28"/>
        </w:rPr>
        <w:t>. В</w:t>
      </w:r>
      <w:r w:rsidRPr="0064763B">
        <w:rPr>
          <w:rFonts w:ascii="Times New Roman" w:hAnsi="Times New Roman" w:cs="Times New Roman"/>
          <w:sz w:val="28"/>
          <w:szCs w:val="28"/>
        </w:rPr>
        <w:t xml:space="preserve"> Хабаровском</w:t>
      </w:r>
      <w:r>
        <w:rPr>
          <w:rFonts w:ascii="Times New Roman" w:hAnsi="Times New Roman" w:cs="Times New Roman"/>
          <w:sz w:val="28"/>
          <w:szCs w:val="28"/>
        </w:rPr>
        <w:t xml:space="preserve"> крае с 1991 по 2014 гг. население сократилось на 284, 8 тыс. чел. собственного населения (17,5%). </w:t>
      </w:r>
      <w:r w:rsidRPr="00FC23E9">
        <w:rPr>
          <w:rFonts w:ascii="Times New Roman" w:hAnsi="Times New Roman" w:cs="Times New Roman"/>
          <w:sz w:val="28"/>
          <w:szCs w:val="28"/>
        </w:rPr>
        <w:t>[</w:t>
      </w:r>
      <w:r w:rsidRPr="0081666C">
        <w:rPr>
          <w:rFonts w:ascii="Times New Roman" w:hAnsi="Times New Roman" w:cs="Times New Roman"/>
          <w:sz w:val="28"/>
          <w:szCs w:val="28"/>
        </w:rPr>
        <w:t>6</w:t>
      </w:r>
      <w:r w:rsidRPr="00FC23E9">
        <w:rPr>
          <w:rFonts w:ascii="Times New Roman" w:hAnsi="Times New Roman" w:cs="Times New Roman"/>
          <w:sz w:val="28"/>
          <w:szCs w:val="28"/>
        </w:rPr>
        <w:t>]</w:t>
      </w:r>
      <w:r>
        <w:rPr>
          <w:rFonts w:ascii="Times New Roman" w:hAnsi="Times New Roman" w:cs="Times New Roman"/>
          <w:sz w:val="28"/>
          <w:szCs w:val="28"/>
        </w:rPr>
        <w:t xml:space="preserve"> </w:t>
      </w:r>
    </w:p>
    <w:p w:rsidR="00552886" w:rsidRDefault="00552886" w:rsidP="008222A3">
      <w:pPr>
        <w:kinsoku w:val="0"/>
        <w:spacing w:after="0"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Результаты социологического исследования, проведенного среди обучающихся высших учебных заведений, показывают желание большинства переехать в другую страну, в том числе и Китай, для реализации своих жизненных устремлений.</w:t>
      </w:r>
      <w:r w:rsidRPr="00332EF2">
        <w:rPr>
          <w:rFonts w:ascii="Times New Roman" w:hAnsi="Times New Roman" w:cs="Times New Roman"/>
          <w:sz w:val="28"/>
          <w:szCs w:val="28"/>
        </w:rPr>
        <w:t xml:space="preserve"> </w:t>
      </w:r>
      <w:r w:rsidRPr="00596A91">
        <w:rPr>
          <w:rFonts w:ascii="Times New Roman" w:hAnsi="Times New Roman" w:cs="Times New Roman"/>
          <w:sz w:val="28"/>
          <w:szCs w:val="28"/>
        </w:rPr>
        <w:t>[</w:t>
      </w:r>
      <w:r w:rsidRPr="00332EF2">
        <w:rPr>
          <w:rFonts w:ascii="Times New Roman" w:hAnsi="Times New Roman" w:cs="Times New Roman"/>
          <w:sz w:val="28"/>
          <w:szCs w:val="28"/>
        </w:rPr>
        <w:t>4</w:t>
      </w:r>
      <w:r w:rsidRPr="00596A91">
        <w:rPr>
          <w:rFonts w:ascii="Times New Roman" w:hAnsi="Times New Roman" w:cs="Times New Roman"/>
          <w:sz w:val="28"/>
          <w:szCs w:val="28"/>
        </w:rPr>
        <w:t>]</w:t>
      </w:r>
      <w:r>
        <w:rPr>
          <w:rFonts w:ascii="Times New Roman" w:hAnsi="Times New Roman" w:cs="Times New Roman"/>
          <w:sz w:val="28"/>
          <w:szCs w:val="28"/>
        </w:rPr>
        <w:t xml:space="preserve"> Так, три четверти (72,3%) опрошенных обязательно воспользовались бы возможностью обучаться за границей, и лишь пятую часть (18,1%) не привлекает такая перспектива. Больше половины (68%) готовы работать за пределами страны и при наличии возможности уехали бы на постоянное место жительства  (49,9%) (рис. 1).</w:t>
      </w:r>
    </w:p>
    <w:p w:rsidR="00552886" w:rsidRPr="00623759" w:rsidRDefault="00552886" w:rsidP="003C20B3">
      <w:pPr>
        <w:kinsoku w:val="0"/>
        <w:spacing w:after="0" w:line="240" w:lineRule="auto"/>
        <w:jc w:val="both"/>
        <w:rPr>
          <w:rFonts w:ascii="Times New Roman" w:hAnsi="Times New Roman" w:cs="Times New Roman"/>
          <w:sz w:val="28"/>
          <w:szCs w:val="28"/>
        </w:rPr>
      </w:pPr>
    </w:p>
    <w:p w:rsidR="00552886" w:rsidRDefault="00552886">
      <w:pPr>
        <w:rPr>
          <w:rFonts w:ascii="Times New Roman" w:hAnsi="Times New Roman" w:cs="Times New Roman"/>
          <w:sz w:val="28"/>
          <w:szCs w:val="28"/>
        </w:rPr>
      </w:pPr>
      <w:r w:rsidRPr="00F733B0">
        <w:rPr>
          <w:rFonts w:ascii="Times New Roman" w:hAnsi="Times New Roman" w:cs="Times New Roman"/>
          <w:noProof/>
          <w:sz w:val="28"/>
          <w:szCs w:val="28"/>
        </w:rPr>
        <w:object w:dxaOrig="8620" w:dyaOrig="5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52pt" o:ole="">
            <v:imagedata r:id="rId6" o:title=""/>
            <o:lock v:ext="edit" aspectratio="f"/>
          </v:shape>
          <o:OLEObject Type="Embed" ProgID="Excel.Sheet.8" ShapeID="_x0000_i1025" DrawAspect="Content" ObjectID="_1548488087" r:id="rId7"/>
        </w:object>
      </w:r>
    </w:p>
    <w:p w:rsidR="00552886" w:rsidRPr="0007573F" w:rsidRDefault="00552886" w:rsidP="0081666C">
      <w:pPr>
        <w:spacing w:after="0" w:line="240" w:lineRule="auto"/>
        <w:jc w:val="center"/>
        <w:rPr>
          <w:rFonts w:ascii="Times New Roman" w:hAnsi="Times New Roman" w:cs="Times New Roman"/>
          <w:i/>
          <w:iCs/>
          <w:sz w:val="28"/>
          <w:szCs w:val="28"/>
        </w:rPr>
      </w:pPr>
      <w:r w:rsidRPr="0007573F">
        <w:rPr>
          <w:rFonts w:ascii="Times New Roman" w:hAnsi="Times New Roman" w:cs="Times New Roman"/>
          <w:i/>
          <w:iCs/>
          <w:sz w:val="28"/>
          <w:szCs w:val="28"/>
        </w:rPr>
        <w:t>Рис.</w:t>
      </w:r>
      <w:r>
        <w:rPr>
          <w:rFonts w:ascii="Times New Roman" w:hAnsi="Times New Roman" w:cs="Times New Roman"/>
          <w:i/>
          <w:iCs/>
          <w:sz w:val="28"/>
          <w:szCs w:val="28"/>
        </w:rPr>
        <w:t xml:space="preserve"> 1. </w:t>
      </w:r>
      <w:r w:rsidRPr="0007573F">
        <w:rPr>
          <w:rFonts w:ascii="Times New Roman" w:hAnsi="Times New Roman" w:cs="Times New Roman"/>
          <w:i/>
          <w:iCs/>
          <w:sz w:val="28"/>
          <w:szCs w:val="28"/>
        </w:rPr>
        <w:t xml:space="preserve">Распределение ответов на вопрос «Как Вы относитесь к учебе, работе за границей, переезду в другую страну на постоянное место жительства?» (в </w:t>
      </w:r>
      <w:r>
        <w:rPr>
          <w:rFonts w:ascii="Times New Roman" w:hAnsi="Times New Roman" w:cs="Times New Roman"/>
          <w:i/>
          <w:iCs/>
          <w:sz w:val="28"/>
          <w:szCs w:val="28"/>
        </w:rPr>
        <w:t>%</w:t>
      </w:r>
      <w:r w:rsidRPr="0007573F">
        <w:rPr>
          <w:rFonts w:ascii="Times New Roman" w:hAnsi="Times New Roman" w:cs="Times New Roman"/>
          <w:i/>
          <w:iCs/>
          <w:sz w:val="28"/>
          <w:szCs w:val="28"/>
        </w:rPr>
        <w:t xml:space="preserve"> от числа опрошенных)</w:t>
      </w:r>
    </w:p>
    <w:p w:rsidR="00552886" w:rsidRPr="0007573F" w:rsidRDefault="00552886" w:rsidP="0081666C">
      <w:pPr>
        <w:spacing w:after="0" w:line="240" w:lineRule="auto"/>
        <w:ind w:firstLine="709"/>
        <w:jc w:val="both"/>
        <w:rPr>
          <w:rFonts w:ascii="Times New Roman" w:hAnsi="Times New Roman" w:cs="Times New Roman"/>
          <w:i/>
          <w:iCs/>
          <w:sz w:val="28"/>
          <w:szCs w:val="28"/>
        </w:rPr>
      </w:pPr>
    </w:p>
    <w:p w:rsidR="00552886" w:rsidRDefault="00552886" w:rsidP="008166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причин покинуть страну респонденты отметили, прежде всего, предложение </w:t>
      </w:r>
      <w:r w:rsidRPr="00CC57B1">
        <w:rPr>
          <w:rFonts w:ascii="Times New Roman" w:hAnsi="Times New Roman" w:cs="Times New Roman"/>
          <w:sz w:val="28"/>
          <w:szCs w:val="28"/>
        </w:rPr>
        <w:t>хорошо оплачиваемой работы (49%), а также понижение уровня жизни (15,2%), отсутствие достойно</w:t>
      </w:r>
      <w:r>
        <w:rPr>
          <w:rFonts w:ascii="Times New Roman" w:hAnsi="Times New Roman" w:cs="Times New Roman"/>
          <w:sz w:val="28"/>
          <w:szCs w:val="28"/>
        </w:rPr>
        <w:t>й</w:t>
      </w:r>
      <w:r w:rsidRPr="00CC57B1">
        <w:rPr>
          <w:rFonts w:ascii="Times New Roman" w:hAnsi="Times New Roman" w:cs="Times New Roman"/>
          <w:sz w:val="28"/>
          <w:szCs w:val="28"/>
        </w:rPr>
        <w:t xml:space="preserve"> работы по специальности (9,2%) и 7,6% заключение брака за пределами России.</w:t>
      </w:r>
      <w:r>
        <w:rPr>
          <w:rFonts w:ascii="Times New Roman" w:hAnsi="Times New Roman" w:cs="Times New Roman"/>
          <w:sz w:val="28"/>
          <w:szCs w:val="28"/>
        </w:rPr>
        <w:t xml:space="preserve"> Не собираются уезжать из страны каждый пятый опрошенный (19%).</w:t>
      </w:r>
      <w:r w:rsidRPr="00332EF2">
        <w:rPr>
          <w:rFonts w:ascii="Times New Roman" w:hAnsi="Times New Roman" w:cs="Times New Roman"/>
          <w:sz w:val="28"/>
          <w:szCs w:val="28"/>
        </w:rPr>
        <w:t xml:space="preserve"> </w:t>
      </w:r>
      <w:r w:rsidRPr="00596A91">
        <w:rPr>
          <w:rFonts w:ascii="Times New Roman" w:hAnsi="Times New Roman" w:cs="Times New Roman"/>
          <w:sz w:val="28"/>
          <w:szCs w:val="28"/>
        </w:rPr>
        <w:t>[</w:t>
      </w:r>
      <w:r w:rsidRPr="00494983">
        <w:rPr>
          <w:rFonts w:ascii="Times New Roman" w:hAnsi="Times New Roman" w:cs="Times New Roman"/>
          <w:sz w:val="28"/>
          <w:szCs w:val="28"/>
        </w:rPr>
        <w:t>4</w:t>
      </w:r>
      <w:r w:rsidRPr="00596A91">
        <w:rPr>
          <w:rFonts w:ascii="Times New Roman" w:hAnsi="Times New Roman" w:cs="Times New Roman"/>
          <w:sz w:val="28"/>
          <w:szCs w:val="28"/>
        </w:rPr>
        <w:t>]</w:t>
      </w:r>
      <w:r w:rsidRPr="00AE2C49">
        <w:rPr>
          <w:rFonts w:ascii="Times New Roman" w:hAnsi="Times New Roman" w:cs="Times New Roman"/>
          <w:sz w:val="28"/>
          <w:szCs w:val="28"/>
        </w:rPr>
        <w:t xml:space="preserve">  </w:t>
      </w:r>
    </w:p>
    <w:p w:rsidR="00552886" w:rsidRDefault="00552886" w:rsidP="008222A3">
      <w:pPr>
        <w:kinsoku w:val="0"/>
        <w:spacing w:after="0" w:line="240" w:lineRule="auto"/>
        <w:ind w:firstLineChars="200" w:firstLine="560"/>
        <w:jc w:val="both"/>
        <w:rPr>
          <w:rFonts w:ascii="Times New Roman" w:hAnsi="Times New Roman" w:cs="Times New Roman"/>
          <w:sz w:val="28"/>
          <w:szCs w:val="28"/>
        </w:rPr>
      </w:pPr>
      <w:r w:rsidRPr="00CC57B1">
        <w:rPr>
          <w:rFonts w:ascii="Times New Roman" w:hAnsi="Times New Roman" w:cs="Times New Roman"/>
          <w:sz w:val="28"/>
          <w:szCs w:val="28"/>
        </w:rPr>
        <w:t>В целом, миграцию</w:t>
      </w:r>
      <w:r>
        <w:rPr>
          <w:rFonts w:ascii="Times New Roman" w:hAnsi="Times New Roman" w:cs="Times New Roman"/>
          <w:sz w:val="28"/>
          <w:szCs w:val="28"/>
        </w:rPr>
        <w:t xml:space="preserve"> жителей России в другие страны</w:t>
      </w:r>
      <w:r w:rsidRPr="00CC57B1">
        <w:rPr>
          <w:rFonts w:ascii="Times New Roman" w:hAnsi="Times New Roman" w:cs="Times New Roman"/>
          <w:sz w:val="28"/>
          <w:szCs w:val="28"/>
        </w:rPr>
        <w:t xml:space="preserve"> опрошенные студенты рассматривают как негативное явление. </w:t>
      </w:r>
      <w:r>
        <w:rPr>
          <w:rFonts w:ascii="Times New Roman" w:hAnsi="Times New Roman" w:cs="Times New Roman"/>
          <w:sz w:val="28"/>
          <w:szCs w:val="28"/>
        </w:rPr>
        <w:t>Однако</w:t>
      </w:r>
      <w:r w:rsidRPr="00CC57B1">
        <w:rPr>
          <w:rFonts w:ascii="Times New Roman" w:hAnsi="Times New Roman" w:cs="Times New Roman"/>
          <w:sz w:val="28"/>
          <w:szCs w:val="28"/>
        </w:rPr>
        <w:t xml:space="preserve"> если мигранты возвращаются на территорию России, то это может быть даже полезно, с точки зрени</w:t>
      </w:r>
      <w:r>
        <w:rPr>
          <w:rFonts w:ascii="Times New Roman" w:hAnsi="Times New Roman" w:cs="Times New Roman"/>
          <w:sz w:val="28"/>
          <w:szCs w:val="28"/>
        </w:rPr>
        <w:t>я</w:t>
      </w:r>
      <w:r w:rsidRPr="00CC57B1">
        <w:rPr>
          <w:rFonts w:ascii="Times New Roman" w:hAnsi="Times New Roman" w:cs="Times New Roman"/>
          <w:sz w:val="28"/>
          <w:szCs w:val="28"/>
        </w:rPr>
        <w:t xml:space="preserve"> обмена опытом, технологиями и межкультурного взаимодействия (</w:t>
      </w:r>
      <w:r>
        <w:rPr>
          <w:rFonts w:ascii="Times New Roman" w:hAnsi="Times New Roman" w:cs="Times New Roman"/>
          <w:sz w:val="28"/>
          <w:szCs w:val="28"/>
        </w:rPr>
        <w:t>т</w:t>
      </w:r>
      <w:r w:rsidRPr="00CC57B1">
        <w:rPr>
          <w:rFonts w:ascii="Times New Roman" w:hAnsi="Times New Roman" w:cs="Times New Roman"/>
          <w:sz w:val="28"/>
          <w:szCs w:val="28"/>
        </w:rPr>
        <w:t>абл. 1).</w:t>
      </w:r>
    </w:p>
    <w:p w:rsidR="00552886" w:rsidRDefault="00552886" w:rsidP="008222A3">
      <w:pPr>
        <w:kinsoku w:val="0"/>
        <w:spacing w:after="0" w:line="240" w:lineRule="auto"/>
        <w:ind w:firstLineChars="200" w:firstLine="560"/>
        <w:jc w:val="right"/>
        <w:rPr>
          <w:rFonts w:ascii="Times New Roman" w:hAnsi="Times New Roman" w:cs="Times New Roman"/>
          <w:i/>
          <w:iCs/>
          <w:sz w:val="28"/>
          <w:szCs w:val="28"/>
        </w:rPr>
      </w:pPr>
      <w:r w:rsidRPr="0017136C">
        <w:rPr>
          <w:rFonts w:ascii="Times New Roman" w:hAnsi="Times New Roman" w:cs="Times New Roman"/>
          <w:i/>
          <w:iCs/>
          <w:sz w:val="28"/>
          <w:szCs w:val="28"/>
        </w:rPr>
        <w:t xml:space="preserve">Таблица </w:t>
      </w:r>
      <w:r>
        <w:rPr>
          <w:rFonts w:ascii="Times New Roman" w:hAnsi="Times New Roman" w:cs="Times New Roman"/>
          <w:i/>
          <w:iCs/>
          <w:sz w:val="28"/>
          <w:szCs w:val="28"/>
        </w:rPr>
        <w:t>1</w:t>
      </w:r>
    </w:p>
    <w:p w:rsidR="00552886" w:rsidRPr="0017136C" w:rsidRDefault="00552886" w:rsidP="008222A3">
      <w:pPr>
        <w:kinsoku w:val="0"/>
        <w:spacing w:after="0" w:line="240" w:lineRule="auto"/>
        <w:ind w:firstLineChars="200" w:firstLine="560"/>
        <w:jc w:val="right"/>
        <w:rPr>
          <w:rFonts w:ascii="Times New Roman" w:hAnsi="Times New Roman" w:cs="Times New Roman"/>
          <w:i/>
          <w:iCs/>
          <w:sz w:val="28"/>
          <w:szCs w:val="28"/>
        </w:rPr>
      </w:pPr>
    </w:p>
    <w:p w:rsidR="00552886" w:rsidRPr="0017136C" w:rsidRDefault="00552886" w:rsidP="0081666C">
      <w:pPr>
        <w:kinsoku w:val="0"/>
        <w:spacing w:after="0" w:line="240" w:lineRule="auto"/>
        <w:jc w:val="center"/>
        <w:rPr>
          <w:rFonts w:ascii="Times New Roman" w:hAnsi="Times New Roman" w:cs="Times New Roman"/>
          <w:b/>
          <w:bCs/>
          <w:sz w:val="28"/>
          <w:szCs w:val="28"/>
          <w:lang w:val="en-US"/>
        </w:rPr>
      </w:pPr>
      <w:r w:rsidRPr="0017136C">
        <w:rPr>
          <w:rFonts w:ascii="Times New Roman" w:hAnsi="Times New Roman" w:cs="Times New Roman"/>
          <w:b/>
          <w:bCs/>
          <w:sz w:val="28"/>
          <w:szCs w:val="28"/>
        </w:rPr>
        <w:t>Распределение ответов на вопрос: «Миграция жителей России в другие страны – это …?» (в % от числа опрошенных)</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4</w:t>
      </w:r>
      <w:r>
        <w:rPr>
          <w:rFonts w:ascii="Times New Roman" w:hAnsi="Times New Roman" w:cs="Times New Roman"/>
          <w:b/>
          <w:bCs/>
          <w:sz w:val="28"/>
          <w:szCs w:val="28"/>
        </w:rPr>
        <w:t>]</w:t>
      </w:r>
    </w:p>
    <w:p w:rsidR="00552886" w:rsidRDefault="00552886" w:rsidP="0081666C">
      <w:pPr>
        <w:kinsoku w:val="0"/>
        <w:spacing w:after="0" w:line="240" w:lineRule="auto"/>
        <w:jc w:val="center"/>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4"/>
        <w:gridCol w:w="2410"/>
      </w:tblGrid>
      <w:tr w:rsidR="00552886" w:rsidRPr="00F733B0">
        <w:tc>
          <w:tcPr>
            <w:tcW w:w="7054" w:type="dxa"/>
          </w:tcPr>
          <w:p w:rsidR="00552886" w:rsidRPr="00F733B0" w:rsidRDefault="00552886" w:rsidP="00F733B0">
            <w:pPr>
              <w:spacing w:after="0" w:line="240" w:lineRule="auto"/>
              <w:jc w:val="both"/>
              <w:rPr>
                <w:rFonts w:ascii="Times New Roman" w:hAnsi="Times New Roman" w:cs="Times New Roman"/>
                <w:b/>
                <w:bCs/>
                <w:sz w:val="28"/>
                <w:szCs w:val="28"/>
              </w:rPr>
            </w:pPr>
            <w:r w:rsidRPr="00F733B0">
              <w:rPr>
                <w:rFonts w:ascii="Times New Roman" w:hAnsi="Times New Roman" w:cs="Times New Roman"/>
                <w:b/>
                <w:bCs/>
                <w:sz w:val="28"/>
                <w:szCs w:val="28"/>
              </w:rPr>
              <w:t>Вариант ответа</w:t>
            </w:r>
          </w:p>
        </w:tc>
        <w:tc>
          <w:tcPr>
            <w:tcW w:w="2410" w:type="dxa"/>
          </w:tcPr>
          <w:p w:rsidR="00552886" w:rsidRPr="00F733B0" w:rsidRDefault="00552886" w:rsidP="00F733B0">
            <w:pPr>
              <w:kinsoku w:val="0"/>
              <w:spacing w:after="0" w:line="240" w:lineRule="auto"/>
              <w:jc w:val="both"/>
              <w:rPr>
                <w:rFonts w:ascii="Times New Roman" w:hAnsi="Times New Roman" w:cs="Times New Roman"/>
                <w:b/>
                <w:bCs/>
                <w:sz w:val="28"/>
                <w:szCs w:val="28"/>
              </w:rPr>
            </w:pPr>
            <w:r w:rsidRPr="00F733B0">
              <w:rPr>
                <w:rFonts w:ascii="Times New Roman" w:hAnsi="Times New Roman" w:cs="Times New Roman"/>
                <w:b/>
                <w:bCs/>
                <w:sz w:val="28"/>
                <w:szCs w:val="28"/>
              </w:rPr>
              <w:t>%</w:t>
            </w:r>
          </w:p>
        </w:tc>
      </w:tr>
      <w:tr w:rsidR="00552886" w:rsidRPr="00F733B0">
        <w:tc>
          <w:tcPr>
            <w:tcW w:w="7054" w:type="dxa"/>
          </w:tcPr>
          <w:p w:rsidR="00552886" w:rsidRPr="00F733B0" w:rsidRDefault="00552886" w:rsidP="00F733B0">
            <w:pPr>
              <w:spacing w:after="0" w:line="240" w:lineRule="auto"/>
              <w:jc w:val="both"/>
              <w:rPr>
                <w:rFonts w:ascii="Times New Roman" w:hAnsi="Times New Roman" w:cs="Times New Roman"/>
                <w:sz w:val="28"/>
                <w:szCs w:val="28"/>
              </w:rPr>
            </w:pPr>
            <w:r w:rsidRPr="00F733B0">
              <w:rPr>
                <w:rFonts w:ascii="Times New Roman" w:hAnsi="Times New Roman" w:cs="Times New Roman"/>
                <w:sz w:val="28"/>
                <w:szCs w:val="28"/>
              </w:rPr>
              <w:t>хорошо для России, русское влияние в мире возрастает</w:t>
            </w:r>
          </w:p>
        </w:tc>
        <w:tc>
          <w:tcPr>
            <w:tcW w:w="2410" w:type="dxa"/>
          </w:tcPr>
          <w:p w:rsidR="00552886" w:rsidRPr="00F733B0" w:rsidRDefault="00552886" w:rsidP="00F733B0">
            <w:pPr>
              <w:kinsoku w:val="0"/>
              <w:spacing w:after="0" w:line="240" w:lineRule="auto"/>
              <w:jc w:val="both"/>
              <w:rPr>
                <w:rFonts w:ascii="Times New Roman" w:hAnsi="Times New Roman" w:cs="Times New Roman"/>
                <w:sz w:val="28"/>
                <w:szCs w:val="28"/>
              </w:rPr>
            </w:pPr>
            <w:r w:rsidRPr="00F733B0">
              <w:rPr>
                <w:rFonts w:ascii="Times New Roman" w:hAnsi="Times New Roman" w:cs="Times New Roman"/>
                <w:sz w:val="28"/>
                <w:szCs w:val="28"/>
              </w:rPr>
              <w:t>5,6</w:t>
            </w:r>
          </w:p>
        </w:tc>
      </w:tr>
      <w:tr w:rsidR="00552886" w:rsidRPr="00F733B0">
        <w:tc>
          <w:tcPr>
            <w:tcW w:w="7054" w:type="dxa"/>
          </w:tcPr>
          <w:p w:rsidR="00552886" w:rsidRPr="00F733B0" w:rsidRDefault="00552886" w:rsidP="00F733B0">
            <w:pPr>
              <w:kinsoku w:val="0"/>
              <w:spacing w:after="0" w:line="240" w:lineRule="auto"/>
              <w:jc w:val="both"/>
              <w:rPr>
                <w:rFonts w:ascii="Times New Roman" w:hAnsi="Times New Roman" w:cs="Times New Roman"/>
                <w:sz w:val="28"/>
                <w:szCs w:val="28"/>
              </w:rPr>
            </w:pPr>
            <w:r w:rsidRPr="00F733B0">
              <w:rPr>
                <w:rFonts w:ascii="Times New Roman" w:hAnsi="Times New Roman" w:cs="Times New Roman"/>
                <w:sz w:val="28"/>
                <w:szCs w:val="28"/>
              </w:rPr>
              <w:t xml:space="preserve">полезно, если они возвращаются  </w:t>
            </w:r>
          </w:p>
        </w:tc>
        <w:tc>
          <w:tcPr>
            <w:tcW w:w="2410" w:type="dxa"/>
          </w:tcPr>
          <w:p w:rsidR="00552886" w:rsidRPr="00F733B0" w:rsidRDefault="00552886" w:rsidP="00F733B0">
            <w:pPr>
              <w:kinsoku w:val="0"/>
              <w:spacing w:after="0" w:line="240" w:lineRule="auto"/>
              <w:jc w:val="both"/>
              <w:rPr>
                <w:rFonts w:ascii="Times New Roman" w:hAnsi="Times New Roman" w:cs="Times New Roman"/>
                <w:sz w:val="28"/>
                <w:szCs w:val="28"/>
              </w:rPr>
            </w:pPr>
            <w:r w:rsidRPr="00F733B0">
              <w:rPr>
                <w:rFonts w:ascii="Times New Roman" w:hAnsi="Times New Roman" w:cs="Times New Roman"/>
                <w:sz w:val="28"/>
                <w:szCs w:val="28"/>
              </w:rPr>
              <w:t>23,7</w:t>
            </w:r>
          </w:p>
        </w:tc>
      </w:tr>
      <w:tr w:rsidR="00552886" w:rsidRPr="00F733B0">
        <w:tc>
          <w:tcPr>
            <w:tcW w:w="7054" w:type="dxa"/>
          </w:tcPr>
          <w:p w:rsidR="00552886" w:rsidRPr="00F733B0" w:rsidRDefault="00552886" w:rsidP="00F733B0">
            <w:pPr>
              <w:spacing w:after="0" w:line="240" w:lineRule="auto"/>
              <w:jc w:val="both"/>
              <w:rPr>
                <w:rFonts w:ascii="Times New Roman" w:hAnsi="Times New Roman" w:cs="Times New Roman"/>
                <w:sz w:val="28"/>
                <w:szCs w:val="28"/>
              </w:rPr>
            </w:pPr>
            <w:r w:rsidRPr="00F733B0">
              <w:rPr>
                <w:rFonts w:ascii="Times New Roman" w:hAnsi="Times New Roman" w:cs="Times New Roman"/>
                <w:sz w:val="28"/>
                <w:szCs w:val="28"/>
              </w:rPr>
              <w:t>плохо, так как уезжают наиболее активные</w:t>
            </w:r>
          </w:p>
        </w:tc>
        <w:tc>
          <w:tcPr>
            <w:tcW w:w="2410" w:type="dxa"/>
          </w:tcPr>
          <w:p w:rsidR="00552886" w:rsidRPr="00F733B0" w:rsidRDefault="00552886" w:rsidP="00F733B0">
            <w:pPr>
              <w:kinsoku w:val="0"/>
              <w:spacing w:after="0" w:line="240" w:lineRule="auto"/>
              <w:jc w:val="both"/>
              <w:rPr>
                <w:rFonts w:ascii="Times New Roman" w:hAnsi="Times New Roman" w:cs="Times New Roman"/>
                <w:sz w:val="28"/>
                <w:szCs w:val="28"/>
              </w:rPr>
            </w:pPr>
            <w:r w:rsidRPr="00F733B0">
              <w:rPr>
                <w:rFonts w:ascii="Times New Roman" w:hAnsi="Times New Roman" w:cs="Times New Roman"/>
                <w:sz w:val="28"/>
                <w:szCs w:val="28"/>
              </w:rPr>
              <w:t>60,7</w:t>
            </w:r>
          </w:p>
        </w:tc>
      </w:tr>
      <w:tr w:rsidR="00552886" w:rsidRPr="00F733B0">
        <w:tc>
          <w:tcPr>
            <w:tcW w:w="7054" w:type="dxa"/>
          </w:tcPr>
          <w:p w:rsidR="00552886" w:rsidRPr="00F733B0" w:rsidRDefault="00552886" w:rsidP="00F733B0">
            <w:pPr>
              <w:kinsoku w:val="0"/>
              <w:spacing w:after="0" w:line="240" w:lineRule="auto"/>
              <w:jc w:val="both"/>
              <w:rPr>
                <w:rFonts w:ascii="Times New Roman" w:hAnsi="Times New Roman" w:cs="Times New Roman"/>
                <w:sz w:val="28"/>
                <w:szCs w:val="28"/>
              </w:rPr>
            </w:pPr>
            <w:r w:rsidRPr="00F733B0">
              <w:rPr>
                <w:rFonts w:ascii="Times New Roman" w:hAnsi="Times New Roman" w:cs="Times New Roman"/>
                <w:sz w:val="28"/>
                <w:szCs w:val="28"/>
              </w:rPr>
              <w:t>затрудняюсь ответить</w:t>
            </w:r>
            <w:r w:rsidRPr="00F733B0">
              <w:rPr>
                <w:rFonts w:ascii="Times New Roman" w:hAnsi="Times New Roman" w:cs="Times New Roman"/>
                <w:b/>
                <w:bCs/>
                <w:sz w:val="28"/>
                <w:szCs w:val="28"/>
              </w:rPr>
              <w:t xml:space="preserve">  </w:t>
            </w:r>
          </w:p>
        </w:tc>
        <w:tc>
          <w:tcPr>
            <w:tcW w:w="2410" w:type="dxa"/>
          </w:tcPr>
          <w:p w:rsidR="00552886" w:rsidRPr="00F733B0" w:rsidRDefault="00552886" w:rsidP="00F733B0">
            <w:pPr>
              <w:kinsoku w:val="0"/>
              <w:spacing w:after="0" w:line="240" w:lineRule="auto"/>
              <w:jc w:val="both"/>
              <w:rPr>
                <w:rFonts w:ascii="Times New Roman" w:hAnsi="Times New Roman" w:cs="Times New Roman"/>
                <w:sz w:val="28"/>
                <w:szCs w:val="28"/>
              </w:rPr>
            </w:pPr>
            <w:r w:rsidRPr="00F733B0">
              <w:rPr>
                <w:rFonts w:ascii="Times New Roman" w:hAnsi="Times New Roman" w:cs="Times New Roman"/>
                <w:sz w:val="28"/>
                <w:szCs w:val="28"/>
              </w:rPr>
              <w:t>10,3</w:t>
            </w:r>
          </w:p>
        </w:tc>
      </w:tr>
    </w:tbl>
    <w:p w:rsidR="00552886" w:rsidRDefault="00552886">
      <w:pPr>
        <w:rPr>
          <w:rFonts w:ascii="Times New Roman" w:hAnsi="Times New Roman" w:cs="Times New Roman"/>
          <w:sz w:val="28"/>
          <w:szCs w:val="28"/>
        </w:rPr>
      </w:pPr>
    </w:p>
    <w:p w:rsidR="00552886" w:rsidRDefault="00552886" w:rsidP="00E34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половину опрошенных (50,3%) настораживают миграционные потоки китайцев в Россию, так как это, по их мнению, создает </w:t>
      </w:r>
      <w:r>
        <w:rPr>
          <w:rFonts w:ascii="Times New Roman" w:hAnsi="Times New Roman" w:cs="Times New Roman"/>
          <w:sz w:val="28"/>
          <w:szCs w:val="28"/>
        </w:rPr>
        <w:lastRenderedPageBreak/>
        <w:t>опасность для территориальной целостности нашей страны, четверть (26%) – считает, что это способствует развитию экономики Дальнего Востока, и еще 23,7% затруднились ответить. Некоторые рассматривают развитие и усиление Китая как потенциальную опасность для России (рис. 2).</w:t>
      </w:r>
    </w:p>
    <w:p w:rsidR="00552886" w:rsidRDefault="00552886" w:rsidP="008E0DA7">
      <w:pPr>
        <w:spacing w:after="0" w:line="240" w:lineRule="auto"/>
        <w:ind w:firstLine="709"/>
        <w:jc w:val="both"/>
        <w:rPr>
          <w:rFonts w:ascii="Times New Roman" w:hAnsi="Times New Roman" w:cs="Times New Roman"/>
          <w:sz w:val="28"/>
          <w:szCs w:val="28"/>
        </w:rPr>
      </w:pPr>
    </w:p>
    <w:p w:rsidR="00552886" w:rsidRDefault="00552886" w:rsidP="008E0DA7">
      <w:pPr>
        <w:spacing w:after="0" w:line="240" w:lineRule="auto"/>
        <w:ind w:firstLine="709"/>
        <w:jc w:val="both"/>
        <w:rPr>
          <w:rFonts w:ascii="Times New Roman" w:hAnsi="Times New Roman" w:cs="Times New Roman"/>
          <w:sz w:val="28"/>
          <w:szCs w:val="28"/>
        </w:rPr>
      </w:pPr>
      <w:r w:rsidRPr="00F733B0">
        <w:rPr>
          <w:rFonts w:ascii="Times New Roman" w:hAnsi="Times New Roman" w:cs="Times New Roman"/>
          <w:noProof/>
          <w:sz w:val="28"/>
          <w:szCs w:val="28"/>
        </w:rPr>
        <w:object w:dxaOrig="7123" w:dyaOrig="3916">
          <v:shape id="_x0000_i1026" type="#_x0000_t75" style="width:356.25pt;height:195.75pt" o:ole="">
            <v:imagedata r:id="rId8" o:title=""/>
            <o:lock v:ext="edit" aspectratio="f"/>
          </v:shape>
          <o:OLEObject Type="Embed" ProgID="Excel.Sheet.8" ShapeID="_x0000_i1026" DrawAspect="Content" ObjectID="_1548488088" r:id="rId9"/>
        </w:object>
      </w:r>
    </w:p>
    <w:p w:rsidR="00552886" w:rsidRDefault="00552886" w:rsidP="007F2E6F">
      <w:pPr>
        <w:spacing w:after="0" w:line="240" w:lineRule="auto"/>
        <w:ind w:firstLine="709"/>
        <w:jc w:val="both"/>
        <w:rPr>
          <w:rFonts w:ascii="Times New Roman" w:hAnsi="Times New Roman" w:cs="Times New Roman"/>
          <w:sz w:val="28"/>
          <w:szCs w:val="28"/>
        </w:rPr>
      </w:pPr>
    </w:p>
    <w:p w:rsidR="00552886" w:rsidRDefault="00552886" w:rsidP="0017136C">
      <w:pPr>
        <w:spacing w:after="0" w:line="240" w:lineRule="auto"/>
        <w:jc w:val="center"/>
        <w:rPr>
          <w:rFonts w:ascii="Times New Roman" w:hAnsi="Times New Roman" w:cs="Times New Roman"/>
          <w:i/>
          <w:iCs/>
          <w:sz w:val="28"/>
          <w:szCs w:val="28"/>
        </w:rPr>
      </w:pPr>
    </w:p>
    <w:p w:rsidR="00552886" w:rsidRPr="0007573F" w:rsidRDefault="00552886" w:rsidP="0017136C">
      <w:pPr>
        <w:spacing w:after="0" w:line="240" w:lineRule="auto"/>
        <w:jc w:val="center"/>
        <w:rPr>
          <w:rFonts w:ascii="Times New Roman" w:hAnsi="Times New Roman" w:cs="Times New Roman"/>
          <w:i/>
          <w:iCs/>
          <w:sz w:val="28"/>
          <w:szCs w:val="28"/>
        </w:rPr>
      </w:pPr>
      <w:r w:rsidRPr="0007573F">
        <w:rPr>
          <w:rFonts w:ascii="Times New Roman" w:hAnsi="Times New Roman" w:cs="Times New Roman"/>
          <w:i/>
          <w:iCs/>
          <w:sz w:val="28"/>
          <w:szCs w:val="28"/>
        </w:rPr>
        <w:t>Рис.</w:t>
      </w:r>
      <w:r>
        <w:rPr>
          <w:rFonts w:ascii="Times New Roman" w:hAnsi="Times New Roman" w:cs="Times New Roman"/>
          <w:i/>
          <w:iCs/>
          <w:sz w:val="28"/>
          <w:szCs w:val="28"/>
        </w:rPr>
        <w:t xml:space="preserve"> 2</w:t>
      </w:r>
      <w:r w:rsidR="008222A3">
        <w:rPr>
          <w:rFonts w:ascii="Times New Roman" w:hAnsi="Times New Roman" w:cs="Times New Roman"/>
          <w:i/>
          <w:iCs/>
          <w:sz w:val="28"/>
          <w:szCs w:val="28"/>
        </w:rPr>
        <w:t>.</w:t>
      </w:r>
      <w:bookmarkStart w:id="0" w:name="_GoBack"/>
      <w:bookmarkEnd w:id="0"/>
      <w:r>
        <w:rPr>
          <w:rFonts w:ascii="Times New Roman" w:hAnsi="Times New Roman" w:cs="Times New Roman"/>
          <w:i/>
          <w:iCs/>
          <w:sz w:val="28"/>
          <w:szCs w:val="28"/>
        </w:rPr>
        <w:t xml:space="preserve"> </w:t>
      </w:r>
      <w:r w:rsidRPr="0007573F">
        <w:rPr>
          <w:rFonts w:ascii="Times New Roman" w:hAnsi="Times New Roman" w:cs="Times New Roman"/>
          <w:i/>
          <w:iCs/>
          <w:sz w:val="28"/>
          <w:szCs w:val="28"/>
        </w:rPr>
        <w:t>Распределение ответов на вопрос: «Усиление Китая представляет опасность для России»</w:t>
      </w:r>
    </w:p>
    <w:p w:rsidR="00552886" w:rsidRDefault="00552886" w:rsidP="007F2E6F">
      <w:pPr>
        <w:spacing w:after="0" w:line="240" w:lineRule="auto"/>
        <w:ind w:firstLine="709"/>
        <w:jc w:val="both"/>
        <w:rPr>
          <w:rFonts w:ascii="Times New Roman" w:hAnsi="Times New Roman" w:cs="Times New Roman"/>
          <w:sz w:val="28"/>
          <w:szCs w:val="28"/>
        </w:rPr>
      </w:pPr>
    </w:p>
    <w:p w:rsidR="00552886" w:rsidRPr="008E0DA7" w:rsidRDefault="00552886" w:rsidP="008E0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современные исследователи считают, что некоторое </w:t>
      </w:r>
      <w:r w:rsidRPr="008E0DA7">
        <w:rPr>
          <w:rFonts w:ascii="Times New Roman" w:hAnsi="Times New Roman" w:cs="Times New Roman"/>
          <w:sz w:val="28"/>
          <w:szCs w:val="28"/>
        </w:rPr>
        <w:t xml:space="preserve"> ослабление России дало Китаю заметные преимущества в Азии</w:t>
      </w:r>
      <w:r>
        <w:rPr>
          <w:rFonts w:ascii="Times New Roman" w:hAnsi="Times New Roman" w:cs="Times New Roman"/>
          <w:sz w:val="28"/>
          <w:szCs w:val="28"/>
        </w:rPr>
        <w:t>,</w:t>
      </w:r>
      <w:r w:rsidRPr="008E0DA7">
        <w:rPr>
          <w:rFonts w:ascii="Times New Roman" w:hAnsi="Times New Roman" w:cs="Times New Roman"/>
          <w:sz w:val="28"/>
          <w:szCs w:val="28"/>
        </w:rPr>
        <w:t xml:space="preserve"> и он «</w:t>
      </w:r>
      <w:r>
        <w:rPr>
          <w:rFonts w:ascii="Times New Roman" w:hAnsi="Times New Roman" w:cs="Times New Roman"/>
          <w:sz w:val="28"/>
          <w:szCs w:val="28"/>
        </w:rPr>
        <w:t xml:space="preserve">… </w:t>
      </w:r>
      <w:r w:rsidRPr="008E0DA7">
        <w:rPr>
          <w:rFonts w:ascii="Times New Roman" w:hAnsi="Times New Roman" w:cs="Times New Roman"/>
          <w:sz w:val="28"/>
          <w:szCs w:val="28"/>
        </w:rPr>
        <w:t>внезапно обнаружил, что сильнее, чем был когда-либо прежде»</w:t>
      </w:r>
      <w:r>
        <w:rPr>
          <w:rFonts w:ascii="Times New Roman" w:hAnsi="Times New Roman" w:cs="Times New Roman"/>
          <w:sz w:val="28"/>
          <w:szCs w:val="28"/>
        </w:rPr>
        <w:t>, однако,</w:t>
      </w:r>
      <w:r w:rsidRPr="008E0DA7">
        <w:rPr>
          <w:rFonts w:ascii="Times New Roman" w:hAnsi="Times New Roman" w:cs="Times New Roman"/>
          <w:sz w:val="28"/>
          <w:szCs w:val="28"/>
        </w:rPr>
        <w:t xml:space="preserve"> не следует спешить присоединяться к </w:t>
      </w:r>
      <w:r>
        <w:rPr>
          <w:rFonts w:ascii="Times New Roman" w:hAnsi="Times New Roman" w:cs="Times New Roman"/>
          <w:sz w:val="28"/>
          <w:szCs w:val="28"/>
        </w:rPr>
        <w:t>мнению</w:t>
      </w:r>
      <w:r w:rsidRPr="008E0DA7">
        <w:rPr>
          <w:rFonts w:ascii="Times New Roman" w:hAnsi="Times New Roman" w:cs="Times New Roman"/>
          <w:sz w:val="28"/>
          <w:szCs w:val="28"/>
        </w:rPr>
        <w:t xml:space="preserve"> о «китайской угрозе». Китай на самом деле стал весомым международным фактором. С ним вынуждены теперь считаться все и во всем. Он вышел на позиции мирового лидера по производству многих видов промышленной и сельскохозяйственной продукции. В таких условиях вполне естественно, что национальное самосознание китайского народа явно растет, тем более что его питают и оживающие воспоминания об историческом вкладе китайской нации в мировую цивилизацию. Бытовая неприхотливость и дешевизна жизни делают китайца в области экономических состязаний</w:t>
      </w:r>
      <w:r w:rsidRPr="00970D34">
        <w:rPr>
          <w:rFonts w:ascii="Times New Roman" w:hAnsi="Times New Roman" w:cs="Times New Roman"/>
          <w:sz w:val="28"/>
          <w:szCs w:val="28"/>
        </w:rPr>
        <w:t xml:space="preserve"> </w:t>
      </w:r>
      <w:r>
        <w:rPr>
          <w:rFonts w:ascii="Times New Roman" w:hAnsi="Times New Roman" w:cs="Times New Roman"/>
          <w:sz w:val="28"/>
          <w:szCs w:val="28"/>
        </w:rPr>
        <w:t>конкурентоспособным</w:t>
      </w:r>
      <w:r w:rsidRPr="008E0DA7">
        <w:rPr>
          <w:rFonts w:ascii="Times New Roman" w:hAnsi="Times New Roman" w:cs="Times New Roman"/>
          <w:sz w:val="28"/>
          <w:szCs w:val="28"/>
        </w:rPr>
        <w:t>. Однако у Китая множество внутренних проблем и задач. Они делают страну на многие десятилетия «цивилизацией, замкнутой на самое себя», сосредоточенной не на внешней экспансии, а на внутреннем строительстве.</w:t>
      </w:r>
      <w:r>
        <w:rPr>
          <w:rFonts w:ascii="Times New Roman" w:hAnsi="Times New Roman" w:cs="Times New Roman"/>
          <w:sz w:val="28"/>
          <w:szCs w:val="28"/>
        </w:rPr>
        <w:t xml:space="preserve"> </w:t>
      </w:r>
      <w:r w:rsidRPr="00DC739F">
        <w:rPr>
          <w:rFonts w:ascii="Times New Roman" w:hAnsi="Times New Roman" w:cs="Times New Roman"/>
          <w:sz w:val="28"/>
          <w:szCs w:val="28"/>
        </w:rPr>
        <w:t>[</w:t>
      </w:r>
      <w:r>
        <w:rPr>
          <w:rFonts w:ascii="Times New Roman" w:hAnsi="Times New Roman" w:cs="Times New Roman"/>
          <w:sz w:val="28"/>
          <w:szCs w:val="28"/>
        </w:rPr>
        <w:t>7</w:t>
      </w:r>
      <w:r w:rsidRPr="00DC739F">
        <w:rPr>
          <w:rFonts w:ascii="Times New Roman" w:hAnsi="Times New Roman" w:cs="Times New Roman"/>
          <w:sz w:val="28"/>
          <w:szCs w:val="28"/>
        </w:rPr>
        <w:t>]</w:t>
      </w:r>
      <w:r w:rsidRPr="008E0DA7">
        <w:rPr>
          <w:rFonts w:ascii="Times New Roman" w:hAnsi="Times New Roman" w:cs="Times New Roman"/>
          <w:sz w:val="28"/>
          <w:szCs w:val="28"/>
        </w:rPr>
        <w:t xml:space="preserve"> </w:t>
      </w:r>
    </w:p>
    <w:p w:rsidR="00552886" w:rsidRDefault="00552886" w:rsidP="00126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Взаимозависимость России и Китая респонденты оценили как почти равнозначную. Так, на вопрос «Россия – Китай: кто кому больше нужен?» 38,7% ответили, что Китай России, 32,9% – Россия Китаю и 28,4%  затруднились ответить.</w:t>
      </w:r>
    </w:p>
    <w:p w:rsidR="00552886" w:rsidRDefault="00552886" w:rsidP="00126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опрошенных считают, что в целом Китай позитивно относится к России и хочет ей помочь (42,3%), треть (33,1%) – еще не сформировали свое мнение по этому вопросу, 11,2% отметили, что Китай </w:t>
      </w:r>
      <w:r>
        <w:rPr>
          <w:rFonts w:ascii="Times New Roman" w:hAnsi="Times New Roman" w:cs="Times New Roman"/>
          <w:sz w:val="28"/>
          <w:szCs w:val="28"/>
        </w:rPr>
        <w:lastRenderedPageBreak/>
        <w:t>хочет ослабить Россию и превратить ее в зависимое государство и только 6% считают, что судьба нашей страны ему абсолютно безразлична.</w:t>
      </w:r>
    </w:p>
    <w:p w:rsidR="00552886" w:rsidRDefault="00552886" w:rsidP="00126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взаимодействие Китая и России, отмечали, что Россия может быть равноправным партнером с Китаем (72,5% опрошенных), и лишь 12,5% отрицали такую возможность, еще 15% – затруднились ответить. Для большинства респондентов (66,0%) регионы России, граничащие с Китаем, это дополнительный потенциал для ускорения модернизации страны, 15,2% считают, что это создает опасность для ее территориальной целостности, 18,8% затруднились ответить. </w:t>
      </w:r>
      <w:r w:rsidRPr="00596A91">
        <w:rPr>
          <w:rFonts w:ascii="Times New Roman" w:hAnsi="Times New Roman" w:cs="Times New Roman"/>
          <w:sz w:val="28"/>
          <w:szCs w:val="28"/>
        </w:rPr>
        <w:t>[</w:t>
      </w:r>
      <w:r w:rsidRPr="0007573F">
        <w:rPr>
          <w:rFonts w:ascii="Times New Roman" w:hAnsi="Times New Roman" w:cs="Times New Roman"/>
          <w:sz w:val="28"/>
          <w:szCs w:val="28"/>
        </w:rPr>
        <w:t>4</w:t>
      </w:r>
      <w:r w:rsidRPr="00596A91">
        <w:rPr>
          <w:rFonts w:ascii="Times New Roman" w:hAnsi="Times New Roman" w:cs="Times New Roman"/>
          <w:sz w:val="28"/>
          <w:szCs w:val="28"/>
        </w:rPr>
        <w:t>]</w:t>
      </w:r>
      <w:r w:rsidRPr="00AE2C49">
        <w:rPr>
          <w:rFonts w:ascii="Times New Roman" w:hAnsi="Times New Roman" w:cs="Times New Roman"/>
          <w:sz w:val="28"/>
          <w:szCs w:val="28"/>
        </w:rPr>
        <w:t xml:space="preserve">  </w:t>
      </w:r>
    </w:p>
    <w:p w:rsidR="00552886" w:rsidRPr="007E5904" w:rsidRDefault="00552886" w:rsidP="00512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Дальнейшее</w:t>
      </w:r>
      <w:r w:rsidRPr="007E5904">
        <w:rPr>
          <w:rFonts w:ascii="Times New Roman" w:hAnsi="Times New Roman" w:cs="Times New Roman"/>
          <w:sz w:val="28"/>
          <w:szCs w:val="28"/>
        </w:rPr>
        <w:t xml:space="preserve"> </w:t>
      </w:r>
      <w:r>
        <w:rPr>
          <w:rFonts w:ascii="Times New Roman" w:hAnsi="Times New Roman" w:cs="Times New Roman"/>
          <w:sz w:val="28"/>
          <w:szCs w:val="28"/>
        </w:rPr>
        <w:t>развитие</w:t>
      </w:r>
      <w:r w:rsidRPr="007E5904">
        <w:rPr>
          <w:rFonts w:ascii="Times New Roman" w:hAnsi="Times New Roman" w:cs="Times New Roman"/>
          <w:sz w:val="28"/>
          <w:szCs w:val="28"/>
        </w:rPr>
        <w:t xml:space="preserve"> отношений между странами</w:t>
      </w:r>
      <w:r>
        <w:rPr>
          <w:rFonts w:ascii="Times New Roman" w:hAnsi="Times New Roman" w:cs="Times New Roman"/>
          <w:sz w:val="28"/>
          <w:szCs w:val="28"/>
        </w:rPr>
        <w:t xml:space="preserve"> диктует</w:t>
      </w:r>
      <w:r w:rsidRPr="007E5904">
        <w:rPr>
          <w:rFonts w:ascii="Times New Roman" w:hAnsi="Times New Roman" w:cs="Times New Roman"/>
          <w:sz w:val="28"/>
          <w:szCs w:val="28"/>
        </w:rPr>
        <w:t xml:space="preserve"> необходимо</w:t>
      </w:r>
      <w:r>
        <w:rPr>
          <w:rFonts w:ascii="Times New Roman" w:hAnsi="Times New Roman" w:cs="Times New Roman"/>
          <w:sz w:val="28"/>
          <w:szCs w:val="28"/>
        </w:rPr>
        <w:t>сть расширения партнерства</w:t>
      </w:r>
      <w:r w:rsidRPr="007E5904">
        <w:rPr>
          <w:rFonts w:ascii="Times New Roman" w:hAnsi="Times New Roman" w:cs="Times New Roman"/>
          <w:sz w:val="28"/>
          <w:szCs w:val="28"/>
        </w:rPr>
        <w:t xml:space="preserve"> с Ки</w:t>
      </w:r>
      <w:r>
        <w:rPr>
          <w:rFonts w:ascii="Times New Roman" w:hAnsi="Times New Roman" w:cs="Times New Roman"/>
          <w:sz w:val="28"/>
          <w:szCs w:val="28"/>
        </w:rPr>
        <w:t>таем и укрепления</w:t>
      </w:r>
      <w:r w:rsidRPr="007E5904">
        <w:rPr>
          <w:rFonts w:ascii="Times New Roman" w:hAnsi="Times New Roman" w:cs="Times New Roman"/>
          <w:sz w:val="28"/>
          <w:szCs w:val="28"/>
        </w:rPr>
        <w:t xml:space="preserve"> взаимодействи</w:t>
      </w:r>
      <w:r>
        <w:rPr>
          <w:rFonts w:ascii="Times New Roman" w:hAnsi="Times New Roman" w:cs="Times New Roman"/>
          <w:sz w:val="28"/>
          <w:szCs w:val="28"/>
        </w:rPr>
        <w:t>я по всем направлениям</w:t>
      </w:r>
      <w:r w:rsidRPr="007E5904">
        <w:rPr>
          <w:rFonts w:ascii="Times New Roman" w:hAnsi="Times New Roman" w:cs="Times New Roman"/>
          <w:sz w:val="28"/>
          <w:szCs w:val="28"/>
        </w:rPr>
        <w:t xml:space="preserve">. </w:t>
      </w:r>
      <w:r>
        <w:rPr>
          <w:rFonts w:ascii="Times New Roman" w:hAnsi="Times New Roman" w:cs="Times New Roman"/>
          <w:sz w:val="28"/>
          <w:szCs w:val="28"/>
        </w:rPr>
        <w:t>С</w:t>
      </w:r>
      <w:r w:rsidRPr="007E5904">
        <w:rPr>
          <w:rFonts w:ascii="Times New Roman" w:hAnsi="Times New Roman" w:cs="Times New Roman"/>
          <w:sz w:val="28"/>
          <w:szCs w:val="28"/>
        </w:rPr>
        <w:t>тратегия развития территории Дальнего Востока позволит развиваться в условиях происходящих в мире процессов без ущерба для территориальной целост</w:t>
      </w:r>
      <w:r>
        <w:rPr>
          <w:rFonts w:ascii="Times New Roman" w:hAnsi="Times New Roman" w:cs="Times New Roman"/>
          <w:sz w:val="28"/>
          <w:szCs w:val="28"/>
        </w:rPr>
        <w:t xml:space="preserve">ности России. </w:t>
      </w:r>
      <w:r w:rsidRPr="007E5904">
        <w:rPr>
          <w:rFonts w:ascii="Times New Roman" w:hAnsi="Times New Roman" w:cs="Times New Roman"/>
          <w:sz w:val="28"/>
          <w:szCs w:val="28"/>
        </w:rPr>
        <w:t xml:space="preserve">В контексте  трансграничных отношений Дальний Восток может считаться «окном в Азию» не только России, но и всей Европы. Курс российских лидеров на развитие и укрепление конструктивного партнерства и сотрудничества с Китаем можно считать одним из крупных достижений отечественной внешней политики. Одним из действенных путей устранения реальных и потенциальных угроз является полноценное </w:t>
      </w:r>
      <w:r>
        <w:rPr>
          <w:rFonts w:ascii="Times New Roman" w:hAnsi="Times New Roman" w:cs="Times New Roman"/>
          <w:sz w:val="28"/>
          <w:szCs w:val="28"/>
        </w:rPr>
        <w:t>социально-</w:t>
      </w:r>
      <w:r w:rsidRPr="007E5904">
        <w:rPr>
          <w:rFonts w:ascii="Times New Roman" w:hAnsi="Times New Roman" w:cs="Times New Roman"/>
          <w:sz w:val="28"/>
          <w:szCs w:val="28"/>
        </w:rPr>
        <w:t>экономическое развитие</w:t>
      </w:r>
      <w:r>
        <w:rPr>
          <w:rFonts w:ascii="Times New Roman" w:hAnsi="Times New Roman" w:cs="Times New Roman"/>
          <w:sz w:val="28"/>
          <w:szCs w:val="28"/>
        </w:rPr>
        <w:t xml:space="preserve"> отношений</w:t>
      </w:r>
      <w:r w:rsidRPr="007E5904">
        <w:rPr>
          <w:rFonts w:ascii="Times New Roman" w:hAnsi="Times New Roman" w:cs="Times New Roman"/>
          <w:sz w:val="28"/>
          <w:szCs w:val="28"/>
        </w:rPr>
        <w:t xml:space="preserve"> </w:t>
      </w:r>
      <w:r>
        <w:rPr>
          <w:rFonts w:ascii="Times New Roman" w:hAnsi="Times New Roman" w:cs="Times New Roman"/>
          <w:sz w:val="28"/>
          <w:szCs w:val="28"/>
        </w:rPr>
        <w:t>с КНР в</w:t>
      </w:r>
      <w:r w:rsidRPr="007E5904">
        <w:rPr>
          <w:rFonts w:ascii="Times New Roman" w:hAnsi="Times New Roman" w:cs="Times New Roman"/>
          <w:sz w:val="28"/>
          <w:szCs w:val="28"/>
        </w:rPr>
        <w:t xml:space="preserve"> </w:t>
      </w:r>
      <w:r>
        <w:rPr>
          <w:rFonts w:ascii="Times New Roman" w:hAnsi="Times New Roman" w:cs="Times New Roman"/>
          <w:sz w:val="28"/>
          <w:szCs w:val="28"/>
        </w:rPr>
        <w:t>интересах российского общества</w:t>
      </w:r>
      <w:r w:rsidRPr="007E5904">
        <w:rPr>
          <w:rFonts w:ascii="Times New Roman" w:hAnsi="Times New Roman" w:cs="Times New Roman"/>
          <w:sz w:val="28"/>
          <w:szCs w:val="28"/>
        </w:rPr>
        <w:t>.</w:t>
      </w:r>
      <w:r>
        <w:rPr>
          <w:rFonts w:ascii="Times New Roman" w:hAnsi="Times New Roman" w:cs="Times New Roman"/>
          <w:sz w:val="28"/>
          <w:szCs w:val="28"/>
        </w:rPr>
        <w:t xml:space="preserve"> С этих позиций р</w:t>
      </w:r>
      <w:r w:rsidRPr="007E5904">
        <w:rPr>
          <w:rFonts w:ascii="Times New Roman" w:hAnsi="Times New Roman" w:cs="Times New Roman"/>
          <w:sz w:val="28"/>
          <w:szCs w:val="28"/>
        </w:rPr>
        <w:t>азвитие механизмов социокультурного посредничества во встречных направлениях является наиболее естественной функцией приграничных регионов и одним и</w:t>
      </w:r>
      <w:r>
        <w:rPr>
          <w:rFonts w:ascii="Times New Roman" w:hAnsi="Times New Roman" w:cs="Times New Roman"/>
          <w:sz w:val="28"/>
          <w:szCs w:val="28"/>
        </w:rPr>
        <w:t>з</w:t>
      </w:r>
      <w:r w:rsidRPr="007E5904">
        <w:rPr>
          <w:rFonts w:ascii="Times New Roman" w:hAnsi="Times New Roman" w:cs="Times New Roman"/>
          <w:sz w:val="28"/>
          <w:szCs w:val="28"/>
        </w:rPr>
        <w:t xml:space="preserve"> главных факторов их развития. </w:t>
      </w:r>
    </w:p>
    <w:p w:rsidR="00552886" w:rsidRPr="007E5904" w:rsidRDefault="00552886" w:rsidP="00512813">
      <w:pPr>
        <w:spacing w:after="0"/>
        <w:jc w:val="both"/>
        <w:rPr>
          <w:rFonts w:ascii="Times New Roman" w:hAnsi="Times New Roman" w:cs="Times New Roman"/>
          <w:sz w:val="28"/>
          <w:szCs w:val="28"/>
        </w:rPr>
      </w:pPr>
    </w:p>
    <w:p w:rsidR="00552886" w:rsidRPr="00512813" w:rsidRDefault="00552886" w:rsidP="00512813">
      <w:pPr>
        <w:spacing w:after="0" w:line="240" w:lineRule="auto"/>
        <w:jc w:val="center"/>
        <w:rPr>
          <w:rFonts w:ascii="Times New Roman" w:hAnsi="Times New Roman" w:cs="Times New Roman"/>
          <w:b/>
          <w:bCs/>
          <w:i/>
          <w:iCs/>
          <w:sz w:val="28"/>
          <w:szCs w:val="28"/>
        </w:rPr>
      </w:pPr>
      <w:r w:rsidRPr="00512813">
        <w:rPr>
          <w:rFonts w:ascii="Times New Roman" w:hAnsi="Times New Roman" w:cs="Times New Roman"/>
          <w:b/>
          <w:bCs/>
          <w:i/>
          <w:iCs/>
          <w:sz w:val="28"/>
          <w:szCs w:val="28"/>
        </w:rPr>
        <w:t>Литература и источники:</w:t>
      </w:r>
    </w:p>
    <w:p w:rsidR="00552886" w:rsidRPr="0007573F" w:rsidRDefault="00552886" w:rsidP="00512813">
      <w:pPr>
        <w:spacing w:after="0" w:line="240" w:lineRule="auto"/>
        <w:jc w:val="center"/>
        <w:rPr>
          <w:rFonts w:ascii="Times New Roman" w:hAnsi="Times New Roman" w:cs="Times New Roman"/>
          <w:i/>
          <w:iCs/>
          <w:sz w:val="28"/>
          <w:szCs w:val="28"/>
        </w:rPr>
      </w:pPr>
    </w:p>
    <w:p w:rsidR="00552886" w:rsidRPr="0007573F" w:rsidRDefault="00552886" w:rsidP="00512813">
      <w:pPr>
        <w:spacing w:after="0" w:line="240" w:lineRule="auto"/>
        <w:ind w:firstLine="709"/>
        <w:jc w:val="both"/>
        <w:rPr>
          <w:rFonts w:ascii="Times New Roman" w:hAnsi="Times New Roman" w:cs="Times New Roman"/>
          <w:i/>
          <w:iCs/>
          <w:sz w:val="28"/>
          <w:szCs w:val="28"/>
          <w:shd w:val="clear" w:color="auto" w:fill="FFFFFF"/>
        </w:rPr>
      </w:pPr>
      <w:r w:rsidRPr="0007573F">
        <w:rPr>
          <w:rFonts w:ascii="Times New Roman" w:hAnsi="Times New Roman" w:cs="Times New Roman"/>
          <w:i/>
          <w:iCs/>
          <w:sz w:val="28"/>
          <w:szCs w:val="28"/>
        </w:rPr>
        <w:t>1. Рензин, О.</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М. Новые межстрановые конфигурации в АТР как фактор изменения интеграционных позиций России / О.</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 xml:space="preserve">М. Рензин // Власть и управление на Востоке России. – 2015. </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4</w:t>
      </w:r>
    </w:p>
    <w:p w:rsidR="00552886" w:rsidRPr="0007573F" w:rsidRDefault="00552886" w:rsidP="00DD21C7">
      <w:pPr>
        <w:spacing w:after="0" w:line="240" w:lineRule="auto"/>
        <w:ind w:firstLine="709"/>
        <w:jc w:val="both"/>
        <w:rPr>
          <w:rFonts w:ascii="Times New Roman" w:hAnsi="Times New Roman" w:cs="Times New Roman"/>
          <w:i/>
          <w:iCs/>
          <w:sz w:val="28"/>
          <w:szCs w:val="28"/>
        </w:rPr>
      </w:pPr>
      <w:r w:rsidRPr="0007573F">
        <w:rPr>
          <w:rFonts w:ascii="Times New Roman" w:hAnsi="Times New Roman" w:cs="Times New Roman"/>
          <w:i/>
          <w:iCs/>
          <w:sz w:val="28"/>
          <w:szCs w:val="28"/>
          <w:shd w:val="clear" w:color="auto" w:fill="FFFFFF"/>
        </w:rPr>
        <w:t xml:space="preserve">2. Договор о добрососедстве, дружбе и сотрудничестве между Российской Федерацией и Китайской Народной Республикой 16 июля 2001 г. </w:t>
      </w:r>
      <w:r w:rsidRPr="0007573F">
        <w:rPr>
          <w:rFonts w:ascii="Times New Roman" w:hAnsi="Times New Roman" w:cs="Times New Roman"/>
          <w:i/>
          <w:iCs/>
          <w:sz w:val="28"/>
          <w:szCs w:val="28"/>
        </w:rPr>
        <w:t xml:space="preserve">// </w:t>
      </w:r>
      <w:hyperlink r:id="rId10" w:history="1">
        <w:r w:rsidRPr="0007573F">
          <w:rPr>
            <w:rFonts w:ascii="Times New Roman" w:hAnsi="Times New Roman" w:cs="Times New Roman"/>
            <w:i/>
            <w:iCs/>
            <w:sz w:val="28"/>
            <w:szCs w:val="28"/>
          </w:rPr>
          <w:t xml:space="preserve">Российская газета </w:t>
        </w:r>
        <w:r w:rsidR="00074861">
          <w:rPr>
            <w:rFonts w:ascii="Times New Roman" w:hAnsi="Times New Roman" w:cs="Times New Roman"/>
            <w:i/>
            <w:iCs/>
            <w:sz w:val="28"/>
            <w:szCs w:val="28"/>
          </w:rPr>
          <w:t>–</w:t>
        </w:r>
        <w:r w:rsidRPr="0007573F">
          <w:rPr>
            <w:rFonts w:ascii="Times New Roman" w:hAnsi="Times New Roman" w:cs="Times New Roman"/>
            <w:i/>
            <w:iCs/>
            <w:sz w:val="28"/>
            <w:szCs w:val="28"/>
          </w:rPr>
          <w:t xml:space="preserve"> Федеральный выпуск. – 17 июля 2001 г. </w:t>
        </w:r>
        <w:r>
          <w:rPr>
            <w:rFonts w:ascii="Times New Roman" w:hAnsi="Times New Roman" w:cs="Times New Roman"/>
            <w:i/>
            <w:iCs/>
            <w:sz w:val="28"/>
            <w:szCs w:val="28"/>
          </w:rPr>
          <w:t>–</w:t>
        </w:r>
        <w:r w:rsidRPr="0007573F">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2746 (0)</w:t>
        </w:r>
      </w:hyperlink>
    </w:p>
    <w:p w:rsidR="00552886" w:rsidRPr="0007573F" w:rsidRDefault="00552886" w:rsidP="00DD21C7">
      <w:pPr>
        <w:spacing w:after="0" w:line="240" w:lineRule="auto"/>
        <w:ind w:firstLine="709"/>
        <w:jc w:val="both"/>
        <w:rPr>
          <w:rFonts w:ascii="Times New Roman" w:hAnsi="Times New Roman" w:cs="Times New Roman"/>
          <w:i/>
          <w:iCs/>
          <w:sz w:val="28"/>
          <w:szCs w:val="28"/>
        </w:rPr>
      </w:pPr>
      <w:r w:rsidRPr="0007573F">
        <w:rPr>
          <w:rFonts w:ascii="Times New Roman" w:hAnsi="Times New Roman" w:cs="Times New Roman"/>
          <w:i/>
          <w:iCs/>
          <w:sz w:val="28"/>
          <w:szCs w:val="28"/>
        </w:rPr>
        <w:t>3. Ли, Ш. Российско-китайские отношения на современном этапе / Ш. Ли // Молодой ученый. – 2016. – №</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15. – С. 355</w:t>
      </w:r>
      <w:r>
        <w:rPr>
          <w:rFonts w:ascii="Times New Roman" w:hAnsi="Times New Roman" w:cs="Times New Roman"/>
          <w:i/>
          <w:iCs/>
          <w:sz w:val="28"/>
          <w:szCs w:val="28"/>
        </w:rPr>
        <w:t xml:space="preserve"> – </w:t>
      </w:r>
      <w:r w:rsidRPr="0007573F">
        <w:rPr>
          <w:rFonts w:ascii="Times New Roman" w:hAnsi="Times New Roman" w:cs="Times New Roman"/>
          <w:i/>
          <w:iCs/>
          <w:sz w:val="28"/>
          <w:szCs w:val="28"/>
        </w:rPr>
        <w:t>357.</w:t>
      </w:r>
    </w:p>
    <w:p w:rsidR="00552886" w:rsidRPr="0007573F" w:rsidRDefault="00552886" w:rsidP="00DD21C7">
      <w:pPr>
        <w:spacing w:after="0" w:line="240" w:lineRule="auto"/>
        <w:ind w:firstLine="709"/>
        <w:jc w:val="both"/>
        <w:rPr>
          <w:rFonts w:ascii="Times New Roman" w:hAnsi="Times New Roman" w:cs="Times New Roman"/>
          <w:i/>
          <w:iCs/>
          <w:sz w:val="28"/>
          <w:szCs w:val="28"/>
        </w:rPr>
      </w:pPr>
      <w:r w:rsidRPr="0007573F">
        <w:rPr>
          <w:rFonts w:ascii="Times New Roman" w:hAnsi="Times New Roman" w:cs="Times New Roman"/>
          <w:i/>
          <w:iCs/>
          <w:sz w:val="28"/>
          <w:szCs w:val="28"/>
        </w:rPr>
        <w:t>4. Социологическое исследование «Запад и Восток России: сравнительный анализ межкультурного взаимодействия в российско-европейском и российско-китайском приграничье». Генеральную совокупность представля</w:t>
      </w:r>
      <w:r>
        <w:rPr>
          <w:rFonts w:ascii="Times New Roman" w:hAnsi="Times New Roman" w:cs="Times New Roman"/>
          <w:i/>
          <w:iCs/>
          <w:sz w:val="28"/>
          <w:szCs w:val="28"/>
        </w:rPr>
        <w:t>ю</w:t>
      </w:r>
      <w:r w:rsidRPr="0007573F">
        <w:rPr>
          <w:rFonts w:ascii="Times New Roman" w:hAnsi="Times New Roman" w:cs="Times New Roman"/>
          <w:i/>
          <w:iCs/>
          <w:sz w:val="28"/>
          <w:szCs w:val="28"/>
        </w:rPr>
        <w:t>т студенты старших курсов вузов г. Хабаровска. Методом анкетного опроса охвачено 462 респондента. Ошибка выборки не превышает ±4%. Полевой руководитель – к.соц.н. С.С. Халикова.</w:t>
      </w:r>
    </w:p>
    <w:p w:rsidR="00552886" w:rsidRPr="0007573F" w:rsidRDefault="00552886" w:rsidP="00DD21C7">
      <w:pPr>
        <w:spacing w:after="0" w:line="240" w:lineRule="auto"/>
        <w:ind w:firstLine="709"/>
        <w:jc w:val="both"/>
        <w:rPr>
          <w:rFonts w:ascii="Times New Roman" w:hAnsi="Times New Roman" w:cs="Times New Roman"/>
          <w:i/>
          <w:iCs/>
          <w:color w:val="FF0000"/>
          <w:sz w:val="28"/>
          <w:szCs w:val="28"/>
        </w:rPr>
      </w:pPr>
      <w:r w:rsidRPr="0007573F">
        <w:rPr>
          <w:rFonts w:ascii="Times New Roman" w:hAnsi="Times New Roman" w:cs="Times New Roman"/>
          <w:i/>
          <w:iCs/>
          <w:sz w:val="28"/>
          <w:szCs w:val="28"/>
        </w:rPr>
        <w:t xml:space="preserve">5. </w:t>
      </w:r>
      <w:hyperlink r:id="rId11" w:history="1">
        <w:r w:rsidRPr="0007573F">
          <w:rPr>
            <w:rStyle w:val="a3"/>
            <w:rFonts w:ascii="Times New Roman" w:hAnsi="Times New Roman" w:cs="Times New Roman"/>
            <w:i/>
            <w:iCs/>
            <w:color w:val="auto"/>
            <w:sz w:val="28"/>
            <w:szCs w:val="28"/>
            <w:u w:val="none"/>
          </w:rPr>
          <w:t>Кочегарова, Т.</w:t>
        </w:r>
        <w:r>
          <w:rPr>
            <w:rStyle w:val="a3"/>
            <w:rFonts w:ascii="Times New Roman" w:hAnsi="Times New Roman" w:cs="Times New Roman"/>
            <w:i/>
            <w:iCs/>
            <w:color w:val="auto"/>
            <w:sz w:val="28"/>
            <w:szCs w:val="28"/>
            <w:u w:val="none"/>
          </w:rPr>
          <w:t xml:space="preserve"> </w:t>
        </w:r>
        <w:r w:rsidRPr="0007573F">
          <w:rPr>
            <w:rStyle w:val="a3"/>
            <w:rFonts w:ascii="Times New Roman" w:hAnsi="Times New Roman" w:cs="Times New Roman"/>
            <w:i/>
            <w:iCs/>
            <w:color w:val="auto"/>
            <w:sz w:val="28"/>
            <w:szCs w:val="28"/>
            <w:u w:val="none"/>
          </w:rPr>
          <w:t>М.</w:t>
        </w:r>
      </w:hyperlink>
      <w:r w:rsidRPr="0007573F">
        <w:rPr>
          <w:rStyle w:val="ac"/>
          <w:rFonts w:ascii="Times New Roman" w:hAnsi="Times New Roman" w:cs="Times New Roman"/>
          <w:i w:val="0"/>
          <w:iCs w:val="0"/>
          <w:sz w:val="28"/>
          <w:szCs w:val="28"/>
        </w:rPr>
        <w:t xml:space="preserve"> </w:t>
      </w:r>
      <w:r w:rsidRPr="0007573F">
        <w:rPr>
          <w:rFonts w:ascii="Times New Roman" w:hAnsi="Times New Roman" w:cs="Times New Roman"/>
          <w:i/>
          <w:iCs/>
          <w:sz w:val="28"/>
          <w:szCs w:val="28"/>
        </w:rPr>
        <w:t>Запад и Восток России: сравнительный анализ приграничного взаимодействия с соседними государствами / Т.</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 xml:space="preserve">М. Кочегарова // Горизонты экономики. </w:t>
      </w:r>
      <w:r>
        <w:rPr>
          <w:rFonts w:ascii="Times New Roman" w:hAnsi="Times New Roman" w:cs="Times New Roman"/>
          <w:i/>
          <w:iCs/>
          <w:sz w:val="28"/>
          <w:szCs w:val="28"/>
        </w:rPr>
        <w:t>–</w:t>
      </w:r>
      <w:r w:rsidRPr="0007573F">
        <w:rPr>
          <w:rFonts w:ascii="Times New Roman" w:hAnsi="Times New Roman" w:cs="Times New Roman"/>
          <w:i/>
          <w:iCs/>
          <w:sz w:val="28"/>
          <w:szCs w:val="28"/>
        </w:rPr>
        <w:t xml:space="preserve"> 2015. </w:t>
      </w:r>
      <w:r>
        <w:rPr>
          <w:rFonts w:ascii="Times New Roman" w:hAnsi="Times New Roman" w:cs="Times New Roman"/>
          <w:i/>
          <w:iCs/>
          <w:sz w:val="28"/>
          <w:szCs w:val="28"/>
        </w:rPr>
        <w:t>–</w:t>
      </w:r>
      <w:r w:rsidRPr="0007573F">
        <w:rPr>
          <w:rFonts w:ascii="Times New Roman" w:hAnsi="Times New Roman" w:cs="Times New Roman"/>
          <w:i/>
          <w:iCs/>
          <w:sz w:val="28"/>
          <w:szCs w:val="28"/>
        </w:rPr>
        <w:t xml:space="preserve"> № 3. </w:t>
      </w:r>
      <w:r>
        <w:rPr>
          <w:rFonts w:ascii="Times New Roman" w:hAnsi="Times New Roman" w:cs="Times New Roman"/>
          <w:i/>
          <w:iCs/>
          <w:sz w:val="28"/>
          <w:szCs w:val="28"/>
        </w:rPr>
        <w:t>–</w:t>
      </w:r>
      <w:r w:rsidRPr="0007573F">
        <w:rPr>
          <w:rFonts w:ascii="Times New Roman" w:hAnsi="Times New Roman" w:cs="Times New Roman"/>
          <w:i/>
          <w:iCs/>
          <w:sz w:val="28"/>
          <w:szCs w:val="28"/>
        </w:rPr>
        <w:t xml:space="preserve"> С. 33</w:t>
      </w:r>
      <w:r>
        <w:rPr>
          <w:rFonts w:ascii="Times New Roman" w:hAnsi="Times New Roman" w:cs="Times New Roman"/>
          <w:i/>
          <w:iCs/>
          <w:sz w:val="28"/>
          <w:szCs w:val="28"/>
        </w:rPr>
        <w:t xml:space="preserve"> – </w:t>
      </w:r>
      <w:r w:rsidRPr="0007573F">
        <w:rPr>
          <w:rFonts w:ascii="Times New Roman" w:hAnsi="Times New Roman" w:cs="Times New Roman"/>
          <w:i/>
          <w:iCs/>
          <w:sz w:val="28"/>
          <w:szCs w:val="28"/>
        </w:rPr>
        <w:t>41.</w:t>
      </w:r>
      <w:r w:rsidRPr="0007573F">
        <w:rPr>
          <w:rFonts w:ascii="Times New Roman" w:hAnsi="Times New Roman" w:cs="Times New Roman"/>
          <w:i/>
          <w:iCs/>
          <w:color w:val="FF0000"/>
          <w:sz w:val="28"/>
          <w:szCs w:val="28"/>
        </w:rPr>
        <w:t xml:space="preserve"> </w:t>
      </w:r>
    </w:p>
    <w:p w:rsidR="00552886" w:rsidRPr="0007573F" w:rsidRDefault="00552886" w:rsidP="00DD21C7">
      <w:pPr>
        <w:spacing w:after="0" w:line="240" w:lineRule="auto"/>
        <w:ind w:firstLine="709"/>
        <w:jc w:val="both"/>
        <w:rPr>
          <w:rFonts w:ascii="Times New Roman" w:hAnsi="Times New Roman" w:cs="Times New Roman"/>
          <w:i/>
          <w:iCs/>
          <w:sz w:val="28"/>
          <w:szCs w:val="28"/>
        </w:rPr>
      </w:pPr>
      <w:r w:rsidRPr="0007573F">
        <w:rPr>
          <w:rFonts w:ascii="Times New Roman" w:hAnsi="Times New Roman" w:cs="Times New Roman"/>
          <w:i/>
          <w:iCs/>
          <w:sz w:val="28"/>
          <w:szCs w:val="28"/>
        </w:rPr>
        <w:lastRenderedPageBreak/>
        <w:t>6. Мотрич, Е. Л. Трансформация миграционных процессов в Хабаровском крае / Е.</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Л. Мотрич, Л.</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 xml:space="preserve">А. Молодковец // Вопросы статистики. – 2015. </w:t>
      </w:r>
      <w:r>
        <w:rPr>
          <w:rFonts w:ascii="Times New Roman" w:hAnsi="Times New Roman" w:cs="Times New Roman"/>
          <w:i/>
          <w:iCs/>
          <w:sz w:val="28"/>
          <w:szCs w:val="28"/>
        </w:rPr>
        <w:t>–</w:t>
      </w:r>
      <w:r w:rsidRPr="0007573F">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1. – С.</w:t>
      </w:r>
      <w:r>
        <w:rPr>
          <w:rFonts w:ascii="Times New Roman" w:hAnsi="Times New Roman" w:cs="Times New Roman"/>
          <w:i/>
          <w:iCs/>
          <w:sz w:val="28"/>
          <w:szCs w:val="28"/>
        </w:rPr>
        <w:t xml:space="preserve"> </w:t>
      </w:r>
      <w:r w:rsidRPr="0007573F">
        <w:rPr>
          <w:rFonts w:ascii="Times New Roman" w:hAnsi="Times New Roman" w:cs="Times New Roman"/>
          <w:i/>
          <w:iCs/>
          <w:sz w:val="28"/>
          <w:szCs w:val="28"/>
        </w:rPr>
        <w:t>54</w:t>
      </w:r>
      <w:r>
        <w:rPr>
          <w:rFonts w:ascii="Times New Roman" w:hAnsi="Times New Roman" w:cs="Times New Roman"/>
          <w:i/>
          <w:iCs/>
          <w:sz w:val="28"/>
          <w:szCs w:val="28"/>
        </w:rPr>
        <w:t xml:space="preserve"> – </w:t>
      </w:r>
      <w:r w:rsidRPr="0007573F">
        <w:rPr>
          <w:rFonts w:ascii="Times New Roman" w:hAnsi="Times New Roman" w:cs="Times New Roman"/>
          <w:i/>
          <w:iCs/>
          <w:sz w:val="28"/>
          <w:szCs w:val="28"/>
        </w:rPr>
        <w:t xml:space="preserve">64 </w:t>
      </w:r>
    </w:p>
    <w:p w:rsidR="00552886" w:rsidRPr="00C57C08" w:rsidRDefault="00552886" w:rsidP="00442310">
      <w:pPr>
        <w:spacing w:after="0" w:line="240" w:lineRule="auto"/>
        <w:ind w:firstLine="709"/>
        <w:jc w:val="both"/>
        <w:rPr>
          <w:rFonts w:ascii="Times New Roman" w:hAnsi="Times New Roman" w:cs="Times New Roman"/>
          <w:i/>
          <w:iCs/>
          <w:sz w:val="28"/>
          <w:szCs w:val="28"/>
        </w:rPr>
      </w:pPr>
      <w:r w:rsidRPr="00442310">
        <w:rPr>
          <w:rFonts w:ascii="Times New Roman" w:hAnsi="Times New Roman" w:cs="Times New Roman"/>
          <w:i/>
          <w:iCs/>
          <w:sz w:val="28"/>
          <w:szCs w:val="28"/>
        </w:rPr>
        <w:t>7. Пылкова, А.</w:t>
      </w:r>
      <w:r>
        <w:rPr>
          <w:rFonts w:ascii="Times New Roman" w:hAnsi="Times New Roman" w:cs="Times New Roman"/>
          <w:i/>
          <w:iCs/>
          <w:sz w:val="28"/>
          <w:szCs w:val="28"/>
        </w:rPr>
        <w:t xml:space="preserve"> </w:t>
      </w:r>
      <w:r w:rsidRPr="00442310">
        <w:rPr>
          <w:rFonts w:ascii="Times New Roman" w:hAnsi="Times New Roman" w:cs="Times New Roman"/>
          <w:i/>
          <w:iCs/>
          <w:sz w:val="28"/>
          <w:szCs w:val="28"/>
        </w:rPr>
        <w:t xml:space="preserve">А. </w:t>
      </w:r>
      <w:r w:rsidRPr="00C57C08">
        <w:rPr>
          <w:rFonts w:ascii="Times New Roman" w:hAnsi="Times New Roman" w:cs="Times New Roman"/>
          <w:i/>
          <w:iCs/>
          <w:kern w:val="36"/>
          <w:sz w:val="28"/>
          <w:szCs w:val="28"/>
        </w:rPr>
        <w:t>П</w:t>
      </w:r>
      <w:r w:rsidRPr="00442310">
        <w:rPr>
          <w:rFonts w:ascii="Times New Roman" w:hAnsi="Times New Roman" w:cs="Times New Roman"/>
          <w:i/>
          <w:iCs/>
          <w:kern w:val="36"/>
          <w:sz w:val="28"/>
          <w:szCs w:val="28"/>
        </w:rPr>
        <w:t>риграничье как феномен культуры (н</w:t>
      </w:r>
      <w:r w:rsidRPr="00C57C08">
        <w:rPr>
          <w:rFonts w:ascii="Times New Roman" w:hAnsi="Times New Roman" w:cs="Times New Roman"/>
          <w:i/>
          <w:iCs/>
          <w:kern w:val="36"/>
          <w:sz w:val="28"/>
          <w:szCs w:val="28"/>
        </w:rPr>
        <w:t>а примере Дальнего Востока России</w:t>
      </w:r>
      <w:r w:rsidRPr="00442310">
        <w:rPr>
          <w:rFonts w:ascii="Times New Roman" w:hAnsi="Times New Roman" w:cs="Times New Roman"/>
          <w:i/>
          <w:iCs/>
          <w:kern w:val="36"/>
          <w:sz w:val="28"/>
          <w:szCs w:val="28"/>
        </w:rPr>
        <w:t xml:space="preserve">) : автореферат </w:t>
      </w:r>
      <w:r>
        <w:rPr>
          <w:rFonts w:ascii="Times New Roman" w:hAnsi="Times New Roman" w:cs="Times New Roman"/>
          <w:i/>
          <w:iCs/>
          <w:kern w:val="36"/>
          <w:sz w:val="28"/>
          <w:szCs w:val="28"/>
        </w:rPr>
        <w:t xml:space="preserve">дисс. ... </w:t>
      </w:r>
      <w:r w:rsidRPr="00442310">
        <w:rPr>
          <w:rFonts w:ascii="Times New Roman" w:hAnsi="Times New Roman" w:cs="Times New Roman"/>
          <w:i/>
          <w:iCs/>
          <w:kern w:val="36"/>
          <w:sz w:val="28"/>
          <w:szCs w:val="28"/>
        </w:rPr>
        <w:t>канд. культ.</w:t>
      </w:r>
      <w:r>
        <w:rPr>
          <w:rFonts w:ascii="Times New Roman" w:hAnsi="Times New Roman" w:cs="Times New Roman"/>
          <w:i/>
          <w:iCs/>
          <w:kern w:val="36"/>
          <w:sz w:val="28"/>
          <w:szCs w:val="28"/>
        </w:rPr>
        <w:t xml:space="preserve"> </w:t>
      </w:r>
      <w:r w:rsidRPr="00442310">
        <w:rPr>
          <w:rFonts w:ascii="Times New Roman" w:hAnsi="Times New Roman" w:cs="Times New Roman"/>
          <w:i/>
          <w:iCs/>
          <w:kern w:val="36"/>
          <w:sz w:val="28"/>
          <w:szCs w:val="28"/>
        </w:rPr>
        <w:t>наук по специальности 24.00.01</w:t>
      </w:r>
      <w:r w:rsidRPr="00442310">
        <w:rPr>
          <w:rFonts w:ascii="Times New Roman" w:hAnsi="Times New Roman" w:cs="Times New Roman"/>
          <w:i/>
          <w:iCs/>
          <w:sz w:val="24"/>
          <w:szCs w:val="24"/>
        </w:rPr>
        <w:t xml:space="preserve"> </w:t>
      </w:r>
      <w:r w:rsidRPr="00C57C08">
        <w:rPr>
          <w:rFonts w:ascii="Times New Roman" w:hAnsi="Times New Roman" w:cs="Times New Roman"/>
          <w:i/>
          <w:iCs/>
          <w:sz w:val="28"/>
          <w:szCs w:val="28"/>
        </w:rPr>
        <w:t>Теория и история культуры</w:t>
      </w:r>
      <w:r>
        <w:rPr>
          <w:rFonts w:ascii="Times New Roman" w:hAnsi="Times New Roman" w:cs="Times New Roman"/>
          <w:i/>
          <w:iCs/>
          <w:sz w:val="28"/>
          <w:szCs w:val="28"/>
        </w:rPr>
        <w:t xml:space="preserve"> / А.</w:t>
      </w:r>
      <w:r w:rsidR="00074861">
        <w:rPr>
          <w:rFonts w:ascii="Times New Roman" w:hAnsi="Times New Roman" w:cs="Times New Roman"/>
          <w:i/>
          <w:iCs/>
          <w:sz w:val="28"/>
          <w:szCs w:val="28"/>
        </w:rPr>
        <w:t xml:space="preserve"> </w:t>
      </w:r>
      <w:r>
        <w:rPr>
          <w:rFonts w:ascii="Times New Roman" w:hAnsi="Times New Roman" w:cs="Times New Roman"/>
          <w:i/>
          <w:iCs/>
          <w:sz w:val="28"/>
          <w:szCs w:val="28"/>
        </w:rPr>
        <w:t>А. Пылкова</w:t>
      </w:r>
      <w:r w:rsidRPr="00442310">
        <w:rPr>
          <w:rFonts w:ascii="Times New Roman" w:hAnsi="Times New Roman" w:cs="Times New Roman"/>
          <w:i/>
          <w:iCs/>
          <w:sz w:val="28"/>
          <w:szCs w:val="28"/>
        </w:rPr>
        <w:t>. – Комсомольск-на-Амуре, 2004. – 24 с.</w:t>
      </w:r>
      <w:r w:rsidRPr="00C57C08">
        <w:rPr>
          <w:rFonts w:ascii="Times New Roman" w:hAnsi="Times New Roman" w:cs="Times New Roman"/>
          <w:i/>
          <w:iCs/>
          <w:sz w:val="28"/>
          <w:szCs w:val="28"/>
        </w:rPr>
        <w:t xml:space="preserve"> </w:t>
      </w:r>
    </w:p>
    <w:p w:rsidR="00552886" w:rsidRPr="00442310" w:rsidRDefault="00552886" w:rsidP="00442310">
      <w:pPr>
        <w:spacing w:after="0" w:line="240" w:lineRule="auto"/>
        <w:ind w:firstLine="709"/>
        <w:jc w:val="both"/>
        <w:rPr>
          <w:rFonts w:ascii="Times New Roman" w:hAnsi="Times New Roman" w:cs="Times New Roman"/>
          <w:i/>
          <w:iCs/>
          <w:sz w:val="28"/>
          <w:szCs w:val="28"/>
        </w:rPr>
      </w:pPr>
    </w:p>
    <w:sectPr w:rsidR="00552886" w:rsidRPr="00442310" w:rsidSect="001045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CA2" w:rsidRDefault="00C31CA2" w:rsidP="00743DD6">
      <w:pPr>
        <w:spacing w:after="0" w:line="240" w:lineRule="auto"/>
      </w:pPr>
      <w:r>
        <w:separator/>
      </w:r>
    </w:p>
  </w:endnote>
  <w:endnote w:type="continuationSeparator" w:id="1">
    <w:p w:rsidR="00C31CA2" w:rsidRDefault="00C31CA2" w:rsidP="00743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CA2" w:rsidRDefault="00C31CA2" w:rsidP="00743DD6">
      <w:pPr>
        <w:spacing w:after="0" w:line="240" w:lineRule="auto"/>
      </w:pPr>
      <w:r>
        <w:separator/>
      </w:r>
    </w:p>
  </w:footnote>
  <w:footnote w:type="continuationSeparator" w:id="1">
    <w:p w:rsidR="00C31CA2" w:rsidRDefault="00C31CA2" w:rsidP="00743DD6">
      <w:pPr>
        <w:spacing w:after="0" w:line="240" w:lineRule="auto"/>
      </w:pPr>
      <w:r>
        <w:continuationSeparator/>
      </w:r>
    </w:p>
  </w:footnote>
  <w:footnote w:id="2">
    <w:p w:rsidR="00552886" w:rsidRDefault="00552886" w:rsidP="002E3B4F">
      <w:pPr>
        <w:pStyle w:val="a4"/>
        <w:jc w:val="both"/>
      </w:pPr>
      <w:r w:rsidRPr="00743DD6">
        <w:rPr>
          <w:rStyle w:val="ab"/>
          <w:rFonts w:ascii="Times New Roman" w:hAnsi="Times New Roman" w:cs="Times New Roman"/>
        </w:rPr>
        <w:footnoteRef/>
      </w:r>
      <w:r w:rsidRPr="00743DD6">
        <w:rPr>
          <w:rFonts w:ascii="Times New Roman" w:hAnsi="Times New Roman" w:cs="Times New Roman"/>
        </w:rPr>
        <w:t xml:space="preserve"> Статья выполнена при поддержке РФФИ проект № </w:t>
      </w:r>
      <w:r w:rsidRPr="00743DD6">
        <w:rPr>
          <w:rStyle w:val="wmi-callto"/>
          <w:rFonts w:ascii="Times New Roman" w:hAnsi="Times New Roman" w:cs="Times New Roman"/>
        </w:rPr>
        <w:t>16-06-00125</w:t>
      </w:r>
      <w:r>
        <w:rPr>
          <w:rStyle w:val="wmi-callto"/>
          <w:rFonts w:ascii="Times New Roman" w:hAnsi="Times New Roman" w:cs="Times New Roman"/>
        </w:rPr>
        <w:t xml:space="preserve"> </w:t>
      </w:r>
      <w:r w:rsidRPr="002E3B4F">
        <w:rPr>
          <w:rFonts w:ascii="Times New Roman" w:hAnsi="Times New Roman" w:cs="Times New Roman"/>
        </w:rPr>
        <w:t>«Запад и Восток России: сравнительный анализ межкультурного взаимодействия в российско-европейском и российско-китайском приграничье»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8DB"/>
    <w:rsid w:val="000045B1"/>
    <w:rsid w:val="00074861"/>
    <w:rsid w:val="0007573F"/>
    <w:rsid w:val="000C644F"/>
    <w:rsid w:val="001045E8"/>
    <w:rsid w:val="001264CE"/>
    <w:rsid w:val="001456AA"/>
    <w:rsid w:val="001460E3"/>
    <w:rsid w:val="0017136C"/>
    <w:rsid w:val="00186092"/>
    <w:rsid w:val="001905BE"/>
    <w:rsid w:val="001D4896"/>
    <w:rsid w:val="001E3081"/>
    <w:rsid w:val="001E320C"/>
    <w:rsid w:val="00226DBF"/>
    <w:rsid w:val="002375B1"/>
    <w:rsid w:val="00264DBC"/>
    <w:rsid w:val="002D770A"/>
    <w:rsid w:val="002E3B4F"/>
    <w:rsid w:val="002F0C84"/>
    <w:rsid w:val="00301799"/>
    <w:rsid w:val="0031725D"/>
    <w:rsid w:val="00332EF2"/>
    <w:rsid w:val="0035561D"/>
    <w:rsid w:val="00370EC9"/>
    <w:rsid w:val="003C20B3"/>
    <w:rsid w:val="003F38AF"/>
    <w:rsid w:val="00402725"/>
    <w:rsid w:val="00415B3C"/>
    <w:rsid w:val="0042737C"/>
    <w:rsid w:val="00440FE1"/>
    <w:rsid w:val="00442310"/>
    <w:rsid w:val="00452E08"/>
    <w:rsid w:val="00482B5F"/>
    <w:rsid w:val="00494983"/>
    <w:rsid w:val="004C2468"/>
    <w:rsid w:val="004F6C2D"/>
    <w:rsid w:val="00512813"/>
    <w:rsid w:val="00514B75"/>
    <w:rsid w:val="00552886"/>
    <w:rsid w:val="00586E14"/>
    <w:rsid w:val="00596A91"/>
    <w:rsid w:val="005D139B"/>
    <w:rsid w:val="005D45FF"/>
    <w:rsid w:val="00623759"/>
    <w:rsid w:val="0064763B"/>
    <w:rsid w:val="0065339A"/>
    <w:rsid w:val="00664638"/>
    <w:rsid w:val="006D1FF3"/>
    <w:rsid w:val="0072122A"/>
    <w:rsid w:val="00743DD6"/>
    <w:rsid w:val="00751BF9"/>
    <w:rsid w:val="00753B20"/>
    <w:rsid w:val="00766880"/>
    <w:rsid w:val="007A7C26"/>
    <w:rsid w:val="007C38DB"/>
    <w:rsid w:val="007E5904"/>
    <w:rsid w:val="007F2E6F"/>
    <w:rsid w:val="0081666C"/>
    <w:rsid w:val="008222A3"/>
    <w:rsid w:val="008277BE"/>
    <w:rsid w:val="008616BD"/>
    <w:rsid w:val="0086440F"/>
    <w:rsid w:val="008A40E4"/>
    <w:rsid w:val="008E0DA7"/>
    <w:rsid w:val="00921B43"/>
    <w:rsid w:val="00956703"/>
    <w:rsid w:val="00970D34"/>
    <w:rsid w:val="00970F44"/>
    <w:rsid w:val="00A410D9"/>
    <w:rsid w:val="00A832C5"/>
    <w:rsid w:val="00A9239C"/>
    <w:rsid w:val="00AE2C49"/>
    <w:rsid w:val="00B23490"/>
    <w:rsid w:val="00B30157"/>
    <w:rsid w:val="00B600B3"/>
    <w:rsid w:val="00B74285"/>
    <w:rsid w:val="00B76971"/>
    <w:rsid w:val="00BC7119"/>
    <w:rsid w:val="00BE2777"/>
    <w:rsid w:val="00BE430E"/>
    <w:rsid w:val="00BF0CA0"/>
    <w:rsid w:val="00C015CA"/>
    <w:rsid w:val="00C31CA2"/>
    <w:rsid w:val="00C57C08"/>
    <w:rsid w:val="00C73EE1"/>
    <w:rsid w:val="00C816A3"/>
    <w:rsid w:val="00CA4AB2"/>
    <w:rsid w:val="00CC57B1"/>
    <w:rsid w:val="00D83D62"/>
    <w:rsid w:val="00D9588F"/>
    <w:rsid w:val="00DB7D10"/>
    <w:rsid w:val="00DC739F"/>
    <w:rsid w:val="00DD21C7"/>
    <w:rsid w:val="00DD574C"/>
    <w:rsid w:val="00DD60C0"/>
    <w:rsid w:val="00E33A8A"/>
    <w:rsid w:val="00E34157"/>
    <w:rsid w:val="00EA09D7"/>
    <w:rsid w:val="00EB7BC2"/>
    <w:rsid w:val="00F21706"/>
    <w:rsid w:val="00F5725D"/>
    <w:rsid w:val="00F6552C"/>
    <w:rsid w:val="00F733B0"/>
    <w:rsid w:val="00FB2771"/>
    <w:rsid w:val="00FC1910"/>
    <w:rsid w:val="00FC23E9"/>
    <w:rsid w:val="00FC6A7C"/>
    <w:rsid w:val="00FD2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E8"/>
    <w:pPr>
      <w:spacing w:after="200" w:line="276" w:lineRule="auto"/>
    </w:pPr>
    <w:rPr>
      <w:rFonts w:cs="Calibri"/>
      <w:sz w:val="22"/>
      <w:szCs w:val="22"/>
    </w:rPr>
  </w:style>
  <w:style w:type="paragraph" w:styleId="2">
    <w:name w:val="heading 2"/>
    <w:basedOn w:val="a"/>
    <w:link w:val="20"/>
    <w:uiPriority w:val="99"/>
    <w:qFormat/>
    <w:rsid w:val="00C73EE1"/>
    <w:pPr>
      <w:spacing w:before="100" w:beforeAutospacing="1" w:after="100" w:afterAutospacing="1" w:line="240" w:lineRule="auto"/>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73EE1"/>
    <w:rPr>
      <w:rFonts w:ascii="Times New Roman" w:hAnsi="Times New Roman" w:cs="Times New Roman"/>
      <w:b/>
      <w:bCs/>
      <w:sz w:val="36"/>
      <w:szCs w:val="36"/>
    </w:rPr>
  </w:style>
  <w:style w:type="character" w:customStyle="1" w:styleId="b-material-headdate-day">
    <w:name w:val="b-material-head__date-day"/>
    <w:basedOn w:val="a0"/>
    <w:uiPriority w:val="99"/>
    <w:rsid w:val="00751BF9"/>
  </w:style>
  <w:style w:type="character" w:styleId="a3">
    <w:name w:val="Hyperlink"/>
    <w:uiPriority w:val="99"/>
    <w:semiHidden/>
    <w:rsid w:val="00751BF9"/>
    <w:rPr>
      <w:color w:val="0000FF"/>
      <w:u w:val="single"/>
    </w:rPr>
  </w:style>
  <w:style w:type="paragraph" w:styleId="a4">
    <w:name w:val="footnote text"/>
    <w:basedOn w:val="a"/>
    <w:link w:val="a5"/>
    <w:uiPriority w:val="99"/>
    <w:semiHidden/>
    <w:rsid w:val="001460E3"/>
    <w:pPr>
      <w:spacing w:after="0" w:line="240" w:lineRule="auto"/>
    </w:pPr>
    <w:rPr>
      <w:sz w:val="20"/>
      <w:szCs w:val="20"/>
      <w:lang w:eastAsia="en-US"/>
    </w:rPr>
  </w:style>
  <w:style w:type="character" w:customStyle="1" w:styleId="a5">
    <w:name w:val="Текст сноски Знак"/>
    <w:link w:val="a4"/>
    <w:uiPriority w:val="99"/>
    <w:semiHidden/>
    <w:locked/>
    <w:rsid w:val="001460E3"/>
    <w:rPr>
      <w:rFonts w:ascii="Calibri" w:eastAsia="Times New Roman" w:hAnsi="Calibri" w:cs="Calibri"/>
      <w:sz w:val="20"/>
      <w:szCs w:val="20"/>
      <w:lang w:eastAsia="en-US"/>
    </w:rPr>
  </w:style>
  <w:style w:type="paragraph" w:styleId="a6">
    <w:name w:val="Body Text Indent"/>
    <w:basedOn w:val="a"/>
    <w:link w:val="a7"/>
    <w:uiPriority w:val="99"/>
    <w:rsid w:val="001460E3"/>
    <w:pPr>
      <w:spacing w:after="120"/>
      <w:ind w:left="283"/>
    </w:pPr>
  </w:style>
  <w:style w:type="character" w:customStyle="1" w:styleId="a7">
    <w:name w:val="Основной текст с отступом Знак"/>
    <w:link w:val="a6"/>
    <w:uiPriority w:val="99"/>
    <w:locked/>
    <w:rsid w:val="001460E3"/>
    <w:rPr>
      <w:rFonts w:ascii="Calibri" w:hAnsi="Calibri" w:cs="Calibri"/>
    </w:rPr>
  </w:style>
  <w:style w:type="paragraph" w:styleId="a8">
    <w:name w:val="Balloon Text"/>
    <w:basedOn w:val="a"/>
    <w:link w:val="a9"/>
    <w:uiPriority w:val="99"/>
    <w:semiHidden/>
    <w:rsid w:val="007A7C26"/>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A7C26"/>
    <w:rPr>
      <w:rFonts w:ascii="Tahoma" w:hAnsi="Tahoma" w:cs="Tahoma"/>
      <w:sz w:val="16"/>
      <w:szCs w:val="16"/>
    </w:rPr>
  </w:style>
  <w:style w:type="table" w:styleId="aa">
    <w:name w:val="Table Grid"/>
    <w:basedOn w:val="a1"/>
    <w:uiPriority w:val="99"/>
    <w:rsid w:val="003C20B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otnote reference"/>
    <w:uiPriority w:val="99"/>
    <w:semiHidden/>
    <w:rsid w:val="00743DD6"/>
    <w:rPr>
      <w:vertAlign w:val="superscript"/>
    </w:rPr>
  </w:style>
  <w:style w:type="character" w:customStyle="1" w:styleId="wmi-callto">
    <w:name w:val="wmi-callto"/>
    <w:basedOn w:val="a0"/>
    <w:uiPriority w:val="99"/>
    <w:rsid w:val="00743DD6"/>
  </w:style>
  <w:style w:type="character" w:styleId="ac">
    <w:name w:val="Emphasis"/>
    <w:uiPriority w:val="99"/>
    <w:qFormat/>
    <w:rsid w:val="008166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5895105">
      <w:marLeft w:val="0"/>
      <w:marRight w:val="0"/>
      <w:marTop w:val="0"/>
      <w:marBottom w:val="0"/>
      <w:divBdr>
        <w:top w:val="none" w:sz="0" w:space="0" w:color="auto"/>
        <w:left w:val="none" w:sz="0" w:space="0" w:color="auto"/>
        <w:bottom w:val="none" w:sz="0" w:space="0" w:color="auto"/>
        <w:right w:val="none" w:sz="0" w:space="0" w:color="auto"/>
      </w:divBdr>
      <w:divsChild>
        <w:div w:id="1595895106">
          <w:marLeft w:val="0"/>
          <w:marRight w:val="0"/>
          <w:marTop w:val="0"/>
          <w:marBottom w:val="0"/>
          <w:divBdr>
            <w:top w:val="none" w:sz="0" w:space="0" w:color="auto"/>
            <w:left w:val="none" w:sz="0" w:space="0" w:color="auto"/>
            <w:bottom w:val="none" w:sz="0" w:space="0" w:color="auto"/>
            <w:right w:val="none" w:sz="0" w:space="0" w:color="auto"/>
          </w:divBdr>
        </w:div>
      </w:divsChild>
    </w:div>
    <w:div w:id="1595895108">
      <w:marLeft w:val="0"/>
      <w:marRight w:val="0"/>
      <w:marTop w:val="0"/>
      <w:marBottom w:val="0"/>
      <w:divBdr>
        <w:top w:val="none" w:sz="0" w:space="0" w:color="auto"/>
        <w:left w:val="none" w:sz="0" w:space="0" w:color="auto"/>
        <w:bottom w:val="none" w:sz="0" w:space="0" w:color="auto"/>
        <w:right w:val="none" w:sz="0" w:space="0" w:color="auto"/>
      </w:divBdr>
    </w:div>
    <w:div w:id="1595895109">
      <w:marLeft w:val="0"/>
      <w:marRight w:val="0"/>
      <w:marTop w:val="0"/>
      <w:marBottom w:val="0"/>
      <w:divBdr>
        <w:top w:val="none" w:sz="0" w:space="0" w:color="auto"/>
        <w:left w:val="none" w:sz="0" w:space="0" w:color="auto"/>
        <w:bottom w:val="none" w:sz="0" w:space="0" w:color="auto"/>
        <w:right w:val="none" w:sz="0" w:space="0" w:color="auto"/>
      </w:divBdr>
      <w:divsChild>
        <w:div w:id="1595895103">
          <w:marLeft w:val="0"/>
          <w:marRight w:val="0"/>
          <w:marTop w:val="0"/>
          <w:marBottom w:val="0"/>
          <w:divBdr>
            <w:top w:val="none" w:sz="0" w:space="0" w:color="auto"/>
            <w:left w:val="none" w:sz="0" w:space="0" w:color="auto"/>
            <w:bottom w:val="none" w:sz="0" w:space="0" w:color="auto"/>
            <w:right w:val="none" w:sz="0" w:space="0" w:color="auto"/>
          </w:divBdr>
          <w:divsChild>
            <w:div w:id="1595895104">
              <w:marLeft w:val="0"/>
              <w:marRight w:val="0"/>
              <w:marTop w:val="0"/>
              <w:marBottom w:val="0"/>
              <w:divBdr>
                <w:top w:val="none" w:sz="0" w:space="0" w:color="auto"/>
                <w:left w:val="none" w:sz="0" w:space="0" w:color="auto"/>
                <w:bottom w:val="none" w:sz="0" w:space="0" w:color="auto"/>
                <w:right w:val="none" w:sz="0" w:space="0" w:color="auto"/>
              </w:divBdr>
            </w:div>
          </w:divsChild>
        </w:div>
        <w:div w:id="1595895107">
          <w:marLeft w:val="0"/>
          <w:marRight w:val="0"/>
          <w:marTop w:val="0"/>
          <w:marBottom w:val="0"/>
          <w:divBdr>
            <w:top w:val="none" w:sz="0" w:space="0" w:color="auto"/>
            <w:left w:val="none" w:sz="0" w:space="0" w:color="auto"/>
            <w:bottom w:val="none" w:sz="0" w:space="0" w:color="auto"/>
            <w:right w:val="none" w:sz="0" w:space="0" w:color="auto"/>
          </w:divBdr>
        </w:div>
      </w:divsChild>
    </w:div>
    <w:div w:id="1595895111">
      <w:marLeft w:val="0"/>
      <w:marRight w:val="0"/>
      <w:marTop w:val="0"/>
      <w:marBottom w:val="0"/>
      <w:divBdr>
        <w:top w:val="none" w:sz="0" w:space="0" w:color="auto"/>
        <w:left w:val="none" w:sz="0" w:space="0" w:color="auto"/>
        <w:bottom w:val="none" w:sz="0" w:space="0" w:color="auto"/>
        <w:right w:val="none" w:sz="0" w:space="0" w:color="auto"/>
      </w:divBdr>
      <w:divsChild>
        <w:div w:id="1595895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_____Microsoft_Office_Excel_97-20031.xls"/><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isras.ru/index.php?page_id=538&amp;id=358" TargetMode="External"/><Relationship Id="rId5" Type="http://schemas.openxmlformats.org/officeDocument/2006/relationships/endnotes" Target="endnotes.xml"/><Relationship Id="rId10" Type="http://schemas.openxmlformats.org/officeDocument/2006/relationships/hyperlink" Target="https://rg.ru/gazeta/rg/2001/07/17.html" TargetMode="External"/><Relationship Id="rId4" Type="http://schemas.openxmlformats.org/officeDocument/2006/relationships/footnotes" Target="footnotes.xml"/><Relationship Id="rId9" Type="http://schemas.openxmlformats.org/officeDocument/2006/relationships/oleObject" Target="embeddings/_____Microsoft_Office_Excel_97-20032.xls"/><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DVAGS</Company>
  <LinksUpToDate>false</LinksUpToDate>
  <CharactersWithSpaces>16568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cp:lastModifiedBy>
  <cp:revision>2</cp:revision>
  <cp:lastPrinted>2017-01-19T02:32:00Z</cp:lastPrinted>
  <dcterms:created xsi:type="dcterms:W3CDTF">2017-02-13T00:48:00Z</dcterms:created>
  <dcterms:modified xsi:type="dcterms:W3CDTF">2017-02-13T00:48:00Z</dcterms:modified>
</cp:coreProperties>
</file>